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75" w:rsidRDefault="001E4675" w:rsidP="00D218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sz w:val="28"/>
          <w:szCs w:val="28"/>
        </w:rPr>
      </w:pPr>
      <w:r w:rsidRPr="00B507A7">
        <w:rPr>
          <w:rFonts w:ascii="Times New Roman" w:hAnsi="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656.25pt">
            <v:imagedata r:id="rId7" o:title=""/>
          </v:shape>
        </w:pict>
      </w:r>
    </w:p>
    <w:p w:rsidR="001E4675" w:rsidRDefault="001E4675" w:rsidP="00D218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sz w:val="28"/>
          <w:szCs w:val="28"/>
        </w:rPr>
      </w:pPr>
    </w:p>
    <w:p w:rsidR="001E4675" w:rsidRDefault="001E4675" w:rsidP="00D218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sz w:val="28"/>
          <w:szCs w:val="28"/>
        </w:rPr>
      </w:pPr>
    </w:p>
    <w:p w:rsidR="001E4675" w:rsidRDefault="001E4675" w:rsidP="00D218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sz w:val="28"/>
          <w:szCs w:val="28"/>
        </w:rPr>
      </w:pPr>
      <w:r w:rsidRPr="00B507A7">
        <w:rPr>
          <w:rFonts w:ascii="Times New Roman" w:hAnsi="Times New Roman"/>
          <w:b/>
          <w:sz w:val="28"/>
          <w:szCs w:val="28"/>
        </w:rPr>
        <w:pict>
          <v:shape id="_x0000_i1026" type="#_x0000_t75" style="width:464.25pt;height:656.25pt">
            <v:imagedata r:id="rId8" o:title=""/>
          </v:shape>
        </w:pict>
      </w:r>
    </w:p>
    <w:p w:rsidR="001E4675" w:rsidRDefault="001E4675" w:rsidP="00D218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sz w:val="28"/>
          <w:szCs w:val="28"/>
        </w:rPr>
      </w:pPr>
    </w:p>
    <w:p w:rsidR="001E4675" w:rsidRDefault="001E4675" w:rsidP="00D218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sz w:val="28"/>
          <w:szCs w:val="28"/>
        </w:rPr>
      </w:pPr>
    </w:p>
    <w:p w:rsidR="001E4675" w:rsidRPr="007F02A0" w:rsidRDefault="001E4675" w:rsidP="00ED40C9">
      <w:pPr>
        <w:jc w:val="center"/>
        <w:rPr>
          <w:rFonts w:ascii="Times New Roman" w:hAnsi="Times New Roman"/>
          <w:b/>
          <w:sz w:val="24"/>
          <w:szCs w:val="24"/>
        </w:rPr>
      </w:pPr>
      <w:r w:rsidRPr="007F02A0">
        <w:rPr>
          <w:rFonts w:ascii="Times New Roman" w:hAnsi="Times New Roman"/>
          <w:b/>
          <w:sz w:val="24"/>
          <w:szCs w:val="24"/>
        </w:rPr>
        <w:t>СОДЕРЖАНИЕ</w:t>
      </w:r>
    </w:p>
    <w:p w:rsidR="001E4675" w:rsidRPr="007F02A0" w:rsidRDefault="001E4675" w:rsidP="00ED40C9">
      <w:pPr>
        <w:rPr>
          <w:rFonts w:ascii="Times New Roman" w:hAnsi="Times New Roman"/>
          <w:b/>
          <w:sz w:val="24"/>
          <w:szCs w:val="24"/>
        </w:rPr>
      </w:pPr>
    </w:p>
    <w:tbl>
      <w:tblPr>
        <w:tblW w:w="0" w:type="auto"/>
        <w:tblLook w:val="01E0"/>
      </w:tblPr>
      <w:tblGrid>
        <w:gridCol w:w="7501"/>
        <w:gridCol w:w="1854"/>
      </w:tblGrid>
      <w:tr w:rsidR="001E4675" w:rsidRPr="00AB2C50" w:rsidTr="00EC078B">
        <w:tc>
          <w:tcPr>
            <w:tcW w:w="7501" w:type="dxa"/>
          </w:tcPr>
          <w:p w:rsidR="001E4675" w:rsidRPr="00AB2C50" w:rsidRDefault="001E4675" w:rsidP="005711BB">
            <w:pPr>
              <w:numPr>
                <w:ilvl w:val="0"/>
                <w:numId w:val="1"/>
              </w:numPr>
              <w:suppressAutoHyphens/>
              <w:rPr>
                <w:rFonts w:ascii="Times New Roman" w:hAnsi="Times New Roman"/>
                <w:b/>
                <w:sz w:val="24"/>
                <w:szCs w:val="24"/>
              </w:rPr>
            </w:pPr>
            <w:r w:rsidRPr="00AB2C50">
              <w:rPr>
                <w:rFonts w:ascii="Times New Roman" w:hAnsi="Times New Roman"/>
                <w:b/>
                <w:sz w:val="24"/>
                <w:szCs w:val="24"/>
              </w:rPr>
              <w:t>ОБЩАЯ ХАРАКТЕРИСТИКА РАБОЧЕЙ ПРОГРАММЫ ПРОФЕССИОНАЛЬНОГО МОДУЛЯ</w:t>
            </w:r>
          </w:p>
        </w:tc>
        <w:tc>
          <w:tcPr>
            <w:tcW w:w="1854" w:type="dxa"/>
          </w:tcPr>
          <w:p w:rsidR="001E4675" w:rsidRPr="00AB2C50" w:rsidRDefault="001E4675" w:rsidP="00EC078B">
            <w:pPr>
              <w:rPr>
                <w:rFonts w:ascii="Times New Roman" w:hAnsi="Times New Roman"/>
                <w:b/>
                <w:sz w:val="24"/>
                <w:szCs w:val="24"/>
              </w:rPr>
            </w:pPr>
          </w:p>
        </w:tc>
      </w:tr>
      <w:tr w:rsidR="001E4675" w:rsidRPr="00AB2C50" w:rsidTr="00EC078B">
        <w:tc>
          <w:tcPr>
            <w:tcW w:w="7501" w:type="dxa"/>
          </w:tcPr>
          <w:p w:rsidR="001E4675" w:rsidRPr="00AB2C50" w:rsidRDefault="001E4675" w:rsidP="00ED40C9">
            <w:pPr>
              <w:numPr>
                <w:ilvl w:val="0"/>
                <w:numId w:val="1"/>
              </w:numPr>
              <w:suppressAutoHyphens/>
              <w:rPr>
                <w:rFonts w:ascii="Times New Roman" w:hAnsi="Times New Roman"/>
                <w:b/>
                <w:sz w:val="24"/>
                <w:szCs w:val="24"/>
              </w:rPr>
            </w:pPr>
            <w:r w:rsidRPr="00AB2C50">
              <w:rPr>
                <w:rFonts w:ascii="Times New Roman" w:hAnsi="Times New Roman"/>
                <w:b/>
                <w:sz w:val="24"/>
                <w:szCs w:val="24"/>
              </w:rPr>
              <w:t>СТРУКТУРА И СОДЕРЖАНИЕ ПРОФЕССИОНАЛЬНОГО МОДУЛЯ</w:t>
            </w:r>
          </w:p>
          <w:p w:rsidR="001E4675" w:rsidRPr="00AB2C50" w:rsidRDefault="001E4675" w:rsidP="00ED40C9">
            <w:pPr>
              <w:numPr>
                <w:ilvl w:val="0"/>
                <w:numId w:val="1"/>
              </w:numPr>
              <w:suppressAutoHyphens/>
              <w:rPr>
                <w:rFonts w:ascii="Times New Roman" w:hAnsi="Times New Roman"/>
                <w:b/>
                <w:sz w:val="24"/>
                <w:szCs w:val="24"/>
              </w:rPr>
            </w:pPr>
            <w:r w:rsidRPr="00AB2C50">
              <w:rPr>
                <w:rFonts w:ascii="Times New Roman" w:hAnsi="Times New Roman"/>
                <w:b/>
                <w:sz w:val="24"/>
                <w:szCs w:val="24"/>
              </w:rPr>
              <w:t>УСЛОВИЯ РЕАЛИЗАЦИИ ПРОФЕССИОНАЛЬНОГО МОДУЛЯ</w:t>
            </w:r>
          </w:p>
        </w:tc>
        <w:tc>
          <w:tcPr>
            <w:tcW w:w="1854" w:type="dxa"/>
          </w:tcPr>
          <w:p w:rsidR="001E4675" w:rsidRPr="00AB2C50" w:rsidRDefault="001E4675" w:rsidP="00EC078B">
            <w:pPr>
              <w:ind w:left="644"/>
              <w:rPr>
                <w:rFonts w:ascii="Times New Roman" w:hAnsi="Times New Roman"/>
                <w:b/>
                <w:sz w:val="24"/>
                <w:szCs w:val="24"/>
              </w:rPr>
            </w:pPr>
          </w:p>
        </w:tc>
      </w:tr>
      <w:tr w:rsidR="001E4675" w:rsidRPr="00AB2C50" w:rsidTr="00EC078B">
        <w:tc>
          <w:tcPr>
            <w:tcW w:w="7501" w:type="dxa"/>
          </w:tcPr>
          <w:p w:rsidR="001E4675" w:rsidRPr="00AB2C50" w:rsidRDefault="001E4675" w:rsidP="00ED40C9">
            <w:pPr>
              <w:numPr>
                <w:ilvl w:val="0"/>
                <w:numId w:val="1"/>
              </w:numPr>
              <w:suppressAutoHyphens/>
              <w:rPr>
                <w:rFonts w:ascii="Times New Roman" w:hAnsi="Times New Roman"/>
                <w:b/>
                <w:sz w:val="24"/>
                <w:szCs w:val="24"/>
              </w:rPr>
            </w:pPr>
            <w:r w:rsidRPr="00AB2C50">
              <w:rPr>
                <w:rFonts w:ascii="Times New Roman" w:hAnsi="Times New Roman"/>
                <w:b/>
                <w:sz w:val="24"/>
                <w:szCs w:val="24"/>
              </w:rPr>
              <w:t>КОНТРОЛЬ И ОЦЕНКА РЕЗУЛЬТАТОВ ОСВОЕНИЯ ПРОФЕССИОНАЛЬНОГО МОДУЛЯ</w:t>
            </w:r>
          </w:p>
          <w:p w:rsidR="001E4675" w:rsidRPr="00AB2C50" w:rsidRDefault="001E4675" w:rsidP="00EC078B">
            <w:pPr>
              <w:suppressAutoHyphens/>
              <w:rPr>
                <w:rFonts w:ascii="Times New Roman" w:hAnsi="Times New Roman"/>
                <w:b/>
                <w:sz w:val="24"/>
                <w:szCs w:val="24"/>
              </w:rPr>
            </w:pPr>
          </w:p>
        </w:tc>
        <w:tc>
          <w:tcPr>
            <w:tcW w:w="1854" w:type="dxa"/>
          </w:tcPr>
          <w:p w:rsidR="001E4675" w:rsidRPr="00AB2C50" w:rsidRDefault="001E4675" w:rsidP="00EC078B">
            <w:pPr>
              <w:rPr>
                <w:rFonts w:ascii="Times New Roman" w:hAnsi="Times New Roman"/>
                <w:b/>
                <w:sz w:val="24"/>
                <w:szCs w:val="24"/>
              </w:rPr>
            </w:pPr>
          </w:p>
        </w:tc>
      </w:tr>
    </w:tbl>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0763E5">
      <w:pPr>
        <w:spacing w:after="0"/>
        <w:jc w:val="center"/>
        <w:rPr>
          <w:rFonts w:ascii="Times New Roman" w:hAnsi="Times New Roman"/>
          <w:b/>
          <w:sz w:val="24"/>
          <w:szCs w:val="24"/>
        </w:rPr>
      </w:pPr>
    </w:p>
    <w:p w:rsidR="001E4675" w:rsidRDefault="001E4675" w:rsidP="00D90124">
      <w:pPr>
        <w:spacing w:after="0"/>
        <w:rPr>
          <w:rFonts w:ascii="Times New Roman" w:hAnsi="Times New Roman"/>
          <w:b/>
          <w:sz w:val="24"/>
          <w:szCs w:val="24"/>
        </w:rPr>
      </w:pPr>
    </w:p>
    <w:p w:rsidR="001E4675" w:rsidRDefault="001E4675" w:rsidP="00D90124">
      <w:pPr>
        <w:spacing w:after="0"/>
        <w:rPr>
          <w:rFonts w:ascii="Times New Roman" w:hAnsi="Times New Roman"/>
          <w:b/>
          <w:sz w:val="24"/>
          <w:szCs w:val="24"/>
        </w:rPr>
      </w:pPr>
    </w:p>
    <w:p w:rsidR="001E4675" w:rsidRDefault="001E4675" w:rsidP="00D90124">
      <w:pPr>
        <w:spacing w:after="0"/>
        <w:rPr>
          <w:rFonts w:ascii="Times New Roman" w:hAnsi="Times New Roman"/>
          <w:b/>
          <w:sz w:val="24"/>
          <w:szCs w:val="24"/>
        </w:rPr>
      </w:pPr>
    </w:p>
    <w:p w:rsidR="001E4675" w:rsidRDefault="001E4675" w:rsidP="00D90124">
      <w:pPr>
        <w:spacing w:after="0"/>
        <w:rPr>
          <w:rFonts w:ascii="Times New Roman" w:hAnsi="Times New Roman"/>
          <w:b/>
          <w:sz w:val="24"/>
          <w:szCs w:val="24"/>
        </w:rPr>
      </w:pPr>
    </w:p>
    <w:p w:rsidR="001E4675" w:rsidRDefault="001E4675" w:rsidP="00D90124">
      <w:pPr>
        <w:spacing w:after="0"/>
        <w:rPr>
          <w:rFonts w:ascii="Times New Roman" w:hAnsi="Times New Roman"/>
          <w:b/>
          <w:sz w:val="24"/>
          <w:szCs w:val="24"/>
        </w:rPr>
      </w:pPr>
    </w:p>
    <w:p w:rsidR="001E4675" w:rsidRPr="00184F57" w:rsidRDefault="001E4675" w:rsidP="000763E5">
      <w:pPr>
        <w:spacing w:after="0"/>
        <w:jc w:val="center"/>
        <w:rPr>
          <w:rFonts w:ascii="Times New Roman" w:hAnsi="Times New Roman"/>
          <w:b/>
          <w:sz w:val="24"/>
          <w:szCs w:val="24"/>
        </w:rPr>
      </w:pPr>
      <w:r w:rsidRPr="00184F57">
        <w:rPr>
          <w:rFonts w:ascii="Times New Roman" w:hAnsi="Times New Roman"/>
          <w:b/>
          <w:sz w:val="24"/>
          <w:szCs w:val="24"/>
        </w:rPr>
        <w:t>1. ОБЩАЯ ХАРАКТЕРИСТИКА РАБОЧЕЙ ПРОГРАММЫ</w:t>
      </w:r>
    </w:p>
    <w:p w:rsidR="001E4675" w:rsidRPr="00184F57" w:rsidRDefault="001E4675" w:rsidP="000763E5">
      <w:pPr>
        <w:spacing w:after="0"/>
        <w:jc w:val="center"/>
        <w:rPr>
          <w:rFonts w:ascii="Times New Roman" w:hAnsi="Times New Roman"/>
          <w:b/>
          <w:sz w:val="24"/>
          <w:szCs w:val="24"/>
        </w:rPr>
      </w:pPr>
      <w:r w:rsidRPr="00184F57">
        <w:rPr>
          <w:rFonts w:ascii="Times New Roman" w:hAnsi="Times New Roman"/>
          <w:b/>
          <w:sz w:val="24"/>
          <w:szCs w:val="24"/>
        </w:rPr>
        <w:t>ПРОФЕССИОНАЛЬНОГО МОДУЛЯ</w:t>
      </w:r>
    </w:p>
    <w:p w:rsidR="001E4675" w:rsidRPr="00184F57" w:rsidRDefault="001E4675" w:rsidP="000763E5">
      <w:pPr>
        <w:spacing w:after="0"/>
        <w:jc w:val="center"/>
        <w:rPr>
          <w:rFonts w:ascii="Times New Roman" w:hAnsi="Times New Roman"/>
          <w:b/>
          <w:sz w:val="24"/>
          <w:szCs w:val="24"/>
        </w:rPr>
      </w:pPr>
      <w:r w:rsidRPr="00184F57">
        <w:rPr>
          <w:rFonts w:ascii="Times New Roman" w:hAnsi="Times New Roman"/>
          <w:b/>
          <w:sz w:val="24"/>
          <w:szCs w:val="24"/>
        </w:rPr>
        <w:t xml:space="preserve">«ПМ 04. ОКАЗАНИЕ МЕДИЦИНСКОЙ ПОМОЩИ, ОСУЩЕСТВЛЕНИЕ </w:t>
      </w:r>
    </w:p>
    <w:p w:rsidR="001E4675" w:rsidRPr="00184F57" w:rsidRDefault="001E4675" w:rsidP="000763E5">
      <w:pPr>
        <w:spacing w:after="0"/>
        <w:jc w:val="center"/>
        <w:rPr>
          <w:rFonts w:ascii="Times New Roman" w:hAnsi="Times New Roman"/>
          <w:b/>
          <w:sz w:val="24"/>
          <w:szCs w:val="24"/>
        </w:rPr>
      </w:pPr>
      <w:r w:rsidRPr="00184F57">
        <w:rPr>
          <w:rFonts w:ascii="Times New Roman" w:hAnsi="Times New Roman"/>
          <w:b/>
          <w:sz w:val="24"/>
          <w:szCs w:val="24"/>
        </w:rPr>
        <w:t xml:space="preserve">СЕСТРИНСКОГО УХОДА И НАБЛЮДЕНИЯ ЗА ПАЦИЕНТАМИ </w:t>
      </w:r>
    </w:p>
    <w:p w:rsidR="001E4675" w:rsidRPr="00184F57" w:rsidRDefault="001E4675" w:rsidP="000763E5">
      <w:pPr>
        <w:spacing w:after="0"/>
        <w:jc w:val="center"/>
        <w:rPr>
          <w:rFonts w:ascii="Times New Roman" w:hAnsi="Times New Roman"/>
          <w:b/>
          <w:sz w:val="24"/>
          <w:szCs w:val="24"/>
        </w:rPr>
      </w:pPr>
      <w:r w:rsidRPr="00184F57">
        <w:rPr>
          <w:rFonts w:ascii="Times New Roman" w:hAnsi="Times New Roman"/>
          <w:b/>
          <w:sz w:val="24"/>
          <w:szCs w:val="24"/>
        </w:rPr>
        <w:t>ПРИ ЗАБОЛЕВАНИЯХ И СОСТОЯНИЯХ»</w:t>
      </w:r>
    </w:p>
    <w:p w:rsidR="001E4675" w:rsidRPr="00184F57" w:rsidRDefault="001E4675" w:rsidP="000763E5">
      <w:pPr>
        <w:rPr>
          <w:rFonts w:ascii="Times New Roman" w:hAnsi="Times New Roman"/>
          <w:b/>
          <w:sz w:val="24"/>
          <w:szCs w:val="24"/>
        </w:rPr>
      </w:pPr>
    </w:p>
    <w:p w:rsidR="001E4675" w:rsidRPr="00184F57" w:rsidRDefault="001E4675" w:rsidP="000763E5">
      <w:pPr>
        <w:suppressAutoHyphens/>
        <w:spacing w:after="0"/>
        <w:ind w:firstLine="709"/>
        <w:rPr>
          <w:rFonts w:ascii="Times New Roman" w:hAnsi="Times New Roman"/>
          <w:b/>
          <w:sz w:val="24"/>
          <w:szCs w:val="24"/>
        </w:rPr>
      </w:pPr>
      <w:r w:rsidRPr="00184F57">
        <w:rPr>
          <w:rFonts w:ascii="Times New Roman" w:hAnsi="Times New Roman"/>
          <w:b/>
          <w:sz w:val="24"/>
          <w:szCs w:val="24"/>
        </w:rPr>
        <w:t xml:space="preserve">1.1. Цель и планируемые результаты освоения профессионального модуля </w:t>
      </w:r>
    </w:p>
    <w:p w:rsidR="001E4675" w:rsidRPr="00184F57" w:rsidRDefault="001E4675" w:rsidP="000763E5">
      <w:pPr>
        <w:suppressAutoHyphens/>
        <w:spacing w:after="0"/>
        <w:ind w:firstLine="709"/>
        <w:jc w:val="both"/>
        <w:rPr>
          <w:rFonts w:ascii="Times New Roman" w:hAnsi="Times New Roman"/>
          <w:sz w:val="24"/>
          <w:szCs w:val="24"/>
        </w:rPr>
      </w:pPr>
      <w:r w:rsidRPr="00184F57">
        <w:rPr>
          <w:rFonts w:ascii="Times New Roman" w:hAnsi="Times New Roman"/>
          <w:sz w:val="24"/>
          <w:szCs w:val="24"/>
        </w:rPr>
        <w:t>В результате изучения профессионального модуля обучающихся должен освоить основной вид деятельности «Оказание медицинской помощи, осуществление сестринского ухода и наблюдения за пациентами при заболеваниях и состояниях</w:t>
      </w:r>
      <w:r w:rsidRPr="00184F57">
        <w:rPr>
          <w:rFonts w:ascii="Times New Roman" w:hAnsi="Times New Roman"/>
          <w:b/>
          <w:sz w:val="24"/>
          <w:szCs w:val="24"/>
        </w:rPr>
        <w:t xml:space="preserve">» </w:t>
      </w:r>
      <w:r w:rsidRPr="00184F57">
        <w:rPr>
          <w:rFonts w:ascii="Times New Roman" w:hAnsi="Times New Roman"/>
          <w:sz w:val="24"/>
          <w:szCs w:val="24"/>
        </w:rPr>
        <w:t>и соответствующие ему</w:t>
      </w:r>
      <w:r>
        <w:rPr>
          <w:rFonts w:ascii="Times New Roman" w:hAnsi="Times New Roman"/>
          <w:sz w:val="24"/>
          <w:szCs w:val="24"/>
        </w:rPr>
        <w:t xml:space="preserve"> </w:t>
      </w:r>
      <w:r w:rsidRPr="00184F57">
        <w:rPr>
          <w:rFonts w:ascii="Times New Roman" w:hAnsi="Times New Roman"/>
          <w:sz w:val="24"/>
          <w:szCs w:val="24"/>
        </w:rPr>
        <w:t>общие компетенции и профессиональные компетенции:</w:t>
      </w:r>
    </w:p>
    <w:p w:rsidR="001E4675" w:rsidRPr="00184F57" w:rsidRDefault="001E4675" w:rsidP="000763E5">
      <w:pPr>
        <w:spacing w:after="0"/>
        <w:ind w:firstLine="709"/>
        <w:jc w:val="both"/>
        <w:rPr>
          <w:rFonts w:ascii="Times New Roman" w:hAnsi="Times New Roman"/>
          <w:sz w:val="24"/>
          <w:szCs w:val="24"/>
        </w:rPr>
      </w:pPr>
      <w:r w:rsidRPr="00184F57">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38"/>
        <w:gridCol w:w="8333"/>
      </w:tblGrid>
      <w:tr w:rsidR="001E4675" w:rsidRPr="00AB2C50" w:rsidTr="00EC078B">
        <w:tc>
          <w:tcPr>
            <w:tcW w:w="1242" w:type="dxa"/>
          </w:tcPr>
          <w:p w:rsidR="001E4675" w:rsidRPr="00AB2C50" w:rsidRDefault="001E4675" w:rsidP="00EC078B">
            <w:pPr>
              <w:spacing w:after="0"/>
              <w:jc w:val="both"/>
              <w:rPr>
                <w:rFonts w:ascii="Times New Roman" w:hAnsi="Times New Roman"/>
                <w:sz w:val="24"/>
                <w:szCs w:val="24"/>
                <w:lang w:eastAsia="en-US"/>
              </w:rPr>
            </w:pPr>
            <w:r w:rsidRPr="00AB2C50">
              <w:rPr>
                <w:rStyle w:val="Emphasis"/>
                <w:rFonts w:ascii="Times New Roman" w:hAnsi="Times New Roman"/>
                <w:i w:val="0"/>
                <w:sz w:val="24"/>
                <w:szCs w:val="24"/>
                <w:lang w:eastAsia="en-US"/>
              </w:rPr>
              <w:t>ОК 01.</w:t>
            </w:r>
          </w:p>
        </w:tc>
        <w:tc>
          <w:tcPr>
            <w:tcW w:w="8364" w:type="dxa"/>
          </w:tcPr>
          <w:p w:rsidR="001E4675" w:rsidRPr="00AB2C50" w:rsidRDefault="001E4675" w:rsidP="00EC078B">
            <w:pPr>
              <w:spacing w:after="0"/>
              <w:jc w:val="both"/>
              <w:rPr>
                <w:rFonts w:ascii="Times New Roman" w:hAnsi="Times New Roman"/>
                <w:sz w:val="24"/>
                <w:szCs w:val="24"/>
                <w:lang w:eastAsia="en-US"/>
              </w:rPr>
            </w:pPr>
            <w:r w:rsidRPr="00AB2C50">
              <w:rPr>
                <w:rStyle w:val="Emphasis"/>
                <w:rFonts w:ascii="Times New Roman" w:hAnsi="Times New Roman"/>
                <w:i w:val="0"/>
                <w:sz w:val="24"/>
                <w:szCs w:val="24"/>
                <w:lang w:eastAsia="en-US"/>
              </w:rPr>
              <w:t>Выбирать способы решения задач профессиональной деятельности применительно к различным контекстам</w:t>
            </w:r>
          </w:p>
        </w:tc>
      </w:tr>
      <w:tr w:rsidR="001E4675" w:rsidRPr="00AB2C50" w:rsidTr="00EC078B">
        <w:tc>
          <w:tcPr>
            <w:tcW w:w="1242" w:type="dxa"/>
          </w:tcPr>
          <w:p w:rsidR="001E4675" w:rsidRPr="00AB2C50" w:rsidRDefault="001E4675" w:rsidP="00EC078B">
            <w:pPr>
              <w:spacing w:after="0"/>
              <w:jc w:val="both"/>
              <w:rPr>
                <w:rFonts w:ascii="Times New Roman" w:hAnsi="Times New Roman"/>
                <w:sz w:val="24"/>
                <w:szCs w:val="24"/>
                <w:lang w:eastAsia="en-US"/>
              </w:rPr>
            </w:pPr>
            <w:r w:rsidRPr="00AB2C50">
              <w:rPr>
                <w:rStyle w:val="Emphasis"/>
                <w:rFonts w:ascii="Times New Roman" w:hAnsi="Times New Roman"/>
                <w:i w:val="0"/>
                <w:sz w:val="24"/>
                <w:szCs w:val="24"/>
                <w:lang w:eastAsia="en-US"/>
              </w:rPr>
              <w:t>ОК 02.</w:t>
            </w:r>
          </w:p>
        </w:tc>
        <w:tc>
          <w:tcPr>
            <w:tcW w:w="8364" w:type="dxa"/>
          </w:tcPr>
          <w:p w:rsidR="001E4675" w:rsidRPr="00AB2C50" w:rsidRDefault="001E4675" w:rsidP="00EC078B">
            <w:pPr>
              <w:spacing w:after="0"/>
              <w:jc w:val="both"/>
              <w:rPr>
                <w:rFonts w:ascii="Times New Roman" w:hAnsi="Times New Roman"/>
                <w:sz w:val="24"/>
                <w:szCs w:val="24"/>
                <w:lang w:eastAsia="en-US"/>
              </w:rPr>
            </w:pPr>
            <w:r w:rsidRPr="00AB2C50">
              <w:rPr>
                <w:rStyle w:val="Emphasis"/>
                <w:rFonts w:ascii="Times New Roman" w:hAnsi="Times New Roman"/>
                <w:bCs/>
                <w:i w:val="0"/>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E4675" w:rsidRPr="00AB2C50" w:rsidTr="00EC078B">
        <w:tc>
          <w:tcPr>
            <w:tcW w:w="1242" w:type="dxa"/>
          </w:tcPr>
          <w:p w:rsidR="001E4675" w:rsidRPr="00AB2C50" w:rsidRDefault="001E4675" w:rsidP="00EC078B">
            <w:pPr>
              <w:spacing w:after="0"/>
              <w:jc w:val="both"/>
              <w:rPr>
                <w:rFonts w:ascii="Times New Roman" w:hAnsi="Times New Roman"/>
                <w:sz w:val="24"/>
                <w:szCs w:val="24"/>
                <w:lang w:eastAsia="en-US"/>
              </w:rPr>
            </w:pPr>
            <w:r w:rsidRPr="00AB2C50">
              <w:rPr>
                <w:rStyle w:val="Emphasis"/>
                <w:rFonts w:ascii="Times New Roman" w:hAnsi="Times New Roman"/>
                <w:i w:val="0"/>
                <w:sz w:val="24"/>
                <w:szCs w:val="24"/>
                <w:lang w:eastAsia="en-US"/>
              </w:rPr>
              <w:t>ОК 03.</w:t>
            </w:r>
          </w:p>
        </w:tc>
        <w:tc>
          <w:tcPr>
            <w:tcW w:w="8364" w:type="dxa"/>
          </w:tcPr>
          <w:p w:rsidR="001E4675" w:rsidRPr="00AB2C50" w:rsidRDefault="001E4675" w:rsidP="00EC078B">
            <w:pPr>
              <w:spacing w:after="0"/>
              <w:jc w:val="both"/>
              <w:rPr>
                <w:rFonts w:ascii="Times New Roman" w:hAnsi="Times New Roman"/>
                <w:sz w:val="24"/>
                <w:szCs w:val="24"/>
                <w:lang w:eastAsia="en-US"/>
              </w:rPr>
            </w:pPr>
            <w:r w:rsidRPr="00AB2C50">
              <w:rPr>
                <w:rStyle w:val="Emphasis"/>
                <w:rFonts w:ascii="Times New Roman" w:hAnsi="Times New Roman"/>
                <w:i w:val="0"/>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1E4675" w:rsidRPr="00AB2C50" w:rsidTr="00EC078B">
        <w:tc>
          <w:tcPr>
            <w:tcW w:w="1242" w:type="dxa"/>
          </w:tcPr>
          <w:p w:rsidR="001E4675" w:rsidRPr="00AB2C50" w:rsidRDefault="001E4675" w:rsidP="00EC078B">
            <w:pPr>
              <w:spacing w:after="0"/>
              <w:jc w:val="both"/>
              <w:rPr>
                <w:rFonts w:ascii="Times New Roman" w:hAnsi="Times New Roman"/>
                <w:sz w:val="24"/>
                <w:szCs w:val="24"/>
                <w:lang w:eastAsia="en-US"/>
              </w:rPr>
            </w:pPr>
            <w:r w:rsidRPr="00AB2C50">
              <w:rPr>
                <w:rStyle w:val="Emphasis"/>
                <w:rFonts w:ascii="Times New Roman" w:hAnsi="Times New Roman"/>
                <w:i w:val="0"/>
                <w:sz w:val="24"/>
                <w:szCs w:val="24"/>
                <w:lang w:eastAsia="en-US"/>
              </w:rPr>
              <w:t>ОК 04.</w:t>
            </w:r>
          </w:p>
        </w:tc>
        <w:tc>
          <w:tcPr>
            <w:tcW w:w="8364" w:type="dxa"/>
          </w:tcPr>
          <w:p w:rsidR="001E4675" w:rsidRPr="00AB2C50" w:rsidRDefault="001E4675" w:rsidP="00EC078B">
            <w:pPr>
              <w:spacing w:after="0"/>
              <w:jc w:val="both"/>
              <w:rPr>
                <w:rFonts w:ascii="Times New Roman" w:hAnsi="Times New Roman"/>
                <w:sz w:val="24"/>
                <w:szCs w:val="24"/>
                <w:lang w:eastAsia="en-US"/>
              </w:rPr>
            </w:pPr>
            <w:r w:rsidRPr="00AB2C50">
              <w:rPr>
                <w:rStyle w:val="Emphasis"/>
                <w:rFonts w:ascii="Times New Roman" w:hAnsi="Times New Roman"/>
                <w:i w:val="0"/>
                <w:sz w:val="24"/>
                <w:szCs w:val="24"/>
                <w:lang w:eastAsia="en-US"/>
              </w:rPr>
              <w:t>Эффективно взаимодействовать и работать в коллективе и команде</w:t>
            </w:r>
          </w:p>
        </w:tc>
      </w:tr>
      <w:tr w:rsidR="001E4675" w:rsidRPr="00AB2C50" w:rsidTr="00EC078B">
        <w:tc>
          <w:tcPr>
            <w:tcW w:w="1242" w:type="dxa"/>
          </w:tcPr>
          <w:p w:rsidR="001E4675" w:rsidRPr="00AB2C50" w:rsidRDefault="001E4675" w:rsidP="00EC078B">
            <w:pPr>
              <w:spacing w:after="0"/>
              <w:jc w:val="both"/>
              <w:rPr>
                <w:rFonts w:ascii="Times New Roman" w:hAnsi="Times New Roman"/>
                <w:sz w:val="24"/>
                <w:szCs w:val="24"/>
                <w:lang w:eastAsia="en-US"/>
              </w:rPr>
            </w:pPr>
            <w:r w:rsidRPr="00AB2C50">
              <w:rPr>
                <w:rStyle w:val="Emphasis"/>
                <w:rFonts w:ascii="Times New Roman" w:hAnsi="Times New Roman"/>
                <w:i w:val="0"/>
                <w:sz w:val="24"/>
                <w:szCs w:val="24"/>
                <w:lang w:eastAsia="en-US"/>
              </w:rPr>
              <w:t>ОК 05.</w:t>
            </w:r>
          </w:p>
        </w:tc>
        <w:tc>
          <w:tcPr>
            <w:tcW w:w="8364" w:type="dxa"/>
          </w:tcPr>
          <w:p w:rsidR="001E4675" w:rsidRPr="00AB2C50" w:rsidRDefault="001E4675" w:rsidP="00EC078B">
            <w:pPr>
              <w:spacing w:after="0"/>
              <w:jc w:val="both"/>
              <w:rPr>
                <w:rFonts w:ascii="Times New Roman" w:hAnsi="Times New Roman"/>
                <w:sz w:val="24"/>
                <w:szCs w:val="24"/>
                <w:lang w:eastAsia="en-US"/>
              </w:rPr>
            </w:pPr>
            <w:r w:rsidRPr="00AB2C50">
              <w:rPr>
                <w:rStyle w:val="Emphasis"/>
                <w:rFonts w:ascii="Times New Roman" w:hAnsi="Times New Roman"/>
                <w:i w:val="0"/>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1E4675" w:rsidRPr="00AB2C50" w:rsidTr="00EC078B">
        <w:tc>
          <w:tcPr>
            <w:tcW w:w="1242" w:type="dxa"/>
          </w:tcPr>
          <w:p w:rsidR="001E4675" w:rsidRPr="00AB2C50" w:rsidRDefault="001E4675" w:rsidP="00EC078B">
            <w:pPr>
              <w:spacing w:after="0"/>
              <w:jc w:val="both"/>
              <w:rPr>
                <w:rFonts w:ascii="Times New Roman" w:hAnsi="Times New Roman"/>
                <w:sz w:val="24"/>
                <w:szCs w:val="24"/>
                <w:lang w:eastAsia="en-US"/>
              </w:rPr>
            </w:pPr>
            <w:r w:rsidRPr="00AB2C50">
              <w:rPr>
                <w:rFonts w:ascii="Times New Roman" w:hAnsi="Times New Roman"/>
                <w:sz w:val="24"/>
                <w:szCs w:val="24"/>
                <w:lang w:eastAsia="en-US"/>
              </w:rPr>
              <w:t>ОК 06.</w:t>
            </w:r>
          </w:p>
        </w:tc>
        <w:tc>
          <w:tcPr>
            <w:tcW w:w="8364" w:type="dxa"/>
          </w:tcPr>
          <w:p w:rsidR="001E4675" w:rsidRPr="00AB2C50" w:rsidRDefault="001E4675" w:rsidP="00EC078B">
            <w:pPr>
              <w:spacing w:after="0"/>
              <w:jc w:val="both"/>
              <w:rPr>
                <w:rFonts w:ascii="Times New Roman" w:hAnsi="Times New Roman"/>
                <w:sz w:val="24"/>
                <w:szCs w:val="24"/>
                <w:lang w:eastAsia="en-US"/>
              </w:rPr>
            </w:pPr>
            <w:r w:rsidRPr="00AB2C50">
              <w:rPr>
                <w:rStyle w:val="Emphasis"/>
                <w:rFonts w:ascii="Times New Roman" w:hAnsi="Times New Roman"/>
                <w:i w:val="0"/>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1E4675" w:rsidRPr="00AB2C50" w:rsidTr="00EC078B">
        <w:tc>
          <w:tcPr>
            <w:tcW w:w="1242" w:type="dxa"/>
          </w:tcPr>
          <w:p w:rsidR="001E4675" w:rsidRPr="00AB2C50" w:rsidRDefault="001E4675" w:rsidP="00EC078B">
            <w:pPr>
              <w:spacing w:after="0"/>
              <w:jc w:val="both"/>
              <w:rPr>
                <w:rFonts w:ascii="Times New Roman" w:hAnsi="Times New Roman"/>
                <w:sz w:val="24"/>
                <w:szCs w:val="24"/>
                <w:lang w:eastAsia="en-US"/>
              </w:rPr>
            </w:pPr>
            <w:r w:rsidRPr="00AB2C50">
              <w:rPr>
                <w:rFonts w:ascii="Times New Roman" w:hAnsi="Times New Roman"/>
                <w:sz w:val="24"/>
                <w:szCs w:val="24"/>
                <w:lang w:eastAsia="en-US"/>
              </w:rPr>
              <w:t>ОК 07</w:t>
            </w:r>
          </w:p>
        </w:tc>
        <w:tc>
          <w:tcPr>
            <w:tcW w:w="8364" w:type="dxa"/>
          </w:tcPr>
          <w:p w:rsidR="001E4675" w:rsidRPr="00AB2C50" w:rsidRDefault="001E4675" w:rsidP="00EC078B">
            <w:pPr>
              <w:spacing w:after="0"/>
              <w:jc w:val="both"/>
              <w:rPr>
                <w:rFonts w:ascii="Times New Roman" w:hAnsi="Times New Roman"/>
                <w:sz w:val="24"/>
                <w:szCs w:val="24"/>
                <w:lang w:eastAsia="en-US"/>
              </w:rPr>
            </w:pPr>
            <w:r w:rsidRPr="00AB2C50">
              <w:rPr>
                <w:rStyle w:val="Emphasis"/>
                <w:rFonts w:ascii="Times New Roman" w:hAnsi="Times New Roman"/>
                <w:i w:val="0"/>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E4675" w:rsidRPr="00AB2C50" w:rsidTr="00EC078B">
        <w:tc>
          <w:tcPr>
            <w:tcW w:w="1242" w:type="dxa"/>
          </w:tcPr>
          <w:p w:rsidR="001E4675" w:rsidRPr="00AB2C50" w:rsidRDefault="001E4675" w:rsidP="00EC078B">
            <w:pPr>
              <w:spacing w:after="0"/>
              <w:jc w:val="both"/>
              <w:rPr>
                <w:rFonts w:ascii="Times New Roman" w:hAnsi="Times New Roman"/>
                <w:sz w:val="24"/>
                <w:szCs w:val="24"/>
                <w:lang w:eastAsia="en-US"/>
              </w:rPr>
            </w:pPr>
            <w:r w:rsidRPr="00AB2C50">
              <w:rPr>
                <w:rFonts w:ascii="Times New Roman" w:hAnsi="Times New Roman"/>
                <w:sz w:val="24"/>
                <w:szCs w:val="24"/>
                <w:lang w:eastAsia="en-US"/>
              </w:rPr>
              <w:t>ОК 08</w:t>
            </w:r>
          </w:p>
        </w:tc>
        <w:tc>
          <w:tcPr>
            <w:tcW w:w="8364" w:type="dxa"/>
          </w:tcPr>
          <w:p w:rsidR="001E4675" w:rsidRPr="00AB2C50" w:rsidRDefault="001E4675" w:rsidP="00EC078B">
            <w:pPr>
              <w:spacing w:after="0"/>
              <w:jc w:val="both"/>
              <w:rPr>
                <w:rFonts w:ascii="Times New Roman" w:hAnsi="Times New Roman"/>
                <w:sz w:val="24"/>
                <w:szCs w:val="24"/>
                <w:lang w:eastAsia="en-US"/>
              </w:rPr>
            </w:pPr>
            <w:r w:rsidRPr="00AB2C50">
              <w:rPr>
                <w:rStyle w:val="Emphasis"/>
                <w:rFonts w:ascii="Times New Roman" w:hAnsi="Times New Roman"/>
                <w:i w:val="0"/>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1E4675" w:rsidRPr="00AB2C50" w:rsidTr="00EC078B">
        <w:tc>
          <w:tcPr>
            <w:tcW w:w="1242" w:type="dxa"/>
          </w:tcPr>
          <w:p w:rsidR="001E4675" w:rsidRPr="00AB2C50" w:rsidRDefault="001E4675" w:rsidP="00EC078B">
            <w:pPr>
              <w:spacing w:after="0"/>
              <w:jc w:val="both"/>
              <w:rPr>
                <w:rFonts w:ascii="Times New Roman" w:hAnsi="Times New Roman"/>
                <w:sz w:val="24"/>
                <w:szCs w:val="24"/>
                <w:lang w:eastAsia="en-US"/>
              </w:rPr>
            </w:pPr>
            <w:r w:rsidRPr="00AB2C50">
              <w:rPr>
                <w:rFonts w:ascii="Times New Roman" w:hAnsi="Times New Roman"/>
                <w:sz w:val="24"/>
                <w:szCs w:val="24"/>
                <w:lang w:eastAsia="en-US"/>
              </w:rPr>
              <w:t>ОК 09</w:t>
            </w:r>
          </w:p>
        </w:tc>
        <w:tc>
          <w:tcPr>
            <w:tcW w:w="8364" w:type="dxa"/>
          </w:tcPr>
          <w:p w:rsidR="001E4675" w:rsidRPr="00AB2C50" w:rsidRDefault="001E4675" w:rsidP="00EC078B">
            <w:pPr>
              <w:spacing w:after="0"/>
              <w:jc w:val="both"/>
              <w:rPr>
                <w:rFonts w:ascii="Times New Roman" w:hAnsi="Times New Roman"/>
                <w:sz w:val="24"/>
                <w:szCs w:val="24"/>
                <w:lang w:eastAsia="en-US"/>
              </w:rPr>
            </w:pPr>
            <w:r w:rsidRPr="00AB2C50">
              <w:rPr>
                <w:rStyle w:val="Emphasis"/>
                <w:rFonts w:ascii="Times New Roman" w:hAnsi="Times New Roman"/>
                <w:i w:val="0"/>
                <w:sz w:val="24"/>
                <w:szCs w:val="24"/>
                <w:lang w:eastAsia="en-US"/>
              </w:rPr>
              <w:t>Пользоваться профессиональной документацией на государственном и иностранном языках</w:t>
            </w:r>
          </w:p>
        </w:tc>
      </w:tr>
    </w:tbl>
    <w:p w:rsidR="001E4675" w:rsidRPr="007F02A0" w:rsidRDefault="001E4675" w:rsidP="00D90124">
      <w:pPr>
        <w:pStyle w:val="Heading2"/>
        <w:spacing w:before="0" w:after="0" w:line="276" w:lineRule="auto"/>
        <w:jc w:val="both"/>
        <w:rPr>
          <w:rStyle w:val="Emphasis"/>
          <w:rFonts w:ascii="Times New Roman" w:hAnsi="Times New Roman"/>
          <w:b w:val="0"/>
          <w:iCs w:val="0"/>
          <w:sz w:val="24"/>
          <w:szCs w:val="24"/>
        </w:rPr>
      </w:pPr>
      <w:r w:rsidRPr="007F02A0">
        <w:rPr>
          <w:rStyle w:val="Emphasis"/>
          <w:rFonts w:ascii="Times New Roman" w:hAnsi="Times New Roman"/>
          <w:b w:val="0"/>
          <w:iCs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04"/>
        <w:gridCol w:w="8367"/>
      </w:tblGrid>
      <w:tr w:rsidR="001E4675" w:rsidRPr="00AB2C50" w:rsidTr="00EC078B">
        <w:tc>
          <w:tcPr>
            <w:tcW w:w="1204" w:type="dxa"/>
          </w:tcPr>
          <w:p w:rsidR="001E4675" w:rsidRPr="007F02A0" w:rsidRDefault="001E4675" w:rsidP="00EC078B">
            <w:pPr>
              <w:pStyle w:val="Heading2"/>
              <w:spacing w:before="0" w:after="0" w:line="276" w:lineRule="auto"/>
              <w:jc w:val="both"/>
              <w:rPr>
                <w:rStyle w:val="Emphasis"/>
                <w:rFonts w:ascii="Times New Roman" w:hAnsi="Times New Roman"/>
                <w:iCs w:val="0"/>
                <w:sz w:val="24"/>
                <w:szCs w:val="24"/>
              </w:rPr>
            </w:pPr>
            <w:r w:rsidRPr="007F02A0">
              <w:rPr>
                <w:rStyle w:val="Emphasis"/>
                <w:rFonts w:ascii="Times New Roman" w:hAnsi="Times New Roman"/>
                <w:iCs w:val="0"/>
                <w:sz w:val="24"/>
                <w:szCs w:val="24"/>
              </w:rPr>
              <w:t>Код</w:t>
            </w:r>
          </w:p>
        </w:tc>
        <w:tc>
          <w:tcPr>
            <w:tcW w:w="8367" w:type="dxa"/>
          </w:tcPr>
          <w:p w:rsidR="001E4675" w:rsidRPr="007F02A0" w:rsidRDefault="001E4675" w:rsidP="00EC078B">
            <w:pPr>
              <w:pStyle w:val="Heading2"/>
              <w:spacing w:before="0" w:after="0" w:line="276" w:lineRule="auto"/>
              <w:jc w:val="both"/>
              <w:rPr>
                <w:rStyle w:val="Emphasis"/>
                <w:rFonts w:ascii="Times New Roman" w:hAnsi="Times New Roman"/>
                <w:iCs w:val="0"/>
                <w:sz w:val="24"/>
                <w:szCs w:val="24"/>
              </w:rPr>
            </w:pPr>
            <w:r w:rsidRPr="007F02A0">
              <w:rPr>
                <w:rStyle w:val="Emphasis"/>
                <w:rFonts w:ascii="Times New Roman" w:hAnsi="Times New Roman"/>
                <w:iCs w:val="0"/>
                <w:sz w:val="24"/>
                <w:szCs w:val="24"/>
              </w:rPr>
              <w:t>Наименование видов деятельности и профессиональных компетенций</w:t>
            </w:r>
          </w:p>
        </w:tc>
      </w:tr>
      <w:tr w:rsidR="001E4675" w:rsidRPr="00AB2C50" w:rsidTr="00EC078B">
        <w:tc>
          <w:tcPr>
            <w:tcW w:w="1204" w:type="dxa"/>
          </w:tcPr>
          <w:p w:rsidR="001E4675" w:rsidRPr="007F02A0" w:rsidRDefault="001E4675" w:rsidP="00EC078B">
            <w:pPr>
              <w:pStyle w:val="Heading2"/>
              <w:spacing w:before="0" w:after="0" w:line="276" w:lineRule="auto"/>
              <w:jc w:val="both"/>
              <w:rPr>
                <w:rStyle w:val="Emphasis"/>
                <w:rFonts w:ascii="Times New Roman" w:hAnsi="Times New Roman"/>
                <w:b w:val="0"/>
                <w:iCs w:val="0"/>
                <w:sz w:val="24"/>
                <w:szCs w:val="24"/>
              </w:rPr>
            </w:pPr>
            <w:r w:rsidRPr="007F02A0">
              <w:rPr>
                <w:rStyle w:val="Emphasis"/>
                <w:rFonts w:ascii="Times New Roman" w:hAnsi="Times New Roman"/>
                <w:b w:val="0"/>
                <w:iCs w:val="0"/>
                <w:sz w:val="24"/>
                <w:szCs w:val="24"/>
              </w:rPr>
              <w:t>ВД 4</w:t>
            </w:r>
          </w:p>
        </w:tc>
        <w:tc>
          <w:tcPr>
            <w:tcW w:w="8367" w:type="dxa"/>
          </w:tcPr>
          <w:p w:rsidR="001E4675" w:rsidRPr="007F02A0" w:rsidRDefault="001E4675" w:rsidP="00EC078B">
            <w:pPr>
              <w:pStyle w:val="Heading2"/>
              <w:spacing w:before="0" w:after="0" w:line="276" w:lineRule="auto"/>
              <w:rPr>
                <w:rStyle w:val="Emphasis"/>
                <w:rFonts w:ascii="Times New Roman" w:hAnsi="Times New Roman"/>
                <w:b w:val="0"/>
                <w:iCs w:val="0"/>
                <w:sz w:val="24"/>
                <w:szCs w:val="24"/>
              </w:rPr>
            </w:pPr>
            <w:r w:rsidRPr="007F02A0">
              <w:rPr>
                <w:rFonts w:ascii="Times New Roman" w:hAnsi="Times New Roman"/>
                <w:b w:val="0"/>
                <w:i w:val="0"/>
                <w:iCs w:val="0"/>
                <w:sz w:val="24"/>
                <w:szCs w:val="24"/>
              </w:rPr>
              <w:t>Оказание медицинской помощи, осуществление сестринского ухода и наблюдения за пациентами при заболеваниях и (или) состояниях</w:t>
            </w:r>
          </w:p>
        </w:tc>
      </w:tr>
      <w:tr w:rsidR="001E4675" w:rsidRPr="00AB2C50" w:rsidTr="00EC078B">
        <w:tc>
          <w:tcPr>
            <w:tcW w:w="1204" w:type="dxa"/>
          </w:tcPr>
          <w:p w:rsidR="001E4675" w:rsidRPr="007F02A0" w:rsidRDefault="001E4675" w:rsidP="00EC078B">
            <w:pPr>
              <w:pStyle w:val="Heading2"/>
              <w:spacing w:before="0" w:after="0" w:line="276" w:lineRule="auto"/>
              <w:jc w:val="both"/>
              <w:rPr>
                <w:rStyle w:val="Emphasis"/>
                <w:rFonts w:ascii="Times New Roman" w:hAnsi="Times New Roman"/>
                <w:b w:val="0"/>
                <w:iCs w:val="0"/>
                <w:sz w:val="24"/>
                <w:szCs w:val="24"/>
              </w:rPr>
            </w:pPr>
            <w:r w:rsidRPr="007F02A0">
              <w:rPr>
                <w:rStyle w:val="Emphasis"/>
                <w:rFonts w:ascii="Times New Roman" w:hAnsi="Times New Roman"/>
                <w:b w:val="0"/>
                <w:iCs w:val="0"/>
                <w:sz w:val="24"/>
                <w:szCs w:val="24"/>
              </w:rPr>
              <w:t>ПК 4.1.</w:t>
            </w:r>
          </w:p>
        </w:tc>
        <w:tc>
          <w:tcPr>
            <w:tcW w:w="8367" w:type="dxa"/>
          </w:tcPr>
          <w:p w:rsidR="001E4675" w:rsidRPr="007F02A0" w:rsidRDefault="001E4675" w:rsidP="00EC078B">
            <w:pPr>
              <w:pStyle w:val="Heading2"/>
              <w:spacing w:before="0" w:after="0" w:line="276" w:lineRule="auto"/>
              <w:jc w:val="both"/>
              <w:rPr>
                <w:rStyle w:val="Emphasis"/>
                <w:rFonts w:ascii="Times New Roman" w:hAnsi="Times New Roman"/>
                <w:b w:val="0"/>
                <w:iCs w:val="0"/>
                <w:sz w:val="24"/>
                <w:szCs w:val="24"/>
              </w:rPr>
            </w:pPr>
            <w:r w:rsidRPr="007F02A0">
              <w:rPr>
                <w:rStyle w:val="Emphasis"/>
                <w:rFonts w:ascii="Times New Roman" w:hAnsi="Times New Roman"/>
                <w:b w:val="0"/>
                <w:iCs w:val="0"/>
                <w:sz w:val="24"/>
                <w:szCs w:val="24"/>
              </w:rPr>
              <w:t>Проводить оценку состояния пациента</w:t>
            </w:r>
          </w:p>
        </w:tc>
      </w:tr>
      <w:tr w:rsidR="001E4675" w:rsidRPr="00AB2C50" w:rsidTr="00EC078B">
        <w:trPr>
          <w:trHeight w:val="64"/>
        </w:trPr>
        <w:tc>
          <w:tcPr>
            <w:tcW w:w="1204" w:type="dxa"/>
          </w:tcPr>
          <w:p w:rsidR="001E4675" w:rsidRPr="007F02A0" w:rsidRDefault="001E4675" w:rsidP="00EC078B">
            <w:pPr>
              <w:pStyle w:val="Heading2"/>
              <w:spacing w:before="0" w:after="0" w:line="276" w:lineRule="auto"/>
              <w:jc w:val="both"/>
              <w:rPr>
                <w:rStyle w:val="Emphasis"/>
                <w:rFonts w:ascii="Times New Roman" w:hAnsi="Times New Roman"/>
                <w:b w:val="0"/>
                <w:iCs w:val="0"/>
                <w:sz w:val="24"/>
                <w:szCs w:val="24"/>
              </w:rPr>
            </w:pPr>
            <w:r w:rsidRPr="007F02A0">
              <w:rPr>
                <w:rStyle w:val="Emphasis"/>
                <w:rFonts w:ascii="Times New Roman" w:hAnsi="Times New Roman"/>
                <w:b w:val="0"/>
                <w:iCs w:val="0"/>
                <w:sz w:val="24"/>
                <w:szCs w:val="24"/>
              </w:rPr>
              <w:t>ПК 4.2.</w:t>
            </w:r>
          </w:p>
        </w:tc>
        <w:tc>
          <w:tcPr>
            <w:tcW w:w="8367" w:type="dxa"/>
          </w:tcPr>
          <w:p w:rsidR="001E4675" w:rsidRPr="007F02A0" w:rsidRDefault="001E4675" w:rsidP="00EC078B">
            <w:pPr>
              <w:pStyle w:val="Heading2"/>
              <w:spacing w:before="0" w:after="0" w:line="276" w:lineRule="auto"/>
              <w:jc w:val="both"/>
              <w:rPr>
                <w:rStyle w:val="Emphasis"/>
                <w:rFonts w:ascii="Times New Roman" w:hAnsi="Times New Roman"/>
                <w:b w:val="0"/>
                <w:iCs w:val="0"/>
                <w:sz w:val="24"/>
                <w:szCs w:val="24"/>
              </w:rPr>
            </w:pPr>
            <w:r w:rsidRPr="007F02A0">
              <w:rPr>
                <w:rStyle w:val="Emphasis"/>
                <w:rFonts w:ascii="Times New Roman" w:hAnsi="Times New Roman"/>
                <w:b w:val="0"/>
                <w:iCs w:val="0"/>
                <w:sz w:val="24"/>
                <w:szCs w:val="24"/>
              </w:rPr>
              <w:t>Выполнять медицинские манипуляции при оказании медицинской помощи пациенту</w:t>
            </w:r>
          </w:p>
        </w:tc>
      </w:tr>
      <w:tr w:rsidR="001E4675" w:rsidRPr="00AB2C50" w:rsidTr="00EC078B">
        <w:tc>
          <w:tcPr>
            <w:tcW w:w="1204" w:type="dxa"/>
          </w:tcPr>
          <w:p w:rsidR="001E4675" w:rsidRPr="007F02A0" w:rsidRDefault="001E4675" w:rsidP="00EC078B">
            <w:pPr>
              <w:pStyle w:val="Heading2"/>
              <w:spacing w:before="0" w:after="0" w:line="276" w:lineRule="auto"/>
              <w:jc w:val="both"/>
              <w:rPr>
                <w:rStyle w:val="Emphasis"/>
                <w:rFonts w:ascii="Times New Roman" w:hAnsi="Times New Roman"/>
                <w:b w:val="0"/>
                <w:iCs w:val="0"/>
                <w:sz w:val="24"/>
                <w:szCs w:val="24"/>
              </w:rPr>
            </w:pPr>
            <w:r w:rsidRPr="007F02A0">
              <w:rPr>
                <w:rStyle w:val="Emphasis"/>
                <w:rFonts w:ascii="Times New Roman" w:hAnsi="Times New Roman"/>
                <w:b w:val="0"/>
                <w:iCs w:val="0"/>
                <w:sz w:val="24"/>
                <w:szCs w:val="24"/>
              </w:rPr>
              <w:t>ПК 4.3.</w:t>
            </w:r>
          </w:p>
        </w:tc>
        <w:tc>
          <w:tcPr>
            <w:tcW w:w="8367" w:type="dxa"/>
          </w:tcPr>
          <w:p w:rsidR="001E4675" w:rsidRPr="007F02A0" w:rsidRDefault="001E4675" w:rsidP="00EC078B">
            <w:pPr>
              <w:pStyle w:val="Heading2"/>
              <w:spacing w:before="0" w:after="0" w:line="276" w:lineRule="auto"/>
              <w:jc w:val="both"/>
              <w:rPr>
                <w:rStyle w:val="Emphasis"/>
                <w:rFonts w:ascii="Times New Roman" w:hAnsi="Times New Roman"/>
                <w:b w:val="0"/>
                <w:iCs w:val="0"/>
                <w:sz w:val="24"/>
                <w:szCs w:val="24"/>
              </w:rPr>
            </w:pPr>
            <w:r w:rsidRPr="007F02A0">
              <w:rPr>
                <w:rStyle w:val="Emphasis"/>
                <w:rFonts w:ascii="Times New Roman" w:hAnsi="Times New Roman"/>
                <w:b w:val="0"/>
                <w:iCs w:val="0"/>
                <w:sz w:val="24"/>
                <w:szCs w:val="24"/>
              </w:rPr>
              <w:t>Осуществлять уход за пациентом</w:t>
            </w:r>
          </w:p>
        </w:tc>
      </w:tr>
      <w:tr w:rsidR="001E4675" w:rsidRPr="00AB2C50" w:rsidTr="00EC078B">
        <w:tc>
          <w:tcPr>
            <w:tcW w:w="1204" w:type="dxa"/>
          </w:tcPr>
          <w:p w:rsidR="001E4675" w:rsidRPr="007F02A0" w:rsidRDefault="001E4675" w:rsidP="00EC078B">
            <w:pPr>
              <w:pStyle w:val="Heading2"/>
              <w:spacing w:before="0" w:after="0" w:line="276" w:lineRule="auto"/>
              <w:jc w:val="both"/>
              <w:rPr>
                <w:rStyle w:val="Emphasis"/>
                <w:rFonts w:ascii="Times New Roman" w:hAnsi="Times New Roman"/>
                <w:b w:val="0"/>
                <w:iCs w:val="0"/>
                <w:sz w:val="24"/>
                <w:szCs w:val="24"/>
              </w:rPr>
            </w:pPr>
            <w:r w:rsidRPr="007F02A0">
              <w:rPr>
                <w:rStyle w:val="Emphasis"/>
                <w:rFonts w:ascii="Times New Roman" w:hAnsi="Times New Roman"/>
                <w:b w:val="0"/>
                <w:iCs w:val="0"/>
                <w:sz w:val="24"/>
                <w:szCs w:val="24"/>
              </w:rPr>
              <w:t>ПК 4.4.</w:t>
            </w:r>
          </w:p>
        </w:tc>
        <w:tc>
          <w:tcPr>
            <w:tcW w:w="8367" w:type="dxa"/>
          </w:tcPr>
          <w:p w:rsidR="001E4675" w:rsidRPr="007F02A0" w:rsidRDefault="001E4675" w:rsidP="00EC078B">
            <w:pPr>
              <w:pStyle w:val="Heading2"/>
              <w:spacing w:before="0" w:after="0" w:line="276" w:lineRule="auto"/>
              <w:jc w:val="both"/>
              <w:rPr>
                <w:rFonts w:ascii="Times New Roman" w:hAnsi="Times New Roman"/>
                <w:b w:val="0"/>
                <w:i w:val="0"/>
                <w:iCs w:val="0"/>
                <w:sz w:val="24"/>
                <w:szCs w:val="24"/>
              </w:rPr>
            </w:pPr>
            <w:r w:rsidRPr="007F02A0">
              <w:rPr>
                <w:rFonts w:ascii="Times New Roman" w:hAnsi="Times New Roman"/>
                <w:b w:val="0"/>
                <w:i w:val="0"/>
                <w:iCs w:val="0"/>
                <w:sz w:val="24"/>
                <w:szCs w:val="24"/>
              </w:rPr>
              <w:t>Обучать пациента (его законных представителей) и лиц, осуществляющих уход, приемам ухода и самоухода</w:t>
            </w:r>
          </w:p>
        </w:tc>
      </w:tr>
      <w:tr w:rsidR="001E4675" w:rsidRPr="00AB2C50" w:rsidTr="00EC078B">
        <w:tc>
          <w:tcPr>
            <w:tcW w:w="1204" w:type="dxa"/>
          </w:tcPr>
          <w:p w:rsidR="001E4675" w:rsidRPr="007F02A0" w:rsidRDefault="001E4675" w:rsidP="00EC078B">
            <w:pPr>
              <w:pStyle w:val="Heading2"/>
              <w:spacing w:before="0" w:after="0" w:line="276" w:lineRule="auto"/>
              <w:jc w:val="both"/>
              <w:rPr>
                <w:rStyle w:val="Emphasis"/>
                <w:rFonts w:ascii="Times New Roman" w:hAnsi="Times New Roman"/>
                <w:b w:val="0"/>
                <w:iCs w:val="0"/>
                <w:sz w:val="24"/>
                <w:szCs w:val="24"/>
              </w:rPr>
            </w:pPr>
            <w:r w:rsidRPr="007F02A0">
              <w:rPr>
                <w:rStyle w:val="Emphasis"/>
                <w:rFonts w:ascii="Times New Roman" w:hAnsi="Times New Roman"/>
                <w:b w:val="0"/>
                <w:iCs w:val="0"/>
                <w:sz w:val="24"/>
                <w:szCs w:val="24"/>
              </w:rPr>
              <w:t>ПК 4.5.</w:t>
            </w:r>
          </w:p>
        </w:tc>
        <w:tc>
          <w:tcPr>
            <w:tcW w:w="8367" w:type="dxa"/>
          </w:tcPr>
          <w:p w:rsidR="001E4675" w:rsidRPr="007F02A0" w:rsidRDefault="001E4675" w:rsidP="00EC078B">
            <w:pPr>
              <w:pStyle w:val="Heading2"/>
              <w:spacing w:before="0" w:after="0" w:line="276" w:lineRule="auto"/>
              <w:jc w:val="both"/>
              <w:rPr>
                <w:rFonts w:ascii="Times New Roman" w:hAnsi="Times New Roman"/>
                <w:b w:val="0"/>
                <w:i w:val="0"/>
                <w:iCs w:val="0"/>
                <w:sz w:val="24"/>
                <w:szCs w:val="24"/>
              </w:rPr>
            </w:pPr>
            <w:r w:rsidRPr="007F02A0">
              <w:rPr>
                <w:rFonts w:ascii="Times New Roman" w:hAnsi="Times New Roman"/>
                <w:b w:val="0"/>
                <w:i w:val="0"/>
                <w:iCs w:val="0"/>
                <w:sz w:val="24"/>
                <w:szCs w:val="24"/>
              </w:rPr>
              <w:t>Оказывать медицинскую помощь в неотложной форме</w:t>
            </w:r>
          </w:p>
        </w:tc>
      </w:tr>
      <w:tr w:rsidR="001E4675" w:rsidRPr="00AB2C50" w:rsidTr="00EC078B">
        <w:tc>
          <w:tcPr>
            <w:tcW w:w="1204" w:type="dxa"/>
          </w:tcPr>
          <w:p w:rsidR="001E4675" w:rsidRPr="007F02A0" w:rsidRDefault="001E4675" w:rsidP="00EC078B">
            <w:pPr>
              <w:pStyle w:val="Heading2"/>
              <w:spacing w:before="0" w:after="0" w:line="276" w:lineRule="auto"/>
              <w:jc w:val="both"/>
              <w:rPr>
                <w:rStyle w:val="Emphasis"/>
                <w:rFonts w:ascii="Times New Roman" w:hAnsi="Times New Roman"/>
                <w:b w:val="0"/>
                <w:iCs w:val="0"/>
                <w:sz w:val="24"/>
                <w:szCs w:val="24"/>
              </w:rPr>
            </w:pPr>
            <w:r w:rsidRPr="007F02A0">
              <w:rPr>
                <w:rStyle w:val="Emphasis"/>
                <w:rFonts w:ascii="Times New Roman" w:hAnsi="Times New Roman"/>
                <w:b w:val="0"/>
                <w:iCs w:val="0"/>
                <w:sz w:val="24"/>
                <w:szCs w:val="24"/>
              </w:rPr>
              <w:t>ПК 4.6.</w:t>
            </w:r>
          </w:p>
        </w:tc>
        <w:tc>
          <w:tcPr>
            <w:tcW w:w="8367" w:type="dxa"/>
          </w:tcPr>
          <w:p w:rsidR="001E4675" w:rsidRPr="007F02A0" w:rsidRDefault="001E4675" w:rsidP="00EC078B">
            <w:pPr>
              <w:pStyle w:val="Heading2"/>
              <w:spacing w:before="0" w:after="0" w:line="276" w:lineRule="auto"/>
              <w:jc w:val="both"/>
              <w:rPr>
                <w:rFonts w:ascii="Times New Roman" w:hAnsi="Times New Roman"/>
                <w:b w:val="0"/>
                <w:i w:val="0"/>
                <w:iCs w:val="0"/>
                <w:sz w:val="24"/>
                <w:szCs w:val="24"/>
              </w:rPr>
            </w:pPr>
            <w:r w:rsidRPr="007F02A0">
              <w:rPr>
                <w:rFonts w:ascii="Times New Roman" w:hAnsi="Times New Roman"/>
                <w:b w:val="0"/>
                <w:i w:val="0"/>
                <w:iCs w:val="0"/>
                <w:sz w:val="24"/>
                <w:szCs w:val="24"/>
              </w:rPr>
              <w:t>Участвовать в проведении мероприятий медицинской реабилитации</w:t>
            </w:r>
          </w:p>
        </w:tc>
      </w:tr>
    </w:tbl>
    <w:p w:rsidR="001E4675" w:rsidRDefault="001E4675" w:rsidP="00D90124">
      <w:pPr>
        <w:spacing w:after="0"/>
        <w:rPr>
          <w:rFonts w:ascii="Times New Roman" w:hAnsi="Times New Roman"/>
          <w:bCs/>
          <w:sz w:val="24"/>
          <w:szCs w:val="24"/>
        </w:rPr>
      </w:pPr>
    </w:p>
    <w:p w:rsidR="001E4675" w:rsidRDefault="001E4675" w:rsidP="00D90124">
      <w:pPr>
        <w:spacing w:after="0"/>
        <w:rPr>
          <w:rFonts w:ascii="Times New Roman" w:hAnsi="Times New Roman"/>
          <w:bCs/>
          <w:sz w:val="24"/>
          <w:szCs w:val="24"/>
        </w:rPr>
      </w:pPr>
      <w:r>
        <w:rPr>
          <w:rFonts w:ascii="Times New Roman" w:hAnsi="Times New Roman"/>
          <w:bCs/>
          <w:sz w:val="24"/>
          <w:szCs w:val="24"/>
        </w:rPr>
        <w:t xml:space="preserve">1.1.3. Перечень личностных результатов реализации программы воспитания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905"/>
        <w:gridCol w:w="1666"/>
      </w:tblGrid>
      <w:tr w:rsidR="001E4675" w:rsidRPr="00AB2C50" w:rsidTr="00AB2C50">
        <w:tc>
          <w:tcPr>
            <w:tcW w:w="7905" w:type="dxa"/>
          </w:tcPr>
          <w:p w:rsidR="001E4675" w:rsidRPr="00AB2C50" w:rsidRDefault="001E4675" w:rsidP="00AB2C50">
            <w:pPr>
              <w:spacing w:after="0" w:line="240" w:lineRule="auto"/>
              <w:ind w:firstLine="33"/>
              <w:jc w:val="both"/>
              <w:rPr>
                <w:rFonts w:ascii="Times New Roman" w:hAnsi="Times New Roman"/>
                <w:b/>
                <w:bCs/>
                <w:sz w:val="24"/>
                <w:szCs w:val="24"/>
              </w:rPr>
            </w:pPr>
            <w:r w:rsidRPr="00AB2C50">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1666" w:type="dxa"/>
            <w:vAlign w:val="center"/>
          </w:tcPr>
          <w:p w:rsidR="001E4675" w:rsidRPr="00AB2C50" w:rsidRDefault="001E4675" w:rsidP="00AB2C50">
            <w:pPr>
              <w:spacing w:after="0" w:line="240" w:lineRule="auto"/>
              <w:ind w:firstLine="33"/>
              <w:jc w:val="center"/>
              <w:rPr>
                <w:rFonts w:ascii="Times New Roman" w:hAnsi="Times New Roman"/>
                <w:b/>
                <w:bCs/>
                <w:sz w:val="24"/>
                <w:szCs w:val="24"/>
              </w:rPr>
            </w:pPr>
            <w:r w:rsidRPr="00AB2C50">
              <w:rPr>
                <w:rFonts w:ascii="Times New Roman" w:hAnsi="Times New Roman"/>
                <w:b/>
                <w:bCs/>
                <w:sz w:val="24"/>
                <w:szCs w:val="24"/>
              </w:rPr>
              <w:t>ЛР 6</w:t>
            </w:r>
          </w:p>
        </w:tc>
      </w:tr>
      <w:tr w:rsidR="001E4675" w:rsidRPr="00AB2C50" w:rsidTr="00AB2C50">
        <w:tc>
          <w:tcPr>
            <w:tcW w:w="7905" w:type="dxa"/>
          </w:tcPr>
          <w:p w:rsidR="001E4675" w:rsidRPr="00AB2C50" w:rsidRDefault="001E4675" w:rsidP="00AB2C50">
            <w:pPr>
              <w:spacing w:after="0" w:line="240" w:lineRule="auto"/>
              <w:ind w:firstLine="33"/>
              <w:jc w:val="both"/>
              <w:rPr>
                <w:rFonts w:ascii="Times New Roman" w:hAnsi="Times New Roman"/>
                <w:sz w:val="24"/>
                <w:szCs w:val="24"/>
              </w:rPr>
            </w:pPr>
            <w:r w:rsidRPr="00AB2C50">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1E4675" w:rsidRPr="00AB2C50" w:rsidRDefault="001E4675" w:rsidP="00AB2C50">
            <w:pPr>
              <w:spacing w:after="0" w:line="240" w:lineRule="auto"/>
              <w:ind w:firstLine="33"/>
              <w:jc w:val="both"/>
              <w:rPr>
                <w:rFonts w:ascii="Times New Roman" w:hAnsi="Times New Roman"/>
                <w:b/>
                <w:bCs/>
                <w:sz w:val="24"/>
                <w:szCs w:val="24"/>
              </w:rPr>
            </w:pPr>
            <w:r w:rsidRPr="00AB2C50">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AB2C50">
              <w:rPr>
                <w:rFonts w:ascii="Times New Roman" w:hAnsi="Times New Roman"/>
                <w:sz w:val="24"/>
                <w:szCs w:val="24"/>
              </w:rPr>
              <w:br/>
              <w:t>в отношении выражения прав и законных интересов других людей</w:t>
            </w:r>
          </w:p>
        </w:tc>
        <w:tc>
          <w:tcPr>
            <w:tcW w:w="1666" w:type="dxa"/>
            <w:vAlign w:val="center"/>
          </w:tcPr>
          <w:p w:rsidR="001E4675" w:rsidRPr="00AB2C50" w:rsidRDefault="001E4675" w:rsidP="00AB2C50">
            <w:pPr>
              <w:spacing w:after="0" w:line="240" w:lineRule="auto"/>
              <w:ind w:firstLine="33"/>
              <w:jc w:val="center"/>
              <w:rPr>
                <w:rFonts w:ascii="Times New Roman" w:hAnsi="Times New Roman"/>
                <w:b/>
                <w:bCs/>
                <w:sz w:val="24"/>
                <w:szCs w:val="24"/>
              </w:rPr>
            </w:pPr>
            <w:r w:rsidRPr="00AB2C50">
              <w:rPr>
                <w:rFonts w:ascii="Times New Roman" w:hAnsi="Times New Roman"/>
                <w:b/>
                <w:bCs/>
                <w:sz w:val="24"/>
                <w:szCs w:val="24"/>
              </w:rPr>
              <w:t>ЛР 7</w:t>
            </w:r>
          </w:p>
        </w:tc>
      </w:tr>
      <w:tr w:rsidR="001E4675" w:rsidRPr="00AB2C50" w:rsidTr="00AB2C50">
        <w:tc>
          <w:tcPr>
            <w:tcW w:w="7905" w:type="dxa"/>
          </w:tcPr>
          <w:p w:rsidR="001E4675" w:rsidRPr="00AB2C50" w:rsidRDefault="001E4675" w:rsidP="00AB2C50">
            <w:pPr>
              <w:spacing w:after="0" w:line="240" w:lineRule="auto"/>
              <w:ind w:firstLine="33"/>
              <w:jc w:val="both"/>
              <w:rPr>
                <w:rFonts w:ascii="Times New Roman" w:hAnsi="Times New Roman"/>
                <w:b/>
                <w:bCs/>
                <w:sz w:val="24"/>
                <w:szCs w:val="24"/>
              </w:rPr>
            </w:pPr>
            <w:r w:rsidRPr="00AB2C50">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AB2C50">
              <w:rPr>
                <w:rFonts w:ascii="Times New Roman" w:hAnsi="Times New Roman"/>
                <w:sz w:val="24"/>
                <w:szCs w:val="24"/>
              </w:rPr>
              <w:br/>
              <w:t xml:space="preserve">к физическому совершенствованию. Проявляющий сознательное </w:t>
            </w:r>
            <w:r w:rsidRPr="00AB2C50">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666" w:type="dxa"/>
            <w:vAlign w:val="center"/>
          </w:tcPr>
          <w:p w:rsidR="001E4675" w:rsidRPr="00AB2C50" w:rsidRDefault="001E4675" w:rsidP="00AB2C50">
            <w:pPr>
              <w:spacing w:after="0" w:line="240" w:lineRule="auto"/>
              <w:ind w:firstLine="33"/>
              <w:jc w:val="center"/>
              <w:rPr>
                <w:rFonts w:ascii="Times New Roman" w:hAnsi="Times New Roman"/>
                <w:b/>
                <w:bCs/>
                <w:sz w:val="24"/>
                <w:szCs w:val="24"/>
              </w:rPr>
            </w:pPr>
            <w:r w:rsidRPr="00AB2C50">
              <w:rPr>
                <w:rFonts w:ascii="Times New Roman" w:hAnsi="Times New Roman"/>
                <w:b/>
                <w:bCs/>
                <w:sz w:val="24"/>
                <w:szCs w:val="24"/>
              </w:rPr>
              <w:t>ЛР 9</w:t>
            </w:r>
          </w:p>
        </w:tc>
      </w:tr>
      <w:tr w:rsidR="001E4675" w:rsidRPr="00AB2C50" w:rsidTr="00AB2C50">
        <w:tc>
          <w:tcPr>
            <w:tcW w:w="7905" w:type="dxa"/>
          </w:tcPr>
          <w:p w:rsidR="001E4675" w:rsidRPr="00AB2C50" w:rsidRDefault="001E4675" w:rsidP="00AB2C50">
            <w:pPr>
              <w:spacing w:after="0" w:line="240" w:lineRule="auto"/>
              <w:rPr>
                <w:rFonts w:ascii="Times New Roman" w:hAnsi="Times New Roman"/>
                <w:bCs/>
                <w:sz w:val="24"/>
                <w:szCs w:val="24"/>
              </w:rPr>
            </w:pPr>
            <w:r w:rsidRPr="00AB2C50">
              <w:rPr>
                <w:rFonts w:ascii="Times New Roman" w:hAnsi="Times New Roman"/>
                <w:sz w:val="24"/>
                <w:szCs w:val="24"/>
              </w:rPr>
              <w:t>Непрерывно совершенствующий профессиональные навыки через дополнительное профессиональное образование (программы повышения квалификации и программы профессиональной переподготовки), наставничество, а также стажировки, использование дистанционных образовательных технологий (образовательный портал и вебинары), тренинги в симуляционных центрах, участие в конгрессных мероприятиях</w:t>
            </w:r>
          </w:p>
        </w:tc>
        <w:tc>
          <w:tcPr>
            <w:tcW w:w="1666" w:type="dxa"/>
            <w:vAlign w:val="center"/>
          </w:tcPr>
          <w:p w:rsidR="001E4675" w:rsidRPr="00AB2C50" w:rsidRDefault="001E4675" w:rsidP="00AB2C50">
            <w:pPr>
              <w:spacing w:after="0" w:line="240" w:lineRule="auto"/>
              <w:ind w:firstLine="33"/>
              <w:jc w:val="center"/>
              <w:rPr>
                <w:rFonts w:ascii="Times New Roman" w:hAnsi="Times New Roman"/>
                <w:b/>
                <w:bCs/>
                <w:sz w:val="24"/>
                <w:szCs w:val="24"/>
              </w:rPr>
            </w:pPr>
            <w:r w:rsidRPr="00AB2C50">
              <w:rPr>
                <w:rFonts w:ascii="Times New Roman" w:hAnsi="Times New Roman"/>
                <w:b/>
                <w:bCs/>
                <w:sz w:val="24"/>
                <w:szCs w:val="24"/>
              </w:rPr>
              <w:t>ЛР 13</w:t>
            </w:r>
          </w:p>
        </w:tc>
      </w:tr>
      <w:tr w:rsidR="001E4675" w:rsidRPr="00AB2C50" w:rsidTr="00AB2C50">
        <w:tc>
          <w:tcPr>
            <w:tcW w:w="7905" w:type="dxa"/>
          </w:tcPr>
          <w:p w:rsidR="001E4675" w:rsidRPr="00AB2C50" w:rsidRDefault="001E4675" w:rsidP="00AB2C50">
            <w:pPr>
              <w:spacing w:after="0" w:line="240" w:lineRule="auto"/>
              <w:rPr>
                <w:rFonts w:ascii="Times New Roman" w:hAnsi="Times New Roman"/>
                <w:bCs/>
                <w:sz w:val="24"/>
                <w:szCs w:val="24"/>
              </w:rPr>
            </w:pPr>
            <w:r w:rsidRPr="00AB2C50">
              <w:rPr>
                <w:rFonts w:ascii="Times New Roman" w:hAnsi="Times New Roman"/>
                <w:sz w:val="24"/>
                <w:szCs w:val="24"/>
              </w:rPr>
              <w:t>Соблюдающий врачебную тайну, принципы медицинской этики в работе с пациентами, их законными представителями и коллегами</w:t>
            </w:r>
          </w:p>
        </w:tc>
        <w:tc>
          <w:tcPr>
            <w:tcW w:w="1666" w:type="dxa"/>
            <w:vAlign w:val="center"/>
          </w:tcPr>
          <w:p w:rsidR="001E4675" w:rsidRPr="00AB2C50" w:rsidRDefault="001E4675" w:rsidP="00AB2C50">
            <w:pPr>
              <w:spacing w:after="0" w:line="240" w:lineRule="auto"/>
              <w:ind w:firstLine="33"/>
              <w:jc w:val="center"/>
              <w:rPr>
                <w:rFonts w:ascii="Times New Roman" w:hAnsi="Times New Roman"/>
                <w:b/>
                <w:bCs/>
                <w:sz w:val="24"/>
                <w:szCs w:val="24"/>
              </w:rPr>
            </w:pPr>
            <w:r w:rsidRPr="00AB2C50">
              <w:rPr>
                <w:rFonts w:ascii="Times New Roman" w:hAnsi="Times New Roman"/>
                <w:b/>
                <w:bCs/>
                <w:sz w:val="24"/>
                <w:szCs w:val="24"/>
              </w:rPr>
              <w:t>ЛР 14</w:t>
            </w:r>
          </w:p>
        </w:tc>
      </w:tr>
      <w:tr w:rsidR="001E4675" w:rsidRPr="00AB2C50" w:rsidTr="00AB2C50">
        <w:tc>
          <w:tcPr>
            <w:tcW w:w="7905" w:type="dxa"/>
          </w:tcPr>
          <w:p w:rsidR="001E4675" w:rsidRPr="00AB2C50" w:rsidRDefault="001E4675" w:rsidP="00AB2C50">
            <w:pPr>
              <w:spacing w:after="0" w:line="240" w:lineRule="auto"/>
              <w:rPr>
                <w:rFonts w:ascii="Times New Roman" w:hAnsi="Times New Roman"/>
                <w:bCs/>
                <w:sz w:val="24"/>
                <w:szCs w:val="24"/>
              </w:rPr>
            </w:pPr>
            <w:r w:rsidRPr="00AB2C50">
              <w:rPr>
                <w:rFonts w:ascii="Times New Roman" w:hAnsi="Times New Roman"/>
                <w:sz w:val="24"/>
                <w:szCs w:val="24"/>
              </w:rPr>
              <w:t>Соблюдающий программы государственных гарантий бесплатного оказания гражданам медицинской помощи, нормативные правовые акты в сфере охраны здоровья граждан, регулирующие медицинскую деятельность</w:t>
            </w:r>
          </w:p>
        </w:tc>
        <w:tc>
          <w:tcPr>
            <w:tcW w:w="1666" w:type="dxa"/>
            <w:vAlign w:val="center"/>
          </w:tcPr>
          <w:p w:rsidR="001E4675" w:rsidRPr="00AB2C50" w:rsidRDefault="001E4675" w:rsidP="00AB2C50">
            <w:pPr>
              <w:spacing w:after="0" w:line="240" w:lineRule="auto"/>
              <w:ind w:firstLine="33"/>
              <w:jc w:val="center"/>
              <w:rPr>
                <w:rFonts w:ascii="Times New Roman" w:hAnsi="Times New Roman"/>
                <w:b/>
                <w:bCs/>
                <w:sz w:val="24"/>
                <w:szCs w:val="24"/>
              </w:rPr>
            </w:pPr>
            <w:r w:rsidRPr="00AB2C50">
              <w:rPr>
                <w:rFonts w:ascii="Times New Roman" w:hAnsi="Times New Roman"/>
                <w:b/>
                <w:bCs/>
                <w:sz w:val="24"/>
                <w:szCs w:val="24"/>
              </w:rPr>
              <w:t>ЛР 15</w:t>
            </w:r>
          </w:p>
        </w:tc>
      </w:tr>
      <w:tr w:rsidR="001E4675" w:rsidRPr="00AB2C50" w:rsidTr="00AB2C50">
        <w:tc>
          <w:tcPr>
            <w:tcW w:w="7905" w:type="dxa"/>
          </w:tcPr>
          <w:p w:rsidR="001E4675" w:rsidRPr="00AB2C50" w:rsidRDefault="001E4675" w:rsidP="00AB2C50">
            <w:pPr>
              <w:spacing w:after="0" w:line="240" w:lineRule="auto"/>
              <w:ind w:firstLine="33"/>
              <w:rPr>
                <w:rFonts w:ascii="Times New Roman" w:hAnsi="Times New Roman"/>
                <w:sz w:val="24"/>
                <w:szCs w:val="24"/>
              </w:rPr>
            </w:pPr>
            <w:r w:rsidRPr="00AB2C50">
              <w:rPr>
                <w:rFonts w:ascii="Times New Roman" w:hAnsi="Times New Roman"/>
                <w:sz w:val="24"/>
                <w:szCs w:val="24"/>
              </w:rPr>
              <w:t xml:space="preserve">Готовый соответствовать ожиданиям работодателей: проектно-мыслящий, эффективно взаимодействующий с членами команды и </w:t>
            </w:r>
          </w:p>
          <w:p w:rsidR="001E4675" w:rsidRPr="00AB2C50" w:rsidRDefault="001E4675" w:rsidP="00AB2C50">
            <w:pPr>
              <w:spacing w:after="0" w:line="240" w:lineRule="auto"/>
              <w:ind w:firstLine="33"/>
              <w:rPr>
                <w:rFonts w:ascii="Times New Roman" w:hAnsi="Times New Roman"/>
                <w:sz w:val="24"/>
                <w:szCs w:val="24"/>
              </w:rPr>
            </w:pPr>
            <w:r w:rsidRPr="00AB2C50">
              <w:rPr>
                <w:rFonts w:ascii="Times New Roman" w:hAnsi="Times New Roman"/>
                <w:sz w:val="24"/>
                <w:szCs w:val="24"/>
              </w:rPr>
              <w:t>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1666" w:type="dxa"/>
            <w:vAlign w:val="center"/>
          </w:tcPr>
          <w:p w:rsidR="001E4675" w:rsidRPr="00AB2C50" w:rsidRDefault="001E4675" w:rsidP="00AB2C50">
            <w:pPr>
              <w:spacing w:after="0" w:line="240" w:lineRule="auto"/>
              <w:ind w:firstLine="33"/>
              <w:jc w:val="center"/>
              <w:rPr>
                <w:rFonts w:ascii="Times New Roman" w:hAnsi="Times New Roman"/>
                <w:b/>
                <w:bCs/>
                <w:sz w:val="24"/>
                <w:szCs w:val="24"/>
              </w:rPr>
            </w:pPr>
            <w:r w:rsidRPr="00AB2C50">
              <w:rPr>
                <w:rFonts w:ascii="Times New Roman" w:hAnsi="Times New Roman"/>
                <w:b/>
                <w:bCs/>
                <w:sz w:val="24"/>
                <w:szCs w:val="24"/>
              </w:rPr>
              <w:t>ЛР 16</w:t>
            </w:r>
          </w:p>
        </w:tc>
      </w:tr>
      <w:tr w:rsidR="001E4675" w:rsidRPr="00AB2C50" w:rsidTr="00AB2C50">
        <w:tc>
          <w:tcPr>
            <w:tcW w:w="7905" w:type="dxa"/>
          </w:tcPr>
          <w:p w:rsidR="001E4675" w:rsidRPr="00AB2C50" w:rsidRDefault="001E4675" w:rsidP="00AB2C50">
            <w:pPr>
              <w:spacing w:after="0" w:line="240" w:lineRule="auto"/>
              <w:ind w:firstLine="33"/>
              <w:rPr>
                <w:rFonts w:ascii="Times New Roman" w:hAnsi="Times New Roman"/>
                <w:sz w:val="24"/>
                <w:szCs w:val="24"/>
              </w:rPr>
            </w:pPr>
            <w:r w:rsidRPr="00AB2C50">
              <w:rPr>
                <w:rFonts w:ascii="Times New Roman" w:hAnsi="Times New Roman"/>
                <w:sz w:val="24"/>
                <w:szCs w:val="24"/>
              </w:rPr>
              <w:t>Осознающий важность выбора профессии и возможности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c>
          <w:tcPr>
            <w:tcW w:w="1666" w:type="dxa"/>
            <w:vAlign w:val="center"/>
          </w:tcPr>
          <w:p w:rsidR="001E4675" w:rsidRPr="00AB2C50" w:rsidRDefault="001E4675" w:rsidP="00AB2C50">
            <w:pPr>
              <w:spacing w:after="0" w:line="240" w:lineRule="auto"/>
              <w:ind w:firstLine="33"/>
              <w:jc w:val="center"/>
              <w:rPr>
                <w:rFonts w:ascii="Times New Roman" w:hAnsi="Times New Roman"/>
                <w:b/>
                <w:bCs/>
                <w:sz w:val="24"/>
                <w:szCs w:val="24"/>
                <w:lang w:val="en-US"/>
              </w:rPr>
            </w:pPr>
            <w:r w:rsidRPr="00AB2C50">
              <w:rPr>
                <w:rFonts w:ascii="Times New Roman" w:hAnsi="Times New Roman"/>
                <w:b/>
                <w:bCs/>
                <w:sz w:val="24"/>
                <w:szCs w:val="24"/>
              </w:rPr>
              <w:t>ЛР</w:t>
            </w:r>
            <w:r w:rsidRPr="00AB2C50">
              <w:rPr>
                <w:rFonts w:ascii="Times New Roman" w:hAnsi="Times New Roman"/>
                <w:b/>
                <w:bCs/>
                <w:sz w:val="24"/>
                <w:szCs w:val="24"/>
                <w:lang w:val="en-US"/>
              </w:rPr>
              <w:t xml:space="preserve"> 19</w:t>
            </w:r>
          </w:p>
        </w:tc>
      </w:tr>
      <w:tr w:rsidR="001E4675" w:rsidRPr="00AB2C50" w:rsidTr="00AB2C50">
        <w:tc>
          <w:tcPr>
            <w:tcW w:w="7905" w:type="dxa"/>
          </w:tcPr>
          <w:p w:rsidR="001E4675" w:rsidRPr="00AB2C50" w:rsidRDefault="001E4675" w:rsidP="00AB2C50">
            <w:pPr>
              <w:spacing w:after="0" w:line="240" w:lineRule="auto"/>
              <w:ind w:firstLine="33"/>
              <w:rPr>
                <w:rFonts w:ascii="Times New Roman" w:hAnsi="Times New Roman"/>
                <w:sz w:val="24"/>
                <w:szCs w:val="24"/>
              </w:rPr>
            </w:pPr>
            <w:r w:rsidRPr="00AB2C50">
              <w:rPr>
                <w:rFonts w:ascii="Times New Roman" w:hAnsi="Times New Roman"/>
                <w:sz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1666" w:type="dxa"/>
            <w:vAlign w:val="center"/>
          </w:tcPr>
          <w:p w:rsidR="001E4675" w:rsidRPr="00AB2C50" w:rsidRDefault="001E4675" w:rsidP="00AB2C50">
            <w:pPr>
              <w:spacing w:after="0" w:line="240" w:lineRule="auto"/>
              <w:ind w:firstLine="33"/>
              <w:jc w:val="center"/>
              <w:rPr>
                <w:rFonts w:ascii="Times New Roman" w:hAnsi="Times New Roman"/>
                <w:b/>
                <w:bCs/>
                <w:sz w:val="24"/>
                <w:szCs w:val="24"/>
              </w:rPr>
            </w:pPr>
            <w:r w:rsidRPr="00AB2C50">
              <w:rPr>
                <w:rFonts w:ascii="Times New Roman" w:hAnsi="Times New Roman"/>
                <w:b/>
                <w:bCs/>
                <w:sz w:val="24"/>
                <w:szCs w:val="24"/>
              </w:rPr>
              <w:t>ЛР</w:t>
            </w:r>
            <w:r w:rsidRPr="00AB2C50">
              <w:rPr>
                <w:rFonts w:ascii="Times New Roman" w:hAnsi="Times New Roman"/>
                <w:b/>
                <w:bCs/>
                <w:sz w:val="24"/>
                <w:szCs w:val="24"/>
                <w:lang w:val="en-US"/>
              </w:rPr>
              <w:t xml:space="preserve"> 21</w:t>
            </w:r>
          </w:p>
        </w:tc>
      </w:tr>
      <w:tr w:rsidR="001E4675" w:rsidRPr="00AB2C50" w:rsidTr="00AB2C50">
        <w:tc>
          <w:tcPr>
            <w:tcW w:w="7905" w:type="dxa"/>
          </w:tcPr>
          <w:p w:rsidR="001E4675" w:rsidRPr="00AB2C50" w:rsidRDefault="001E4675" w:rsidP="00AB2C50">
            <w:pPr>
              <w:spacing w:after="0" w:line="240" w:lineRule="auto"/>
              <w:ind w:firstLine="33"/>
              <w:rPr>
                <w:rFonts w:ascii="Times New Roman" w:hAnsi="Times New Roman"/>
                <w:sz w:val="24"/>
                <w:szCs w:val="24"/>
              </w:rPr>
            </w:pPr>
            <w:r w:rsidRPr="00AB2C50">
              <w:rPr>
                <w:rFonts w:ascii="Times New Roman" w:hAnsi="Times New Roman"/>
                <w:sz w:val="24"/>
                <w:szCs w:val="24"/>
              </w:rPr>
              <w:t>Демонстрирующий осознанное поведение на основе традиционных общечеловеческих ценностей и применяющий стандарты антикоррупционного поведения.</w:t>
            </w:r>
          </w:p>
        </w:tc>
        <w:tc>
          <w:tcPr>
            <w:tcW w:w="1666" w:type="dxa"/>
            <w:vAlign w:val="center"/>
          </w:tcPr>
          <w:p w:rsidR="001E4675" w:rsidRPr="00AB2C50" w:rsidRDefault="001E4675" w:rsidP="00AB2C50">
            <w:pPr>
              <w:spacing w:after="0" w:line="240" w:lineRule="auto"/>
              <w:jc w:val="center"/>
              <w:rPr>
                <w:rFonts w:ascii="Times New Roman" w:hAnsi="Times New Roman"/>
                <w:b/>
                <w:bCs/>
                <w:sz w:val="24"/>
                <w:szCs w:val="24"/>
              </w:rPr>
            </w:pPr>
            <w:r w:rsidRPr="00AB2C50">
              <w:rPr>
                <w:rFonts w:ascii="Times New Roman" w:hAnsi="Times New Roman"/>
                <w:b/>
                <w:bCs/>
                <w:sz w:val="24"/>
                <w:szCs w:val="24"/>
              </w:rPr>
              <w:t>ЛР</w:t>
            </w:r>
            <w:r w:rsidRPr="00AB2C50">
              <w:rPr>
                <w:rFonts w:ascii="Times New Roman" w:hAnsi="Times New Roman"/>
                <w:b/>
                <w:bCs/>
                <w:sz w:val="24"/>
                <w:szCs w:val="24"/>
                <w:lang w:val="en-US"/>
              </w:rPr>
              <w:t xml:space="preserve"> 22</w:t>
            </w:r>
          </w:p>
        </w:tc>
      </w:tr>
      <w:tr w:rsidR="001E4675" w:rsidRPr="00AB2C50" w:rsidTr="00AB2C50">
        <w:tc>
          <w:tcPr>
            <w:tcW w:w="7905" w:type="dxa"/>
          </w:tcPr>
          <w:p w:rsidR="001E4675" w:rsidRPr="00AB2C50" w:rsidRDefault="001E4675" w:rsidP="00AB2C50">
            <w:pPr>
              <w:spacing w:after="0" w:line="240" w:lineRule="auto"/>
              <w:ind w:firstLine="33"/>
              <w:rPr>
                <w:rFonts w:ascii="Times New Roman" w:hAnsi="Times New Roman"/>
                <w:sz w:val="24"/>
                <w:szCs w:val="24"/>
              </w:rPr>
            </w:pPr>
            <w:r w:rsidRPr="00AB2C50">
              <w:rPr>
                <w:rFonts w:ascii="Times New Roman" w:hAnsi="Times New Roman"/>
                <w:sz w:val="24"/>
                <w:szCs w:val="24"/>
              </w:rPr>
              <w:t>Проводящий разъяснительные беседы на уровне семьи, организованного коллектива о целях и задачах профилактического медицинского осмотра, порядке прохождении диспансеризации и ее объеме, в том числе беседы с несовершеннолетними в образовательных организациях.</w:t>
            </w:r>
          </w:p>
        </w:tc>
        <w:tc>
          <w:tcPr>
            <w:tcW w:w="1666" w:type="dxa"/>
            <w:vAlign w:val="center"/>
          </w:tcPr>
          <w:p w:rsidR="001E4675" w:rsidRPr="00AB2C50" w:rsidRDefault="001E4675" w:rsidP="00AB2C50">
            <w:pPr>
              <w:spacing w:after="0" w:line="240" w:lineRule="auto"/>
              <w:jc w:val="center"/>
              <w:rPr>
                <w:rFonts w:ascii="Times New Roman" w:hAnsi="Times New Roman"/>
                <w:b/>
                <w:bCs/>
                <w:sz w:val="24"/>
                <w:szCs w:val="24"/>
              </w:rPr>
            </w:pPr>
            <w:r w:rsidRPr="00AB2C50">
              <w:rPr>
                <w:rFonts w:ascii="Times New Roman" w:hAnsi="Times New Roman"/>
                <w:b/>
                <w:bCs/>
                <w:sz w:val="24"/>
                <w:szCs w:val="24"/>
              </w:rPr>
              <w:t>ЛР</w:t>
            </w:r>
            <w:r w:rsidRPr="00AB2C50">
              <w:rPr>
                <w:rFonts w:ascii="Times New Roman" w:hAnsi="Times New Roman"/>
                <w:b/>
                <w:bCs/>
                <w:sz w:val="24"/>
                <w:szCs w:val="24"/>
                <w:lang w:val="en-US"/>
              </w:rPr>
              <w:t xml:space="preserve"> 23</w:t>
            </w:r>
          </w:p>
        </w:tc>
      </w:tr>
      <w:tr w:rsidR="001E4675" w:rsidRPr="00AB2C50" w:rsidTr="00AB2C50">
        <w:tc>
          <w:tcPr>
            <w:tcW w:w="7905" w:type="dxa"/>
            <w:vAlign w:val="center"/>
          </w:tcPr>
          <w:p w:rsidR="001E4675" w:rsidRPr="00AB2C50" w:rsidRDefault="001E4675" w:rsidP="00AB2C50">
            <w:pPr>
              <w:spacing w:after="0" w:line="240" w:lineRule="auto"/>
              <w:rPr>
                <w:rFonts w:ascii="Times New Roman" w:hAnsi="Times New Roman"/>
                <w:sz w:val="24"/>
              </w:rPr>
            </w:pPr>
            <w:r w:rsidRPr="00AB2C50">
              <w:rPr>
                <w:rFonts w:ascii="Times New Roman" w:hAnsi="Times New Roman"/>
                <w:sz w:val="24"/>
              </w:rPr>
              <w:t>Проявляющий эмпатию, выражающий активную гражданскую позицию, участвующий в студенческом самоуправлении, в том числе на условиях добровольчества, продуктивно взаимодействующий и участвующий в деятельности общественных организаций, а также некоммерческих организаций, заинтересованных в развитии гражданского общества и оказывающих поддержку нуждающимся.</w:t>
            </w:r>
          </w:p>
        </w:tc>
        <w:tc>
          <w:tcPr>
            <w:tcW w:w="1666" w:type="dxa"/>
            <w:vAlign w:val="center"/>
          </w:tcPr>
          <w:p w:rsidR="001E4675" w:rsidRPr="00AB2C50" w:rsidRDefault="001E4675" w:rsidP="00AB2C50">
            <w:pPr>
              <w:spacing w:after="0" w:line="240" w:lineRule="auto"/>
              <w:ind w:firstLine="33"/>
              <w:jc w:val="center"/>
              <w:rPr>
                <w:rFonts w:ascii="Times New Roman" w:hAnsi="Times New Roman"/>
                <w:b/>
                <w:bCs/>
                <w:sz w:val="24"/>
                <w:szCs w:val="24"/>
                <w:lang w:val="en-US"/>
              </w:rPr>
            </w:pPr>
            <w:r w:rsidRPr="00AB2C50">
              <w:rPr>
                <w:rFonts w:ascii="Times New Roman" w:hAnsi="Times New Roman"/>
                <w:b/>
                <w:bCs/>
                <w:sz w:val="24"/>
                <w:szCs w:val="24"/>
              </w:rPr>
              <w:t>ЛР</w:t>
            </w:r>
            <w:r w:rsidRPr="00AB2C50">
              <w:rPr>
                <w:rFonts w:ascii="Times New Roman" w:hAnsi="Times New Roman"/>
                <w:b/>
                <w:bCs/>
                <w:sz w:val="24"/>
                <w:szCs w:val="24"/>
                <w:lang w:val="en-US"/>
              </w:rPr>
              <w:t xml:space="preserve"> 25</w:t>
            </w:r>
          </w:p>
        </w:tc>
      </w:tr>
      <w:tr w:rsidR="001E4675" w:rsidRPr="00AB2C50" w:rsidTr="00AB2C50">
        <w:tc>
          <w:tcPr>
            <w:tcW w:w="7905" w:type="dxa"/>
            <w:vAlign w:val="center"/>
          </w:tcPr>
          <w:p w:rsidR="001E4675" w:rsidRPr="00AB2C50" w:rsidRDefault="001E4675" w:rsidP="00AB2C50">
            <w:pPr>
              <w:spacing w:after="0" w:line="240" w:lineRule="auto"/>
              <w:ind w:firstLine="33"/>
              <w:rPr>
                <w:rFonts w:ascii="Times New Roman" w:hAnsi="Times New Roman"/>
                <w:sz w:val="24"/>
              </w:rPr>
            </w:pPr>
            <w:r w:rsidRPr="00AB2C50">
              <w:rPr>
                <w:rFonts w:ascii="Times New Roman" w:hAnsi="Times New Roman"/>
                <w:sz w:val="24"/>
              </w:rPr>
              <w:t>Признающий ценность образования, стремящийся к повышению профессиональной подготовки путем участия в учебно–исследовательской работе, в конкурсах профессионального мастерства и др.</w:t>
            </w:r>
          </w:p>
        </w:tc>
        <w:tc>
          <w:tcPr>
            <w:tcW w:w="1666" w:type="dxa"/>
            <w:vAlign w:val="center"/>
          </w:tcPr>
          <w:p w:rsidR="001E4675" w:rsidRPr="00AB2C50" w:rsidRDefault="001E4675" w:rsidP="00AB2C50">
            <w:pPr>
              <w:spacing w:after="0" w:line="240" w:lineRule="auto"/>
              <w:ind w:firstLine="33"/>
              <w:jc w:val="center"/>
              <w:rPr>
                <w:rFonts w:ascii="Times New Roman" w:hAnsi="Times New Roman"/>
                <w:b/>
                <w:bCs/>
                <w:sz w:val="24"/>
                <w:szCs w:val="24"/>
                <w:lang w:val="en-US"/>
              </w:rPr>
            </w:pPr>
            <w:r w:rsidRPr="00AB2C50">
              <w:rPr>
                <w:rFonts w:ascii="Times New Roman" w:hAnsi="Times New Roman"/>
                <w:b/>
                <w:bCs/>
                <w:sz w:val="24"/>
                <w:szCs w:val="24"/>
              </w:rPr>
              <w:t>ЛР</w:t>
            </w:r>
            <w:r w:rsidRPr="00AB2C50">
              <w:rPr>
                <w:rFonts w:ascii="Times New Roman" w:hAnsi="Times New Roman"/>
                <w:b/>
                <w:bCs/>
                <w:sz w:val="24"/>
                <w:szCs w:val="24"/>
                <w:lang w:val="en-US"/>
              </w:rPr>
              <w:t xml:space="preserve"> 27</w:t>
            </w:r>
          </w:p>
        </w:tc>
      </w:tr>
      <w:tr w:rsidR="001E4675" w:rsidRPr="00AB2C50" w:rsidTr="00AB2C50">
        <w:tc>
          <w:tcPr>
            <w:tcW w:w="7905" w:type="dxa"/>
            <w:vAlign w:val="center"/>
          </w:tcPr>
          <w:p w:rsidR="001E4675" w:rsidRPr="00AB2C50" w:rsidRDefault="001E4675" w:rsidP="00AB2C50">
            <w:pPr>
              <w:spacing w:after="0" w:line="240" w:lineRule="auto"/>
              <w:ind w:firstLine="33"/>
              <w:rPr>
                <w:rFonts w:ascii="Times New Roman" w:hAnsi="Times New Roman"/>
                <w:sz w:val="24"/>
              </w:rPr>
            </w:pPr>
            <w:r w:rsidRPr="00AB2C50">
              <w:rPr>
                <w:rFonts w:ascii="Times New Roman" w:hAnsi="Times New Roman"/>
                <w:sz w:val="24"/>
              </w:rPr>
              <w:t>Соблюдающий этические нормы общения при взаимодействии с обучающимися, преподавателями, сотрудниками училища.</w:t>
            </w:r>
          </w:p>
        </w:tc>
        <w:tc>
          <w:tcPr>
            <w:tcW w:w="1666" w:type="dxa"/>
            <w:vAlign w:val="center"/>
          </w:tcPr>
          <w:p w:rsidR="001E4675" w:rsidRPr="00AB2C50" w:rsidRDefault="001E4675" w:rsidP="00AB2C50">
            <w:pPr>
              <w:spacing w:after="0" w:line="240" w:lineRule="auto"/>
              <w:ind w:firstLine="33"/>
              <w:jc w:val="center"/>
              <w:rPr>
                <w:rFonts w:ascii="Times New Roman" w:hAnsi="Times New Roman"/>
                <w:b/>
                <w:bCs/>
                <w:sz w:val="24"/>
                <w:szCs w:val="24"/>
                <w:lang w:val="en-US"/>
              </w:rPr>
            </w:pPr>
            <w:r w:rsidRPr="00AB2C50">
              <w:rPr>
                <w:rFonts w:ascii="Times New Roman" w:hAnsi="Times New Roman"/>
                <w:b/>
                <w:bCs/>
                <w:sz w:val="24"/>
                <w:szCs w:val="24"/>
              </w:rPr>
              <w:t xml:space="preserve">ЛР </w:t>
            </w:r>
            <w:r w:rsidRPr="00AB2C50">
              <w:rPr>
                <w:rFonts w:ascii="Times New Roman" w:hAnsi="Times New Roman"/>
                <w:b/>
                <w:bCs/>
                <w:sz w:val="24"/>
                <w:szCs w:val="24"/>
                <w:lang w:val="en-US"/>
              </w:rPr>
              <w:t>28</w:t>
            </w:r>
          </w:p>
        </w:tc>
      </w:tr>
      <w:tr w:rsidR="001E4675" w:rsidRPr="00AB2C50" w:rsidTr="00AB2C50">
        <w:tc>
          <w:tcPr>
            <w:tcW w:w="7905" w:type="dxa"/>
          </w:tcPr>
          <w:p w:rsidR="001E4675" w:rsidRPr="00AB2C50" w:rsidRDefault="001E4675" w:rsidP="00AB2C50">
            <w:pPr>
              <w:spacing w:after="0" w:line="240" w:lineRule="auto"/>
              <w:ind w:firstLine="33"/>
              <w:rPr>
                <w:rFonts w:ascii="Times New Roman" w:hAnsi="Times New Roman"/>
                <w:sz w:val="24"/>
              </w:rPr>
            </w:pPr>
            <w:r w:rsidRPr="00AB2C50">
              <w:rPr>
                <w:rFonts w:ascii="Times New Roman" w:hAnsi="Times New Roman"/>
                <w:sz w:val="24"/>
              </w:rPr>
              <w:t>Понимающий важность саморазвития личности и индивидуально-психологических свойств для себя и общества и имеющий высокий уровень сформированности социально-психологической компетентности.</w:t>
            </w:r>
          </w:p>
        </w:tc>
        <w:tc>
          <w:tcPr>
            <w:tcW w:w="1666" w:type="dxa"/>
            <w:vAlign w:val="center"/>
          </w:tcPr>
          <w:p w:rsidR="001E4675" w:rsidRPr="00AB2C50" w:rsidRDefault="001E4675" w:rsidP="00AB2C50">
            <w:pPr>
              <w:spacing w:after="0" w:line="240" w:lineRule="auto"/>
              <w:ind w:firstLine="33"/>
              <w:jc w:val="center"/>
              <w:rPr>
                <w:rFonts w:ascii="Times New Roman" w:hAnsi="Times New Roman"/>
                <w:b/>
                <w:bCs/>
                <w:sz w:val="24"/>
                <w:szCs w:val="24"/>
              </w:rPr>
            </w:pPr>
            <w:r w:rsidRPr="00AB2C50">
              <w:rPr>
                <w:rFonts w:ascii="Times New Roman" w:hAnsi="Times New Roman"/>
                <w:b/>
                <w:bCs/>
                <w:sz w:val="24"/>
                <w:szCs w:val="24"/>
              </w:rPr>
              <w:t>ЛР 30</w:t>
            </w:r>
          </w:p>
        </w:tc>
      </w:tr>
    </w:tbl>
    <w:p w:rsidR="001E4675" w:rsidRDefault="001E4675" w:rsidP="000763E5">
      <w:pPr>
        <w:spacing w:after="0"/>
        <w:ind w:firstLine="709"/>
        <w:rPr>
          <w:rFonts w:ascii="Times New Roman" w:hAnsi="Times New Roman"/>
          <w:bCs/>
          <w:sz w:val="24"/>
          <w:szCs w:val="24"/>
        </w:rPr>
      </w:pPr>
    </w:p>
    <w:p w:rsidR="001E4675" w:rsidRPr="007F02A0" w:rsidRDefault="001E4675" w:rsidP="000763E5">
      <w:pPr>
        <w:spacing w:after="0"/>
        <w:ind w:firstLine="709"/>
        <w:rPr>
          <w:rFonts w:ascii="Times New Roman" w:hAnsi="Times New Roman"/>
          <w:bCs/>
          <w:sz w:val="24"/>
          <w:szCs w:val="24"/>
        </w:rPr>
      </w:pPr>
      <w:r>
        <w:rPr>
          <w:rFonts w:ascii="Times New Roman" w:hAnsi="Times New Roman"/>
          <w:bCs/>
          <w:sz w:val="24"/>
          <w:szCs w:val="24"/>
        </w:rPr>
        <w:t>1.1.4</w:t>
      </w:r>
      <w:r w:rsidRPr="007F02A0">
        <w:rPr>
          <w:rFonts w:ascii="Times New Roman" w:hAnsi="Times New Roman"/>
          <w:bCs/>
          <w:sz w:val="24"/>
          <w:szCs w:val="24"/>
        </w:rPr>
        <w:t>. В результате освоения профессионального модуля обучающийся должен: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
        <w:gridCol w:w="2375"/>
        <w:gridCol w:w="7226"/>
      </w:tblGrid>
      <w:tr w:rsidR="001E4675" w:rsidRPr="00AB2C50" w:rsidTr="00844DDF">
        <w:tc>
          <w:tcPr>
            <w:tcW w:w="2376" w:type="dxa"/>
            <w:gridSpan w:val="2"/>
          </w:tcPr>
          <w:p w:rsidR="001E4675" w:rsidRPr="00AB2C50" w:rsidRDefault="001E4675" w:rsidP="00BA6CBF">
            <w:pPr>
              <w:spacing w:after="0"/>
              <w:rPr>
                <w:rFonts w:ascii="Times New Roman" w:hAnsi="Times New Roman"/>
                <w:bCs/>
                <w:sz w:val="24"/>
                <w:szCs w:val="24"/>
                <w:lang w:eastAsia="en-US"/>
              </w:rPr>
            </w:pPr>
            <w:r w:rsidRPr="00AB2C50">
              <w:rPr>
                <w:rFonts w:ascii="Times New Roman" w:hAnsi="Times New Roman"/>
                <w:bCs/>
                <w:sz w:val="24"/>
                <w:szCs w:val="24"/>
                <w:lang w:eastAsia="en-US"/>
              </w:rPr>
              <w:t>Владеть навыками</w:t>
            </w:r>
          </w:p>
        </w:tc>
        <w:tc>
          <w:tcPr>
            <w:tcW w:w="7230" w:type="dxa"/>
          </w:tcPr>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проведения динамического наблюдения за показателями состояния пациента с последующим информированиемлечащего врача;</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выполнения медицинских манипуляций при оказании помощи пациенту;</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осуществления сестринского ухода за пациентом, в том числе в терминальной стадии;</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обучения пациента (его законных представителей) и лиц, осуществляющих уход, приемам ухода и самоухода, консультирования по вопросам ухода и самоухода;</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оказания медицинской помощи в неотложной форме при внезапных острых заболеваниях, состояниях, обострении хронических заболеваний;</w:t>
            </w:r>
          </w:p>
          <w:p w:rsidR="001E4675" w:rsidRPr="00AB2C50" w:rsidRDefault="001E4675" w:rsidP="00BA6CBF">
            <w:pPr>
              <w:spacing w:after="0"/>
              <w:rPr>
                <w:rFonts w:ascii="Times New Roman" w:hAnsi="Times New Roman"/>
                <w:bCs/>
                <w:sz w:val="24"/>
                <w:szCs w:val="24"/>
                <w:lang w:eastAsia="en-US"/>
              </w:rPr>
            </w:pPr>
            <w:r w:rsidRPr="00AB2C50">
              <w:rPr>
                <w:rFonts w:ascii="Times New Roman" w:hAnsi="Times New Roman"/>
                <w:sz w:val="24"/>
                <w:szCs w:val="24"/>
              </w:rPr>
              <w:t>проведения мероприятий медицинской реабилитации</w:t>
            </w:r>
          </w:p>
        </w:tc>
      </w:tr>
      <w:tr w:rsidR="001E4675" w:rsidRPr="00AB2C50" w:rsidTr="00844DDF">
        <w:tc>
          <w:tcPr>
            <w:tcW w:w="2376" w:type="dxa"/>
            <w:gridSpan w:val="2"/>
          </w:tcPr>
          <w:p w:rsidR="001E4675" w:rsidRPr="00AB2C50" w:rsidRDefault="001E4675" w:rsidP="00BA6CBF">
            <w:pPr>
              <w:spacing w:after="0"/>
              <w:rPr>
                <w:rFonts w:ascii="Times New Roman" w:hAnsi="Times New Roman"/>
                <w:bCs/>
                <w:sz w:val="24"/>
                <w:szCs w:val="24"/>
                <w:lang w:eastAsia="en-US"/>
              </w:rPr>
            </w:pPr>
            <w:r w:rsidRPr="00AB2C50">
              <w:rPr>
                <w:rFonts w:ascii="Times New Roman" w:hAnsi="Times New Roman"/>
                <w:bCs/>
                <w:sz w:val="24"/>
                <w:szCs w:val="24"/>
                <w:lang w:eastAsia="en-US"/>
              </w:rPr>
              <w:t>Уметь</w:t>
            </w:r>
          </w:p>
        </w:tc>
        <w:tc>
          <w:tcPr>
            <w:tcW w:w="7230" w:type="dxa"/>
          </w:tcPr>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проводить оценку функциональной активности и самостоятельности пациента в самообслуживании, передвижении, общении;</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выявлять потребность в посторонней помощи и сестринском уходе;</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выявлять факторы риска падений, развития пролежней;</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проводить опрос пациента и его родственников (законных представителей), лиц, осуществляющих уход, измерять и интерпретировать показатели жизнедеятельности пациента в динамике;</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осуществлять динамическое наблюдение за состоянием и самочувствием пациента во время лечебныхи (или) диагностических вмешательств;</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определять и интерпретировать реакции пациента на прием назначенных лекарственных препаратов и процедуры ухода;</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выявлять клинические признаки и симптомы терминальных состояний болезни;</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проводить оценку интенсивности и характера болевого синдрома с использованием шкал оценки боли;</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выполнять медицинские манипуляции при оказании медицинской помощи пациенту:</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 кормление тяжелобольного пациента через рот и /или назогастральный зонд, через гастростому;</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 установку назогастрального зонда и уход за назогастральным зондом;</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 введение питательных смесей через рот (сипинг);</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 хранение питательных смесей;</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 зондирование желудка, промывание желудка;</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 применение грелки, пузыря со льдом;</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 наложение компресса;</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 отсасывание слизи из ротоглотки, из верхних дыхательных путей, из носа;</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 осуществление ухода за носовыми канюлями и катетером;</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 оказание пособия при трахеостоме, при фарингостоме;</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 оказание пособия при оростомах, эзофагостомах, гастростомах, илеостоме;</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 осуществление ухода за интестинальным зондом;</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 оказание пособия при стомах толстой кишки, введение бария через колостому;</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 осуществление ухода за дренажом;</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 оказание пособия при дефекации тяжелобольного пациента;</w:t>
            </w:r>
          </w:p>
          <w:p w:rsidR="001E4675" w:rsidRPr="00AB2C50" w:rsidRDefault="001E4675" w:rsidP="00D90124">
            <w:pPr>
              <w:spacing w:after="0" w:line="240" w:lineRule="auto"/>
              <w:rPr>
                <w:rFonts w:ascii="Times New Roman" w:hAnsi="Times New Roman"/>
                <w:sz w:val="24"/>
                <w:szCs w:val="24"/>
              </w:rPr>
            </w:pPr>
            <w:r w:rsidRPr="00AB2C50">
              <w:rPr>
                <w:rFonts w:ascii="Times New Roman" w:hAnsi="Times New Roman"/>
                <w:sz w:val="24"/>
                <w:szCs w:val="24"/>
              </w:rPr>
              <w:t>- постановку очистительной клизмы;</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постановку газоотводной трубки; удаление копролитов;</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оказание пособия при недержании кала;</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постановку сифонной клизмы;</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оказание пособия при мочеиспускании тяжелобольного пациента;</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осуществление ухода за мочевым катетером;</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осуществление ухода за цистостомой и уростомой;</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оказание пособия при недержании мочи;</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катетеризацию мочевого пузыря;</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оказание пособия при парентеральном введении лекарственных препаратов;</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введение лекарственных препаратов внутрикожно, внутримышечно, внутривенно, в очаг поражения кожи;</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катетеризацию периферических вен;</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внутривенное введение лекарственных препаратов;</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внутрипросветное введение в центральный венозный катетер антисептиков и лекарственных препаратов;</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осуществление ухода за сосудистым катетером;</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проводить подготовку пациента к лечебным и (или) диагностическим вмешательствам по назначению лечащего врача;</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собирать, подготавливать и размещать наборы инструментов, расходные материалы, лекарственные препараты для выполнения лечебных и (или) диагностических вмешательств по назначению лечащего врача;</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проводить забор биологического материала пациента для лабораторных исследований по назначению лечащего врача;</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обеспечивать хранение, вести учет и применение лекарственных препаратов, медицинских изделий и лечебного питания, в том числе наркотических средств, психотропных веществ и сильно действующих лекарственных препаратов;</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ассистировать врачу при выполнении лечебных и (или) диагностических вмешательств;</w:t>
            </w:r>
          </w:p>
          <w:p w:rsidR="001E4675" w:rsidRPr="00AB2C50" w:rsidRDefault="001E4675" w:rsidP="00BA6CBF">
            <w:pPr>
              <w:spacing w:after="0"/>
              <w:rPr>
                <w:rFonts w:ascii="Times New Roman" w:hAnsi="Times New Roman"/>
              </w:rPr>
            </w:pPr>
            <w:r w:rsidRPr="00AB2C50">
              <w:rPr>
                <w:rFonts w:ascii="Times New Roman" w:hAnsi="Times New Roman"/>
              </w:rPr>
              <w:t>проводить транспортнуюиммобилизацию и накладывать повязки по назначению врача или совместно с врачом;</w:t>
            </w:r>
          </w:p>
          <w:p w:rsidR="001E4675" w:rsidRPr="00AB2C50" w:rsidRDefault="001E4675" w:rsidP="00BA6CBF">
            <w:pPr>
              <w:spacing w:after="0"/>
              <w:rPr>
                <w:rFonts w:ascii="Times New Roman" w:hAnsi="Times New Roman"/>
              </w:rPr>
            </w:pPr>
            <w:r w:rsidRPr="00AB2C50">
              <w:rPr>
                <w:rFonts w:ascii="Times New Roman" w:hAnsi="Times New Roman"/>
              </w:rPr>
              <w:t>осуществлять профилактику пролежней, контактного дерматита, включая позиционирование и перемещение в постели, передвижение и транспортировку пациента с частичной или полной утратой способности самообслуживания, передвижения и общения;</w:t>
            </w:r>
          </w:p>
          <w:p w:rsidR="001E4675" w:rsidRPr="00AB2C50" w:rsidRDefault="001E4675" w:rsidP="00BA6CBF">
            <w:pPr>
              <w:spacing w:after="0"/>
              <w:rPr>
                <w:rFonts w:ascii="Times New Roman" w:hAnsi="Times New Roman"/>
                <w:sz w:val="24"/>
                <w:szCs w:val="24"/>
              </w:rPr>
            </w:pPr>
            <w:r w:rsidRPr="00AB2C50">
              <w:rPr>
                <w:rFonts w:ascii="Times New Roman" w:hAnsi="Times New Roman"/>
              </w:rPr>
              <w:t>осуществлять раздачу и применение лекарственных препаратов пациенту по назначению врача, разъяснять правила приема лекарственных препаратов</w:t>
            </w:r>
            <w:r w:rsidRPr="00AB2C50">
              <w:rPr>
                <w:rFonts w:ascii="Times New Roman" w:hAnsi="Times New Roman"/>
                <w:sz w:val="24"/>
                <w:szCs w:val="24"/>
              </w:rPr>
              <w:t>;</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выполнять процедуры сестринского ухода за пациентами при терминальных состояниях болезни;</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оказывать психологическую поддержку пациенту в терминальной стадии болезни и его родственникам (законным представителям);</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проводить консультирование и обучение пациента и его родственников (законных представителей), лиц, осуществляющих уход, по вопросам ухода и самоухода;</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разъяснять пределы назначенного лечащим врачом режима двигательной активности и контролировать выполнение назначений врача;</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оказывать медицинскую помощь в неотложной форме при внезапных острых заболеваниях, состояниях, обострении хронических заболеваний;</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получать и передавать информацию по вопросам оказания медицинской помощи, в том числе с пациентами, имеющими нарушения зрения, слуха, поведения;</w:t>
            </w:r>
          </w:p>
          <w:p w:rsidR="001E4675" w:rsidRPr="00AB2C50" w:rsidRDefault="001E4675" w:rsidP="00BA6CBF">
            <w:pPr>
              <w:spacing w:after="0"/>
              <w:rPr>
                <w:rFonts w:ascii="Times New Roman" w:hAnsi="Times New Roman"/>
                <w:bCs/>
                <w:sz w:val="24"/>
                <w:szCs w:val="24"/>
                <w:lang w:eastAsia="en-US"/>
              </w:rPr>
            </w:pPr>
            <w:r w:rsidRPr="00AB2C50">
              <w:rPr>
                <w:rFonts w:ascii="Times New Roman" w:hAnsi="Times New Roman"/>
                <w:sz w:val="24"/>
                <w:szCs w:val="24"/>
              </w:rPr>
              <w:t>выполнять работу по проведению мероприятий медицинской реабилитации.</w:t>
            </w:r>
          </w:p>
        </w:tc>
      </w:tr>
      <w:tr w:rsidR="001E4675" w:rsidRPr="00AB2C50" w:rsidTr="00844DDF">
        <w:trPr>
          <w:gridBefore w:val="1"/>
        </w:trPr>
        <w:tc>
          <w:tcPr>
            <w:tcW w:w="2376" w:type="dxa"/>
          </w:tcPr>
          <w:p w:rsidR="001E4675" w:rsidRPr="00AB2C50" w:rsidRDefault="001E4675" w:rsidP="00BA6CBF">
            <w:pPr>
              <w:spacing w:after="0"/>
              <w:rPr>
                <w:rFonts w:ascii="Times New Roman" w:hAnsi="Times New Roman"/>
                <w:bCs/>
                <w:sz w:val="24"/>
                <w:szCs w:val="24"/>
                <w:lang w:eastAsia="en-US"/>
              </w:rPr>
            </w:pPr>
            <w:r w:rsidRPr="00AB2C50">
              <w:rPr>
                <w:rFonts w:ascii="Times New Roman" w:hAnsi="Times New Roman"/>
                <w:bCs/>
                <w:sz w:val="24"/>
                <w:szCs w:val="24"/>
                <w:lang w:eastAsia="en-US"/>
              </w:rPr>
              <w:t>Знать</w:t>
            </w:r>
          </w:p>
        </w:tc>
        <w:tc>
          <w:tcPr>
            <w:tcW w:w="7230" w:type="dxa"/>
          </w:tcPr>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основ теории и практики сестринского дела, методов определения функциональной активности и самостоятельности пациента в самообслуживании, передвижении, общении, определения потребности в посторонней помощи и сестринском уходе;</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диагностических критериев факторов риска падений, развития пролежней и контактного дерматита у пациентов;</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анатомо-физиологических особенностей и показателей жизнедеятельности человека в разные возрастные периоды, правил измерения и интерпретации данных;</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технологии выполнения медицинских услуг, манипуляций и процедур сестринского ухода;</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основ клинической фармакологии, видов лекарственных форм, способов и правил введения лекарственных препаратов, инфузионных сред;</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правил и порядка подготовки пациента к медицинским вмешательствам;</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медицинских изделий (медицинские инструменты, расходные материалы, медицинское оборудование), применяемых для проведения лечебных и (или) диагностических процедур, оперативных вмешательств;</w:t>
            </w:r>
          </w:p>
          <w:p w:rsidR="001E4675" w:rsidRPr="00AB2C50" w:rsidRDefault="001E4675" w:rsidP="00BA6CBF">
            <w:pPr>
              <w:spacing w:after="0"/>
              <w:rPr>
                <w:rFonts w:ascii="Times New Roman" w:hAnsi="Times New Roman"/>
              </w:rPr>
            </w:pPr>
            <w:r w:rsidRPr="00AB2C50">
              <w:rPr>
                <w:rFonts w:ascii="Times New Roman" w:hAnsi="Times New Roman"/>
              </w:rPr>
              <w:t>требований к условиям забора, хранения и транспортировки биологического материала пациента;</w:t>
            </w:r>
          </w:p>
          <w:p w:rsidR="001E4675" w:rsidRPr="00AB2C50" w:rsidRDefault="001E4675" w:rsidP="00BA6CBF">
            <w:pPr>
              <w:spacing w:after="0"/>
              <w:rPr>
                <w:rFonts w:ascii="Times New Roman" w:hAnsi="Times New Roman"/>
                <w:sz w:val="24"/>
                <w:szCs w:val="24"/>
              </w:rPr>
            </w:pPr>
            <w:r w:rsidRPr="00AB2C50">
              <w:rPr>
                <w:rFonts w:ascii="Times New Roman" w:hAnsi="Times New Roman"/>
              </w:rPr>
              <w:t>порядка и правил учета, хранения и применения лекарственных препаратов, этилового спирта, спиртсодержащих препаратов, инфузионных сред, медицинских изделий,</w:t>
            </w:r>
            <w:r w:rsidRPr="00AB2C50">
              <w:rPr>
                <w:rFonts w:ascii="Times New Roman" w:hAnsi="Times New Roman"/>
                <w:sz w:val="24"/>
                <w:szCs w:val="24"/>
              </w:rPr>
              <w:t xml:space="preserve"> специализированных продуктов лечебного питания;</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правил ассистирования врачу (фельдшеру) при выполнении лечебных или диагностических процедур;</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правил десмургии и транспортной иммобилизации;</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особенности сестринского ухода с учетом заболевания, возрастных, культурных и этнических особенностей пациента;</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современных технологий медицинских услуг по гигиеническому уходу, позиционированию и перемещению в кровати пациентов, частично или полностью утративших способность к общению, передвижению и самообслуживанию;</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особенности и принципы лечебного питания пациентов в медицинской организации в зависимости от возраста и заболевания;</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порядка оказания паллиативной медицинской помощи, методов, приемов и средств интенсивности и контроля боли у пациента;</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процесса и стадий умирания человека, клинических признаков, основных симптомов в терминальной стадии заболевания, особенности сестринского ухода;</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признаков биологической смерти человека и процедур, связанныхс подготовкой тела умершего пациента к транспортировке;</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психологии общения с пациентом, находящимся в терминальной стадии болезни, способы оказания психологической поддержки родственникам (законным представителям);</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методов и способов обучения пациентов (их законных представителей), лиц, осуществляющих уход, навыкам самоухода и ухода;</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физических и психологических особенностей пациентов разного возраста, инвалидов и лиц с ограниченными возможностями здоровья;</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психологических, психопатологических, соматических, морально-этических проблем, возникающих у пациентов различного возраста, инвалидов и лиц с ограниченными возможностями здоровья;</w:t>
            </w:r>
          </w:p>
          <w:p w:rsidR="001E4675" w:rsidRPr="00AB2C50" w:rsidRDefault="001E4675" w:rsidP="00BA6CBF">
            <w:pPr>
              <w:spacing w:after="0"/>
              <w:rPr>
                <w:rFonts w:ascii="Times New Roman" w:hAnsi="Times New Roman"/>
              </w:rPr>
            </w:pPr>
            <w:r w:rsidRPr="00AB2C50">
              <w:rPr>
                <w:rFonts w:ascii="Times New Roman" w:hAnsi="Times New Roman"/>
              </w:rPr>
              <w:t>побочных эффектов, видов реакций и осложнений лекарственной терапии, мер профилактики и оказания медицинской помощи в неотложной форме;</w:t>
            </w:r>
          </w:p>
          <w:p w:rsidR="001E4675" w:rsidRPr="00AB2C50" w:rsidRDefault="001E4675" w:rsidP="00BA6CBF">
            <w:pPr>
              <w:spacing w:after="0"/>
              <w:rPr>
                <w:rFonts w:ascii="Times New Roman" w:hAnsi="Times New Roman"/>
              </w:rPr>
            </w:pPr>
            <w:r w:rsidRPr="00AB2C50">
              <w:rPr>
                <w:rFonts w:ascii="Times New Roman" w:hAnsi="Times New Roman"/>
              </w:rPr>
              <w:t>клинических признаков внезапных острых заболеваний, состояний, обострений хронических заболеваний, отравлений, травм без явных признаков угрозы жизни пациента;</w:t>
            </w:r>
          </w:p>
          <w:p w:rsidR="001E4675" w:rsidRPr="00AB2C50" w:rsidRDefault="001E4675" w:rsidP="00BA6CBF">
            <w:pPr>
              <w:spacing w:after="0"/>
              <w:rPr>
                <w:rFonts w:ascii="Times New Roman" w:hAnsi="Times New Roman"/>
              </w:rPr>
            </w:pPr>
            <w:r w:rsidRPr="00AB2C50">
              <w:rPr>
                <w:rFonts w:ascii="Times New Roman" w:hAnsi="Times New Roman"/>
              </w:rPr>
              <w:t>показаний к оказанию медицинской помощи в неотложной форме;</w:t>
            </w:r>
          </w:p>
          <w:p w:rsidR="001E4675" w:rsidRPr="00AB2C50" w:rsidRDefault="001E4675" w:rsidP="00BA6CBF">
            <w:pPr>
              <w:spacing w:after="0"/>
              <w:rPr>
                <w:rFonts w:ascii="Times New Roman" w:hAnsi="Times New Roman"/>
              </w:rPr>
            </w:pPr>
            <w:r w:rsidRPr="00AB2C50">
              <w:rPr>
                <w:rFonts w:ascii="Times New Roman" w:hAnsi="Times New Roman"/>
              </w:rPr>
              <w:t>правил оказания медицинской помощи в неотложной форме;</w:t>
            </w:r>
          </w:p>
          <w:p w:rsidR="001E4675" w:rsidRPr="00AB2C50" w:rsidRDefault="001E4675" w:rsidP="00BA6CBF">
            <w:pPr>
              <w:spacing w:after="0"/>
              <w:rPr>
                <w:rFonts w:ascii="Times New Roman" w:hAnsi="Times New Roman"/>
                <w:bCs/>
                <w:sz w:val="24"/>
                <w:szCs w:val="24"/>
                <w:lang w:eastAsia="en-US"/>
              </w:rPr>
            </w:pPr>
            <w:r w:rsidRPr="00AB2C50">
              <w:rPr>
                <w:rFonts w:ascii="Times New Roman" w:hAnsi="Times New Roman"/>
              </w:rPr>
              <w:t>порядка медицинской реабилитации.</w:t>
            </w:r>
          </w:p>
        </w:tc>
      </w:tr>
    </w:tbl>
    <w:p w:rsidR="001E4675" w:rsidRDefault="001E4675" w:rsidP="00795E67">
      <w:pPr>
        <w:spacing w:after="0"/>
        <w:rPr>
          <w:rFonts w:ascii="Times New Roman" w:hAnsi="Times New Roman"/>
          <w:b/>
          <w:sz w:val="24"/>
          <w:szCs w:val="24"/>
        </w:rPr>
      </w:pPr>
    </w:p>
    <w:p w:rsidR="001E4675" w:rsidRDefault="001E4675" w:rsidP="00756206">
      <w:pPr>
        <w:spacing w:after="0"/>
        <w:rPr>
          <w:rFonts w:ascii="Times New Roman" w:hAnsi="Times New Roman"/>
          <w:b/>
          <w:sz w:val="24"/>
          <w:szCs w:val="24"/>
        </w:rPr>
      </w:pPr>
    </w:p>
    <w:p w:rsidR="001E4675" w:rsidRDefault="001E4675" w:rsidP="00756206">
      <w:pPr>
        <w:spacing w:after="0"/>
        <w:rPr>
          <w:rFonts w:ascii="Times New Roman" w:hAnsi="Times New Roman"/>
          <w:b/>
          <w:sz w:val="24"/>
          <w:szCs w:val="24"/>
        </w:rPr>
      </w:pPr>
    </w:p>
    <w:p w:rsidR="001E4675" w:rsidRDefault="001E4675" w:rsidP="00756206">
      <w:pPr>
        <w:spacing w:after="0"/>
        <w:rPr>
          <w:rFonts w:ascii="Times New Roman" w:hAnsi="Times New Roman"/>
          <w:b/>
          <w:sz w:val="24"/>
          <w:szCs w:val="24"/>
        </w:rPr>
      </w:pPr>
    </w:p>
    <w:p w:rsidR="001E4675" w:rsidRDefault="001E4675" w:rsidP="00756206">
      <w:pPr>
        <w:spacing w:after="0"/>
        <w:rPr>
          <w:rFonts w:ascii="Times New Roman" w:hAnsi="Times New Roman"/>
          <w:b/>
          <w:sz w:val="24"/>
          <w:szCs w:val="24"/>
        </w:rPr>
      </w:pPr>
    </w:p>
    <w:p w:rsidR="001E4675" w:rsidRDefault="001E4675" w:rsidP="00756206">
      <w:pPr>
        <w:spacing w:after="0"/>
        <w:rPr>
          <w:rFonts w:ascii="Times New Roman" w:hAnsi="Times New Roman"/>
          <w:b/>
          <w:sz w:val="24"/>
          <w:szCs w:val="24"/>
        </w:rPr>
      </w:pPr>
    </w:p>
    <w:p w:rsidR="001E4675" w:rsidRDefault="001E4675" w:rsidP="00756206">
      <w:pPr>
        <w:spacing w:after="0"/>
        <w:rPr>
          <w:rFonts w:ascii="Times New Roman" w:hAnsi="Times New Roman"/>
          <w:b/>
          <w:sz w:val="24"/>
          <w:szCs w:val="24"/>
        </w:rPr>
      </w:pPr>
    </w:p>
    <w:p w:rsidR="001E4675" w:rsidRDefault="001E4675" w:rsidP="00756206">
      <w:pPr>
        <w:spacing w:after="0"/>
        <w:rPr>
          <w:rFonts w:ascii="Times New Roman" w:hAnsi="Times New Roman"/>
          <w:b/>
          <w:sz w:val="24"/>
          <w:szCs w:val="24"/>
        </w:rPr>
      </w:pPr>
    </w:p>
    <w:p w:rsidR="001E4675" w:rsidRDefault="001E4675" w:rsidP="00756206">
      <w:pPr>
        <w:spacing w:after="0"/>
        <w:rPr>
          <w:rFonts w:ascii="Times New Roman" w:hAnsi="Times New Roman"/>
          <w:b/>
          <w:sz w:val="24"/>
          <w:szCs w:val="24"/>
        </w:rPr>
      </w:pPr>
    </w:p>
    <w:p w:rsidR="001E4675" w:rsidRDefault="001E4675" w:rsidP="00756206">
      <w:pPr>
        <w:spacing w:after="0"/>
        <w:rPr>
          <w:rFonts w:ascii="Times New Roman" w:hAnsi="Times New Roman"/>
          <w:b/>
          <w:sz w:val="24"/>
          <w:szCs w:val="24"/>
        </w:rPr>
      </w:pPr>
    </w:p>
    <w:p w:rsidR="001E4675" w:rsidRDefault="001E4675" w:rsidP="00756206">
      <w:pPr>
        <w:spacing w:after="0"/>
        <w:rPr>
          <w:rFonts w:ascii="Times New Roman" w:hAnsi="Times New Roman"/>
          <w:b/>
          <w:sz w:val="24"/>
          <w:szCs w:val="24"/>
        </w:rPr>
      </w:pPr>
    </w:p>
    <w:p w:rsidR="001E4675" w:rsidRDefault="001E4675" w:rsidP="00756206">
      <w:pPr>
        <w:spacing w:after="0"/>
        <w:rPr>
          <w:rFonts w:ascii="Times New Roman" w:hAnsi="Times New Roman"/>
          <w:b/>
          <w:sz w:val="24"/>
          <w:szCs w:val="24"/>
        </w:rPr>
      </w:pPr>
    </w:p>
    <w:p w:rsidR="001E4675" w:rsidRDefault="001E4675" w:rsidP="00756206">
      <w:pPr>
        <w:spacing w:after="0"/>
        <w:rPr>
          <w:rFonts w:ascii="Times New Roman" w:hAnsi="Times New Roman"/>
          <w:b/>
          <w:sz w:val="24"/>
          <w:szCs w:val="24"/>
        </w:rPr>
      </w:pPr>
    </w:p>
    <w:p w:rsidR="001E4675" w:rsidRDefault="001E4675" w:rsidP="00756206">
      <w:pPr>
        <w:spacing w:after="0"/>
        <w:rPr>
          <w:rFonts w:ascii="Times New Roman" w:hAnsi="Times New Roman"/>
          <w:b/>
          <w:sz w:val="24"/>
          <w:szCs w:val="24"/>
        </w:rPr>
      </w:pPr>
    </w:p>
    <w:p w:rsidR="001E4675" w:rsidRPr="007F02A0" w:rsidRDefault="001E4675" w:rsidP="00756206">
      <w:pPr>
        <w:spacing w:after="0"/>
        <w:rPr>
          <w:rFonts w:ascii="Times New Roman" w:hAnsi="Times New Roman"/>
          <w:b/>
          <w:sz w:val="24"/>
          <w:szCs w:val="24"/>
        </w:rPr>
      </w:pPr>
      <w:r w:rsidRPr="007F02A0">
        <w:rPr>
          <w:rFonts w:ascii="Times New Roman" w:hAnsi="Times New Roman"/>
          <w:b/>
          <w:sz w:val="24"/>
          <w:szCs w:val="24"/>
        </w:rPr>
        <w:t>1.2. Количество часов, отводимое на освоение профессионального модуля</w:t>
      </w:r>
    </w:p>
    <w:p w:rsidR="001E4675" w:rsidRPr="007F02A0" w:rsidRDefault="001E4675" w:rsidP="00B7333F">
      <w:pPr>
        <w:spacing w:after="0"/>
        <w:rPr>
          <w:rFonts w:ascii="Times New Roman" w:hAnsi="Times New Roman"/>
          <w:sz w:val="24"/>
          <w:szCs w:val="24"/>
        </w:rPr>
      </w:pPr>
      <w:r w:rsidRPr="007F02A0">
        <w:rPr>
          <w:rFonts w:ascii="Times New Roman" w:hAnsi="Times New Roman"/>
          <w:sz w:val="24"/>
          <w:szCs w:val="24"/>
        </w:rPr>
        <w:t xml:space="preserve">Всего часов </w:t>
      </w:r>
      <w:r>
        <w:rPr>
          <w:rFonts w:ascii="Times New Roman" w:hAnsi="Times New Roman"/>
          <w:sz w:val="24"/>
          <w:szCs w:val="24"/>
        </w:rPr>
        <w:t xml:space="preserve"> - </w:t>
      </w:r>
      <w:r w:rsidRPr="007E0155">
        <w:rPr>
          <w:rFonts w:ascii="Times New Roman" w:hAnsi="Times New Roman"/>
          <w:b/>
          <w:sz w:val="24"/>
          <w:szCs w:val="24"/>
        </w:rPr>
        <w:t>10</w:t>
      </w:r>
      <w:r>
        <w:rPr>
          <w:rFonts w:ascii="Times New Roman" w:hAnsi="Times New Roman"/>
          <w:b/>
          <w:sz w:val="24"/>
          <w:szCs w:val="24"/>
        </w:rPr>
        <w:t>66,</w:t>
      </w:r>
    </w:p>
    <w:p w:rsidR="001E4675" w:rsidRPr="007F02A0" w:rsidRDefault="001E4675" w:rsidP="00B7333F">
      <w:pPr>
        <w:spacing w:after="0"/>
        <w:ind w:firstLine="708"/>
        <w:rPr>
          <w:rFonts w:ascii="Times New Roman" w:hAnsi="Times New Roman"/>
          <w:sz w:val="24"/>
          <w:szCs w:val="24"/>
        </w:rPr>
      </w:pPr>
      <w:r w:rsidRPr="007F02A0">
        <w:rPr>
          <w:rFonts w:ascii="Times New Roman" w:hAnsi="Times New Roman"/>
          <w:sz w:val="24"/>
          <w:szCs w:val="24"/>
        </w:rPr>
        <w:t xml:space="preserve">в том числе в форме практической подготовки - </w:t>
      </w:r>
      <w:r w:rsidRPr="00694D37">
        <w:rPr>
          <w:rFonts w:ascii="Times New Roman" w:hAnsi="Times New Roman"/>
          <w:b/>
          <w:sz w:val="24"/>
          <w:szCs w:val="24"/>
        </w:rPr>
        <w:t>73</w:t>
      </w:r>
      <w:r w:rsidRPr="00063A94">
        <w:rPr>
          <w:rFonts w:ascii="Times New Roman" w:hAnsi="Times New Roman"/>
          <w:b/>
          <w:sz w:val="24"/>
          <w:szCs w:val="24"/>
        </w:rPr>
        <w:t>0</w:t>
      </w:r>
      <w:r w:rsidRPr="005F354F">
        <w:rPr>
          <w:rFonts w:ascii="Times New Roman" w:hAnsi="Times New Roman"/>
          <w:b/>
          <w:sz w:val="24"/>
          <w:szCs w:val="24"/>
        </w:rPr>
        <w:t xml:space="preserve"> час</w:t>
      </w:r>
      <w:r>
        <w:rPr>
          <w:rFonts w:ascii="Times New Roman" w:hAnsi="Times New Roman"/>
          <w:b/>
          <w:sz w:val="24"/>
          <w:szCs w:val="24"/>
        </w:rPr>
        <w:t>ов</w:t>
      </w:r>
      <w:r>
        <w:rPr>
          <w:rFonts w:ascii="Times New Roman" w:hAnsi="Times New Roman"/>
          <w:sz w:val="24"/>
          <w:szCs w:val="24"/>
        </w:rPr>
        <w:t>.</w:t>
      </w:r>
    </w:p>
    <w:p w:rsidR="001E4675" w:rsidRDefault="001E4675" w:rsidP="00253C6D">
      <w:pPr>
        <w:spacing w:after="0"/>
        <w:ind w:firstLine="708"/>
        <w:rPr>
          <w:rFonts w:ascii="Times New Roman" w:hAnsi="Times New Roman"/>
          <w:sz w:val="24"/>
          <w:szCs w:val="24"/>
        </w:rPr>
      </w:pPr>
      <w:r w:rsidRPr="007F02A0">
        <w:rPr>
          <w:rFonts w:ascii="Times New Roman" w:hAnsi="Times New Roman"/>
          <w:sz w:val="24"/>
          <w:szCs w:val="24"/>
        </w:rPr>
        <w:t>в том числе практики</w:t>
      </w:r>
      <w:r>
        <w:rPr>
          <w:rFonts w:ascii="Times New Roman" w:hAnsi="Times New Roman"/>
          <w:sz w:val="24"/>
          <w:szCs w:val="24"/>
        </w:rPr>
        <w:t>:</w:t>
      </w:r>
    </w:p>
    <w:p w:rsidR="001E4675" w:rsidRPr="007F02A0" w:rsidRDefault="001E4675" w:rsidP="00253C6D">
      <w:pPr>
        <w:spacing w:after="0"/>
        <w:ind w:firstLine="708"/>
        <w:rPr>
          <w:rFonts w:ascii="Times New Roman" w:hAnsi="Times New Roman"/>
          <w:sz w:val="24"/>
          <w:szCs w:val="24"/>
        </w:rPr>
      </w:pPr>
      <w:r>
        <w:rPr>
          <w:rFonts w:ascii="Times New Roman" w:hAnsi="Times New Roman"/>
          <w:sz w:val="24"/>
          <w:szCs w:val="24"/>
        </w:rPr>
        <w:t xml:space="preserve"> - </w:t>
      </w:r>
      <w:r w:rsidRPr="007F02A0">
        <w:rPr>
          <w:rFonts w:ascii="Times New Roman" w:hAnsi="Times New Roman"/>
          <w:sz w:val="24"/>
          <w:szCs w:val="24"/>
        </w:rPr>
        <w:t xml:space="preserve">учебная - </w:t>
      </w:r>
      <w:r>
        <w:rPr>
          <w:rFonts w:ascii="Times New Roman" w:hAnsi="Times New Roman"/>
          <w:sz w:val="24"/>
          <w:szCs w:val="24"/>
        </w:rPr>
        <w:t xml:space="preserve">                </w:t>
      </w:r>
      <w:r w:rsidRPr="005F354F">
        <w:rPr>
          <w:rFonts w:ascii="Times New Roman" w:hAnsi="Times New Roman"/>
          <w:b/>
          <w:sz w:val="24"/>
          <w:szCs w:val="24"/>
        </w:rPr>
        <w:t>1</w:t>
      </w:r>
      <w:r>
        <w:rPr>
          <w:rFonts w:ascii="Times New Roman" w:hAnsi="Times New Roman"/>
          <w:b/>
          <w:sz w:val="24"/>
          <w:szCs w:val="24"/>
        </w:rPr>
        <w:t>26</w:t>
      </w:r>
      <w:r w:rsidRPr="005F354F">
        <w:rPr>
          <w:rFonts w:ascii="Times New Roman" w:hAnsi="Times New Roman"/>
          <w:b/>
          <w:sz w:val="24"/>
          <w:szCs w:val="24"/>
        </w:rPr>
        <w:t xml:space="preserve"> час</w:t>
      </w:r>
      <w:r>
        <w:rPr>
          <w:rFonts w:ascii="Times New Roman" w:hAnsi="Times New Roman"/>
          <w:b/>
          <w:sz w:val="24"/>
          <w:szCs w:val="24"/>
        </w:rPr>
        <w:t>ов</w:t>
      </w:r>
      <w:r w:rsidRPr="005F354F">
        <w:rPr>
          <w:rFonts w:ascii="Times New Roman" w:hAnsi="Times New Roman"/>
          <w:b/>
          <w:sz w:val="24"/>
          <w:szCs w:val="24"/>
        </w:rPr>
        <w:t>;</w:t>
      </w:r>
    </w:p>
    <w:p w:rsidR="001E4675" w:rsidRDefault="001E4675" w:rsidP="00253C6D">
      <w:pPr>
        <w:spacing w:after="0"/>
        <w:rPr>
          <w:rFonts w:ascii="Times New Roman" w:hAnsi="Times New Roman"/>
          <w:b/>
          <w:sz w:val="24"/>
          <w:szCs w:val="24"/>
        </w:rPr>
      </w:pPr>
      <w:r>
        <w:rPr>
          <w:rFonts w:ascii="Times New Roman" w:hAnsi="Times New Roman"/>
          <w:sz w:val="24"/>
          <w:szCs w:val="24"/>
        </w:rPr>
        <w:t xml:space="preserve">            - </w:t>
      </w:r>
      <w:r w:rsidRPr="007F02A0">
        <w:rPr>
          <w:rFonts w:ascii="Times New Roman" w:hAnsi="Times New Roman"/>
          <w:sz w:val="24"/>
          <w:szCs w:val="24"/>
        </w:rPr>
        <w:t xml:space="preserve">производственная - </w:t>
      </w:r>
      <w:r w:rsidRPr="005F354F">
        <w:rPr>
          <w:rFonts w:ascii="Times New Roman" w:hAnsi="Times New Roman"/>
          <w:b/>
          <w:sz w:val="24"/>
          <w:szCs w:val="24"/>
        </w:rPr>
        <w:t>1</w:t>
      </w:r>
      <w:r>
        <w:rPr>
          <w:rFonts w:ascii="Times New Roman" w:hAnsi="Times New Roman"/>
          <w:b/>
          <w:sz w:val="24"/>
          <w:szCs w:val="24"/>
        </w:rPr>
        <w:t>44</w:t>
      </w:r>
      <w:r w:rsidRPr="005F354F">
        <w:rPr>
          <w:rFonts w:ascii="Times New Roman" w:hAnsi="Times New Roman"/>
          <w:b/>
          <w:sz w:val="24"/>
          <w:szCs w:val="24"/>
        </w:rPr>
        <w:t xml:space="preserve"> час</w:t>
      </w:r>
      <w:r>
        <w:rPr>
          <w:rFonts w:ascii="Times New Roman" w:hAnsi="Times New Roman"/>
          <w:b/>
          <w:sz w:val="24"/>
          <w:szCs w:val="24"/>
        </w:rPr>
        <w:t>а</w:t>
      </w:r>
      <w:r w:rsidRPr="005F354F">
        <w:rPr>
          <w:rFonts w:ascii="Times New Roman" w:hAnsi="Times New Roman"/>
          <w:b/>
          <w:sz w:val="24"/>
          <w:szCs w:val="24"/>
        </w:rPr>
        <w:t>.</w:t>
      </w:r>
    </w:p>
    <w:p w:rsidR="001E4675" w:rsidRPr="00694D37" w:rsidRDefault="001E4675" w:rsidP="00253C6D">
      <w:pPr>
        <w:spacing w:after="0"/>
        <w:rPr>
          <w:rFonts w:ascii="Times New Roman" w:hAnsi="Times New Roman"/>
          <w:sz w:val="24"/>
          <w:szCs w:val="24"/>
        </w:rPr>
      </w:pPr>
      <w:r w:rsidRPr="00694D37">
        <w:rPr>
          <w:rFonts w:ascii="Times New Roman" w:hAnsi="Times New Roman"/>
          <w:sz w:val="24"/>
          <w:szCs w:val="24"/>
        </w:rPr>
        <w:t>Теоретические занятия</w:t>
      </w:r>
      <w:r>
        <w:rPr>
          <w:rFonts w:ascii="Times New Roman" w:hAnsi="Times New Roman"/>
          <w:sz w:val="24"/>
          <w:szCs w:val="24"/>
        </w:rPr>
        <w:t xml:space="preserve"> – </w:t>
      </w:r>
      <w:r w:rsidRPr="00694D37">
        <w:rPr>
          <w:rFonts w:ascii="Times New Roman" w:hAnsi="Times New Roman"/>
          <w:b/>
          <w:sz w:val="24"/>
          <w:szCs w:val="24"/>
        </w:rPr>
        <w:t>264 часа.</w:t>
      </w:r>
    </w:p>
    <w:p w:rsidR="001E4675" w:rsidRPr="00694D37" w:rsidRDefault="001E4675" w:rsidP="00253C6D">
      <w:pPr>
        <w:spacing w:after="0"/>
        <w:rPr>
          <w:rFonts w:ascii="Times New Roman" w:hAnsi="Times New Roman"/>
          <w:sz w:val="24"/>
          <w:szCs w:val="24"/>
        </w:rPr>
      </w:pPr>
      <w:r w:rsidRPr="00694D37">
        <w:rPr>
          <w:rFonts w:ascii="Times New Roman" w:hAnsi="Times New Roman"/>
          <w:sz w:val="24"/>
          <w:szCs w:val="24"/>
        </w:rPr>
        <w:t>Практические занятия</w:t>
      </w:r>
      <w:r>
        <w:rPr>
          <w:rFonts w:ascii="Times New Roman" w:hAnsi="Times New Roman"/>
          <w:sz w:val="24"/>
          <w:szCs w:val="24"/>
        </w:rPr>
        <w:t xml:space="preserve"> – </w:t>
      </w:r>
      <w:r w:rsidRPr="00694D37">
        <w:rPr>
          <w:rFonts w:ascii="Times New Roman" w:hAnsi="Times New Roman"/>
          <w:b/>
          <w:sz w:val="24"/>
          <w:szCs w:val="24"/>
        </w:rPr>
        <w:t>420 часов.</w:t>
      </w:r>
    </w:p>
    <w:p w:rsidR="001E4675" w:rsidRDefault="001E4675" w:rsidP="005F354F">
      <w:pPr>
        <w:spacing w:after="0"/>
        <w:rPr>
          <w:rFonts w:ascii="Times New Roman" w:hAnsi="Times New Roman"/>
          <w:b/>
          <w:sz w:val="24"/>
          <w:szCs w:val="24"/>
        </w:rPr>
      </w:pPr>
      <w:r>
        <w:rPr>
          <w:rFonts w:ascii="Times New Roman" w:hAnsi="Times New Roman"/>
          <w:sz w:val="24"/>
          <w:szCs w:val="24"/>
        </w:rPr>
        <w:t>Н</w:t>
      </w:r>
      <w:r w:rsidRPr="007F02A0">
        <w:rPr>
          <w:rFonts w:ascii="Times New Roman" w:hAnsi="Times New Roman"/>
          <w:sz w:val="24"/>
          <w:szCs w:val="24"/>
        </w:rPr>
        <w:t>а освоение МДК –</w:t>
      </w:r>
      <w:r>
        <w:rPr>
          <w:rFonts w:ascii="Times New Roman" w:hAnsi="Times New Roman"/>
          <w:sz w:val="24"/>
          <w:szCs w:val="24"/>
        </w:rPr>
        <w:t xml:space="preserve"> </w:t>
      </w:r>
      <w:r w:rsidRPr="00A577FC">
        <w:rPr>
          <w:rFonts w:ascii="Times New Roman" w:hAnsi="Times New Roman"/>
          <w:b/>
          <w:sz w:val="24"/>
          <w:szCs w:val="24"/>
        </w:rPr>
        <w:t>994</w:t>
      </w:r>
      <w:r>
        <w:rPr>
          <w:rFonts w:ascii="Times New Roman" w:hAnsi="Times New Roman"/>
          <w:sz w:val="24"/>
          <w:szCs w:val="24"/>
        </w:rPr>
        <w:t xml:space="preserve"> </w:t>
      </w:r>
      <w:r w:rsidRPr="005F354F">
        <w:rPr>
          <w:rFonts w:ascii="Times New Roman" w:hAnsi="Times New Roman"/>
          <w:b/>
          <w:sz w:val="24"/>
          <w:szCs w:val="24"/>
        </w:rPr>
        <w:t>час</w:t>
      </w:r>
      <w:r>
        <w:rPr>
          <w:rFonts w:ascii="Times New Roman" w:hAnsi="Times New Roman"/>
          <w:b/>
          <w:sz w:val="24"/>
          <w:szCs w:val="24"/>
        </w:rPr>
        <w:t>а.</w:t>
      </w:r>
    </w:p>
    <w:p w:rsidR="001E4675" w:rsidRDefault="001E4675" w:rsidP="005F354F">
      <w:pPr>
        <w:spacing w:after="0"/>
        <w:rPr>
          <w:rFonts w:ascii="Times New Roman" w:hAnsi="Times New Roman"/>
          <w:b/>
          <w:sz w:val="24"/>
          <w:szCs w:val="24"/>
        </w:rPr>
      </w:pPr>
      <w:r w:rsidRPr="00063A94">
        <w:rPr>
          <w:rFonts w:ascii="Times New Roman" w:hAnsi="Times New Roman"/>
          <w:sz w:val="24"/>
          <w:szCs w:val="24"/>
        </w:rPr>
        <w:t>Самостоятельная работа</w:t>
      </w:r>
      <w:r>
        <w:rPr>
          <w:rFonts w:ascii="Times New Roman" w:hAnsi="Times New Roman"/>
          <w:sz w:val="24"/>
          <w:szCs w:val="24"/>
        </w:rPr>
        <w:t xml:space="preserve"> - </w:t>
      </w:r>
      <w:r w:rsidRPr="00F33FA2">
        <w:rPr>
          <w:rFonts w:ascii="Times New Roman" w:hAnsi="Times New Roman"/>
          <w:b/>
          <w:sz w:val="24"/>
          <w:szCs w:val="24"/>
        </w:rPr>
        <w:t>20 часов.</w:t>
      </w:r>
    </w:p>
    <w:p w:rsidR="001E4675" w:rsidRPr="007F02A0" w:rsidRDefault="001E4675" w:rsidP="005F354F">
      <w:pPr>
        <w:spacing w:after="0"/>
        <w:rPr>
          <w:rFonts w:ascii="Times New Roman" w:hAnsi="Times New Roman"/>
          <w:sz w:val="24"/>
          <w:szCs w:val="24"/>
        </w:rPr>
      </w:pPr>
      <w:r>
        <w:rPr>
          <w:rFonts w:ascii="Times New Roman" w:hAnsi="Times New Roman"/>
          <w:sz w:val="24"/>
          <w:szCs w:val="24"/>
        </w:rPr>
        <w:t xml:space="preserve">Курсовая работа – </w:t>
      </w:r>
      <w:r w:rsidRPr="00F33FA2">
        <w:rPr>
          <w:rFonts w:ascii="Times New Roman" w:hAnsi="Times New Roman"/>
          <w:b/>
          <w:sz w:val="24"/>
          <w:szCs w:val="24"/>
        </w:rPr>
        <w:t>20 часов.</w:t>
      </w:r>
    </w:p>
    <w:p w:rsidR="001E4675" w:rsidRPr="005F354F" w:rsidRDefault="001E4675" w:rsidP="00B7333F">
      <w:pPr>
        <w:rPr>
          <w:rFonts w:ascii="Times New Roman" w:hAnsi="Times New Roman"/>
          <w:b/>
          <w:sz w:val="24"/>
          <w:szCs w:val="24"/>
        </w:rPr>
      </w:pPr>
      <w:r>
        <w:rPr>
          <w:rFonts w:ascii="Times New Roman" w:hAnsi="Times New Roman"/>
          <w:sz w:val="24"/>
          <w:szCs w:val="24"/>
        </w:rPr>
        <w:t>Э</w:t>
      </w:r>
      <w:r w:rsidRPr="007F02A0">
        <w:rPr>
          <w:rFonts w:ascii="Times New Roman" w:hAnsi="Times New Roman"/>
          <w:sz w:val="24"/>
          <w:szCs w:val="24"/>
        </w:rPr>
        <w:t>кзамен</w:t>
      </w:r>
      <w:r>
        <w:rPr>
          <w:rFonts w:ascii="Times New Roman" w:hAnsi="Times New Roman"/>
          <w:sz w:val="24"/>
          <w:szCs w:val="24"/>
        </w:rPr>
        <w:t>ы</w:t>
      </w:r>
      <w:r w:rsidRPr="007F02A0">
        <w:rPr>
          <w:rFonts w:ascii="Times New Roman" w:hAnsi="Times New Roman"/>
          <w:sz w:val="24"/>
          <w:szCs w:val="24"/>
        </w:rPr>
        <w:t xml:space="preserve"> -</w:t>
      </w:r>
      <w:r w:rsidRPr="00063A94">
        <w:rPr>
          <w:rFonts w:ascii="Times New Roman" w:hAnsi="Times New Roman"/>
          <w:b/>
          <w:sz w:val="24"/>
          <w:szCs w:val="24"/>
        </w:rPr>
        <w:t xml:space="preserve">72 </w:t>
      </w:r>
      <w:r w:rsidRPr="005F354F">
        <w:rPr>
          <w:rFonts w:ascii="Times New Roman" w:hAnsi="Times New Roman"/>
          <w:b/>
          <w:sz w:val="24"/>
          <w:szCs w:val="24"/>
        </w:rPr>
        <w:t>час</w:t>
      </w:r>
      <w:r>
        <w:rPr>
          <w:rFonts w:ascii="Times New Roman" w:hAnsi="Times New Roman"/>
          <w:b/>
          <w:sz w:val="24"/>
          <w:szCs w:val="24"/>
        </w:rPr>
        <w:t>а (48+24)</w:t>
      </w:r>
      <w:r w:rsidRPr="005F354F">
        <w:rPr>
          <w:rFonts w:ascii="Times New Roman" w:hAnsi="Times New Roman"/>
          <w:b/>
          <w:bCs/>
          <w:sz w:val="24"/>
          <w:szCs w:val="24"/>
        </w:rPr>
        <w:t>.</w:t>
      </w:r>
    </w:p>
    <w:p w:rsidR="001E4675" w:rsidRDefault="001E4675" w:rsidP="00FE5E1E">
      <w:pPr>
        <w:spacing w:after="0"/>
        <w:rPr>
          <w:rFonts w:ascii="Times New Roman" w:hAnsi="Times New Roman"/>
          <w:b/>
          <w:sz w:val="24"/>
          <w:szCs w:val="24"/>
        </w:rPr>
      </w:pPr>
      <w:r w:rsidRPr="009C58BB">
        <w:rPr>
          <w:rFonts w:ascii="Times New Roman" w:hAnsi="Times New Roman"/>
          <w:b/>
          <w:sz w:val="24"/>
          <w:szCs w:val="24"/>
        </w:rPr>
        <w:t>1.3.Промежуточная аттестация</w:t>
      </w:r>
      <w:r>
        <w:rPr>
          <w:rFonts w:ascii="Times New Roman" w:hAnsi="Times New Roman"/>
          <w:b/>
          <w:sz w:val="24"/>
          <w:szCs w:val="24"/>
        </w:rPr>
        <w:t>:</w:t>
      </w:r>
    </w:p>
    <w:p w:rsidR="001E4675" w:rsidRDefault="001E4675" w:rsidP="00FE5E1E">
      <w:pPr>
        <w:spacing w:after="0"/>
        <w:rPr>
          <w:rFonts w:ascii="Times New Roman" w:hAnsi="Times New Roman"/>
          <w:sz w:val="24"/>
          <w:szCs w:val="24"/>
        </w:rPr>
      </w:pPr>
      <w:r w:rsidRPr="00756206">
        <w:rPr>
          <w:rFonts w:ascii="Times New Roman" w:hAnsi="Times New Roman"/>
          <w:sz w:val="24"/>
          <w:szCs w:val="24"/>
        </w:rPr>
        <w:t>–</w:t>
      </w:r>
      <w:r>
        <w:rPr>
          <w:rFonts w:ascii="Times New Roman" w:hAnsi="Times New Roman"/>
          <w:sz w:val="24"/>
          <w:szCs w:val="24"/>
        </w:rPr>
        <w:t xml:space="preserve"> </w:t>
      </w:r>
      <w:r w:rsidRPr="007F02A0">
        <w:rPr>
          <w:rFonts w:ascii="Times New Roman" w:hAnsi="Times New Roman"/>
          <w:sz w:val="24"/>
          <w:szCs w:val="24"/>
        </w:rPr>
        <w:t>экзамен</w:t>
      </w:r>
      <w:r>
        <w:rPr>
          <w:rFonts w:ascii="Times New Roman" w:hAnsi="Times New Roman"/>
          <w:sz w:val="24"/>
          <w:szCs w:val="24"/>
        </w:rPr>
        <w:t xml:space="preserve"> по </w:t>
      </w:r>
      <w:r w:rsidRPr="00756206">
        <w:rPr>
          <w:rFonts w:ascii="Times New Roman" w:hAnsi="Times New Roman"/>
          <w:sz w:val="24"/>
          <w:szCs w:val="24"/>
        </w:rPr>
        <w:t>МДК 04.01</w:t>
      </w:r>
      <w:r>
        <w:rPr>
          <w:rFonts w:ascii="Times New Roman" w:hAnsi="Times New Roman"/>
          <w:sz w:val="24"/>
          <w:szCs w:val="24"/>
        </w:rPr>
        <w:t>;</w:t>
      </w:r>
    </w:p>
    <w:p w:rsidR="001E4675" w:rsidRDefault="001E4675" w:rsidP="00FE5E1E">
      <w:pPr>
        <w:spacing w:after="0"/>
        <w:rPr>
          <w:rFonts w:ascii="Times New Roman" w:hAnsi="Times New Roman"/>
          <w:sz w:val="24"/>
          <w:szCs w:val="24"/>
        </w:rPr>
      </w:pPr>
      <w:r w:rsidRPr="00756206">
        <w:rPr>
          <w:rFonts w:ascii="Times New Roman" w:hAnsi="Times New Roman"/>
          <w:sz w:val="24"/>
          <w:szCs w:val="24"/>
        </w:rPr>
        <w:t>–</w:t>
      </w:r>
      <w:r>
        <w:rPr>
          <w:rFonts w:ascii="Times New Roman" w:hAnsi="Times New Roman"/>
          <w:sz w:val="24"/>
          <w:szCs w:val="24"/>
        </w:rPr>
        <w:t xml:space="preserve"> курсовая работа по </w:t>
      </w:r>
      <w:r w:rsidRPr="00756206">
        <w:rPr>
          <w:rFonts w:ascii="Times New Roman" w:hAnsi="Times New Roman"/>
          <w:sz w:val="24"/>
          <w:szCs w:val="24"/>
        </w:rPr>
        <w:t>МДК 04.0</w:t>
      </w:r>
      <w:r>
        <w:rPr>
          <w:rFonts w:ascii="Times New Roman" w:hAnsi="Times New Roman"/>
          <w:sz w:val="24"/>
          <w:szCs w:val="24"/>
        </w:rPr>
        <w:t>2.01;</w:t>
      </w:r>
    </w:p>
    <w:p w:rsidR="001E4675" w:rsidRDefault="001E4675" w:rsidP="00847807">
      <w:pPr>
        <w:spacing w:after="0"/>
        <w:rPr>
          <w:rFonts w:ascii="Times New Roman" w:hAnsi="Times New Roman"/>
          <w:sz w:val="24"/>
          <w:szCs w:val="24"/>
        </w:rPr>
      </w:pPr>
      <w:r w:rsidRPr="00756206">
        <w:rPr>
          <w:rFonts w:ascii="Times New Roman" w:hAnsi="Times New Roman"/>
          <w:sz w:val="24"/>
          <w:szCs w:val="24"/>
        </w:rPr>
        <w:t>–</w:t>
      </w:r>
      <w:r>
        <w:rPr>
          <w:rFonts w:ascii="Times New Roman" w:hAnsi="Times New Roman"/>
          <w:sz w:val="24"/>
          <w:szCs w:val="24"/>
        </w:rPr>
        <w:t xml:space="preserve"> </w:t>
      </w:r>
      <w:r w:rsidRPr="007F02A0">
        <w:rPr>
          <w:rFonts w:ascii="Times New Roman" w:hAnsi="Times New Roman"/>
          <w:sz w:val="24"/>
          <w:szCs w:val="24"/>
        </w:rPr>
        <w:t>экзамен</w:t>
      </w:r>
      <w:r>
        <w:rPr>
          <w:rFonts w:ascii="Times New Roman" w:hAnsi="Times New Roman"/>
          <w:sz w:val="24"/>
          <w:szCs w:val="24"/>
        </w:rPr>
        <w:t xml:space="preserve"> по </w:t>
      </w:r>
      <w:r w:rsidRPr="00756206">
        <w:rPr>
          <w:rFonts w:ascii="Times New Roman" w:hAnsi="Times New Roman"/>
          <w:sz w:val="24"/>
          <w:szCs w:val="24"/>
        </w:rPr>
        <w:t>МДК 04.0</w:t>
      </w:r>
      <w:r>
        <w:rPr>
          <w:rFonts w:ascii="Times New Roman" w:hAnsi="Times New Roman"/>
          <w:sz w:val="24"/>
          <w:szCs w:val="24"/>
        </w:rPr>
        <w:t>2.01;</w:t>
      </w:r>
    </w:p>
    <w:p w:rsidR="001E4675" w:rsidRDefault="001E4675" w:rsidP="00FE5E1E">
      <w:pPr>
        <w:spacing w:after="0"/>
        <w:rPr>
          <w:rFonts w:ascii="Times New Roman" w:hAnsi="Times New Roman"/>
          <w:sz w:val="24"/>
          <w:szCs w:val="24"/>
        </w:rPr>
      </w:pPr>
      <w:r w:rsidRPr="00756206">
        <w:rPr>
          <w:rFonts w:ascii="Times New Roman" w:hAnsi="Times New Roman"/>
          <w:sz w:val="24"/>
          <w:szCs w:val="24"/>
        </w:rPr>
        <w:t>–</w:t>
      </w:r>
      <w:r>
        <w:rPr>
          <w:rFonts w:ascii="Times New Roman" w:hAnsi="Times New Roman"/>
          <w:sz w:val="24"/>
          <w:szCs w:val="24"/>
        </w:rPr>
        <w:t xml:space="preserve">курсовая работа по </w:t>
      </w:r>
      <w:r w:rsidRPr="00756206">
        <w:rPr>
          <w:rFonts w:ascii="Times New Roman" w:hAnsi="Times New Roman"/>
          <w:sz w:val="24"/>
          <w:szCs w:val="24"/>
        </w:rPr>
        <w:t>МДК 04.0</w:t>
      </w:r>
      <w:r>
        <w:rPr>
          <w:rFonts w:ascii="Times New Roman" w:hAnsi="Times New Roman"/>
          <w:sz w:val="24"/>
          <w:szCs w:val="24"/>
        </w:rPr>
        <w:t>3.01</w:t>
      </w:r>
    </w:p>
    <w:p w:rsidR="001E4675" w:rsidRDefault="001E4675" w:rsidP="00847807">
      <w:pPr>
        <w:spacing w:after="0"/>
        <w:rPr>
          <w:rFonts w:ascii="Times New Roman" w:hAnsi="Times New Roman"/>
          <w:sz w:val="24"/>
          <w:szCs w:val="24"/>
        </w:rPr>
      </w:pPr>
      <w:r w:rsidRPr="00756206">
        <w:rPr>
          <w:rFonts w:ascii="Times New Roman" w:hAnsi="Times New Roman"/>
          <w:sz w:val="24"/>
          <w:szCs w:val="24"/>
        </w:rPr>
        <w:t>–</w:t>
      </w:r>
      <w:r w:rsidRPr="007F02A0">
        <w:rPr>
          <w:rFonts w:ascii="Times New Roman" w:hAnsi="Times New Roman"/>
          <w:sz w:val="24"/>
          <w:szCs w:val="24"/>
        </w:rPr>
        <w:t>экзамен</w:t>
      </w:r>
      <w:r>
        <w:rPr>
          <w:rFonts w:ascii="Times New Roman" w:hAnsi="Times New Roman"/>
          <w:sz w:val="24"/>
          <w:szCs w:val="24"/>
        </w:rPr>
        <w:t xml:space="preserve"> по </w:t>
      </w:r>
      <w:r w:rsidRPr="00756206">
        <w:rPr>
          <w:rFonts w:ascii="Times New Roman" w:hAnsi="Times New Roman"/>
          <w:sz w:val="24"/>
          <w:szCs w:val="24"/>
        </w:rPr>
        <w:t>МДК 04.0</w:t>
      </w:r>
      <w:r>
        <w:rPr>
          <w:rFonts w:ascii="Times New Roman" w:hAnsi="Times New Roman"/>
          <w:sz w:val="24"/>
          <w:szCs w:val="24"/>
        </w:rPr>
        <w:t>3.01.</w:t>
      </w:r>
    </w:p>
    <w:p w:rsidR="001E4675" w:rsidRDefault="001E4675" w:rsidP="00847807">
      <w:pPr>
        <w:spacing w:after="0"/>
        <w:rPr>
          <w:rFonts w:ascii="Times New Roman" w:hAnsi="Times New Roman"/>
          <w:sz w:val="24"/>
          <w:szCs w:val="24"/>
        </w:rPr>
      </w:pPr>
      <w:r>
        <w:rPr>
          <w:rFonts w:ascii="Times New Roman" w:hAnsi="Times New Roman"/>
          <w:b/>
          <w:sz w:val="24"/>
          <w:szCs w:val="24"/>
        </w:rPr>
        <w:t xml:space="preserve">- </w:t>
      </w:r>
      <w:r w:rsidRPr="00756206">
        <w:rPr>
          <w:rFonts w:ascii="Times New Roman" w:hAnsi="Times New Roman"/>
          <w:sz w:val="24"/>
          <w:szCs w:val="24"/>
        </w:rPr>
        <w:t>дифференцированный зачет</w:t>
      </w:r>
      <w:r>
        <w:rPr>
          <w:rFonts w:ascii="Times New Roman" w:hAnsi="Times New Roman"/>
          <w:sz w:val="24"/>
          <w:szCs w:val="24"/>
        </w:rPr>
        <w:t xml:space="preserve"> по </w:t>
      </w:r>
      <w:r w:rsidRPr="0084047D">
        <w:rPr>
          <w:rFonts w:ascii="Times New Roman" w:hAnsi="Times New Roman"/>
          <w:sz w:val="24"/>
          <w:szCs w:val="24"/>
        </w:rPr>
        <w:t>П</w:t>
      </w:r>
      <w:r>
        <w:rPr>
          <w:rFonts w:ascii="Times New Roman" w:hAnsi="Times New Roman"/>
          <w:sz w:val="24"/>
          <w:szCs w:val="24"/>
        </w:rPr>
        <w:t>П</w:t>
      </w:r>
      <w:r w:rsidRPr="0084047D">
        <w:rPr>
          <w:rFonts w:ascii="Times New Roman" w:hAnsi="Times New Roman"/>
          <w:sz w:val="24"/>
          <w:szCs w:val="24"/>
        </w:rPr>
        <w:t xml:space="preserve"> </w:t>
      </w:r>
      <w:r>
        <w:rPr>
          <w:rFonts w:ascii="Times New Roman" w:hAnsi="Times New Roman"/>
          <w:sz w:val="24"/>
          <w:szCs w:val="24"/>
        </w:rPr>
        <w:t>ПМ.</w:t>
      </w:r>
      <w:r w:rsidRPr="00756206">
        <w:rPr>
          <w:rFonts w:ascii="Times New Roman" w:hAnsi="Times New Roman"/>
          <w:sz w:val="24"/>
          <w:szCs w:val="24"/>
        </w:rPr>
        <w:t>04.</w:t>
      </w:r>
    </w:p>
    <w:p w:rsidR="001E4675" w:rsidRPr="00756206" w:rsidRDefault="001E4675" w:rsidP="00FE5E1E">
      <w:pPr>
        <w:spacing w:after="0"/>
        <w:rPr>
          <w:rFonts w:ascii="Times New Roman" w:hAnsi="Times New Roman"/>
          <w:sz w:val="24"/>
          <w:szCs w:val="24"/>
        </w:rPr>
      </w:pPr>
      <w:r>
        <w:rPr>
          <w:rFonts w:ascii="Times New Roman" w:hAnsi="Times New Roman"/>
          <w:sz w:val="24"/>
          <w:szCs w:val="24"/>
        </w:rPr>
        <w:t>– экзамен по модулю ПМ.04</w:t>
      </w:r>
    </w:p>
    <w:p w:rsidR="001E4675" w:rsidRDefault="001E4675"/>
    <w:p w:rsidR="001E4675" w:rsidRDefault="001E4675"/>
    <w:p w:rsidR="001E4675" w:rsidRDefault="001E4675"/>
    <w:p w:rsidR="001E4675" w:rsidRDefault="001E4675">
      <w:pPr>
        <w:sectPr w:rsidR="001E4675" w:rsidSect="003826C4">
          <w:headerReference w:type="default" r:id="rId9"/>
          <w:footerReference w:type="default" r:id="rId10"/>
          <w:pgSz w:w="11906" w:h="16838"/>
          <w:pgMar w:top="1134" w:right="850" w:bottom="1134" w:left="1701" w:header="708" w:footer="708" w:gutter="0"/>
          <w:cols w:space="708"/>
          <w:docGrid w:linePitch="360"/>
        </w:sectPr>
      </w:pPr>
      <w:r>
        <w:br w:type="page"/>
      </w:r>
    </w:p>
    <w:p w:rsidR="001E4675" w:rsidRPr="007F02A0" w:rsidRDefault="001E4675" w:rsidP="005711BB">
      <w:pPr>
        <w:spacing w:after="0"/>
        <w:jc w:val="center"/>
        <w:rPr>
          <w:rFonts w:ascii="Times New Roman" w:hAnsi="Times New Roman"/>
          <w:b/>
          <w:caps/>
          <w:sz w:val="24"/>
          <w:szCs w:val="24"/>
        </w:rPr>
      </w:pPr>
      <w:r w:rsidRPr="007F02A0">
        <w:rPr>
          <w:rFonts w:ascii="Times New Roman" w:hAnsi="Times New Roman"/>
          <w:b/>
          <w:caps/>
          <w:sz w:val="24"/>
          <w:szCs w:val="24"/>
        </w:rPr>
        <w:t>2. Структура и содержание профессионального модуля</w:t>
      </w:r>
    </w:p>
    <w:p w:rsidR="001E4675" w:rsidRDefault="001E4675" w:rsidP="005711BB">
      <w:pPr>
        <w:spacing w:after="0"/>
        <w:ind w:firstLine="851"/>
        <w:rPr>
          <w:rFonts w:ascii="Times New Roman" w:hAnsi="Times New Roman"/>
          <w:b/>
          <w:sz w:val="24"/>
          <w:szCs w:val="24"/>
        </w:rPr>
      </w:pPr>
      <w:r w:rsidRPr="007F02A0">
        <w:rPr>
          <w:rFonts w:ascii="Times New Roman" w:hAnsi="Times New Roman"/>
          <w:b/>
          <w:sz w:val="24"/>
          <w:szCs w:val="24"/>
        </w:rPr>
        <w:t>2.1. Структура профессионального модуля</w:t>
      </w:r>
    </w:p>
    <w:tbl>
      <w:tblPr>
        <w:tblW w:w="49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21"/>
        <w:gridCol w:w="4817"/>
        <w:gridCol w:w="847"/>
        <w:gridCol w:w="853"/>
        <w:gridCol w:w="847"/>
        <w:gridCol w:w="1139"/>
        <w:gridCol w:w="561"/>
        <w:gridCol w:w="12"/>
        <w:gridCol w:w="710"/>
        <w:gridCol w:w="187"/>
        <w:gridCol w:w="797"/>
        <w:gridCol w:w="23"/>
        <w:gridCol w:w="1075"/>
        <w:gridCol w:w="1311"/>
      </w:tblGrid>
      <w:tr w:rsidR="001E4675" w:rsidRPr="00AB2C50" w:rsidTr="00EC078B">
        <w:trPr>
          <w:trHeight w:val="353"/>
        </w:trPr>
        <w:tc>
          <w:tcPr>
            <w:tcW w:w="487" w:type="pct"/>
            <w:vMerge w:val="restart"/>
            <w:vAlign w:val="center"/>
          </w:tcPr>
          <w:p w:rsidR="001E4675" w:rsidRPr="00AB2C50" w:rsidRDefault="001E4675" w:rsidP="00EC078B">
            <w:pPr>
              <w:suppressAutoHyphens/>
              <w:spacing w:after="0"/>
              <w:ind w:left="-57" w:right="-57"/>
              <w:jc w:val="center"/>
              <w:rPr>
                <w:rFonts w:ascii="Times New Roman" w:hAnsi="Times New Roman"/>
              </w:rPr>
            </w:pPr>
            <w:r w:rsidRPr="00AB2C50">
              <w:rPr>
                <w:rFonts w:ascii="Times New Roman" w:hAnsi="Times New Roman"/>
              </w:rPr>
              <w:t>Коды профессиональных и общих компетенций</w:t>
            </w:r>
          </w:p>
        </w:tc>
        <w:tc>
          <w:tcPr>
            <w:tcW w:w="1650" w:type="pct"/>
            <w:vMerge w:val="restart"/>
            <w:vAlign w:val="center"/>
          </w:tcPr>
          <w:p w:rsidR="001E4675" w:rsidRPr="00AB2C50" w:rsidRDefault="001E4675" w:rsidP="00EC078B">
            <w:pPr>
              <w:suppressAutoHyphens/>
              <w:spacing w:after="0"/>
              <w:ind w:left="-57" w:right="-57"/>
              <w:jc w:val="center"/>
              <w:rPr>
                <w:rFonts w:ascii="Times New Roman" w:hAnsi="Times New Roman"/>
                <w:sz w:val="24"/>
                <w:szCs w:val="24"/>
              </w:rPr>
            </w:pPr>
            <w:r w:rsidRPr="00AB2C50">
              <w:rPr>
                <w:rFonts w:ascii="Times New Roman" w:hAnsi="Times New Roman"/>
                <w:sz w:val="24"/>
                <w:szCs w:val="24"/>
              </w:rPr>
              <w:t>Наименования разделов профессионального модуля</w:t>
            </w:r>
          </w:p>
        </w:tc>
        <w:tc>
          <w:tcPr>
            <w:tcW w:w="290" w:type="pct"/>
            <w:vMerge w:val="restart"/>
            <w:vAlign w:val="center"/>
          </w:tcPr>
          <w:p w:rsidR="001E4675" w:rsidRPr="00AB2C50" w:rsidRDefault="001E4675" w:rsidP="00EC078B">
            <w:pPr>
              <w:suppressAutoHyphens/>
              <w:spacing w:after="0"/>
              <w:jc w:val="center"/>
              <w:rPr>
                <w:rFonts w:ascii="Times New Roman" w:hAnsi="Times New Roman"/>
              </w:rPr>
            </w:pPr>
            <w:r w:rsidRPr="00AB2C50">
              <w:rPr>
                <w:rFonts w:ascii="Times New Roman" w:hAnsi="Times New Roman"/>
              </w:rPr>
              <w:t>Всего, час</w:t>
            </w:r>
          </w:p>
        </w:tc>
        <w:tc>
          <w:tcPr>
            <w:tcW w:w="292" w:type="pct"/>
            <w:vMerge w:val="restart"/>
            <w:textDirection w:val="btLr"/>
            <w:vAlign w:val="center"/>
          </w:tcPr>
          <w:p w:rsidR="001E4675" w:rsidRPr="00AB2C50" w:rsidRDefault="001E4675" w:rsidP="00EC078B">
            <w:pPr>
              <w:suppressAutoHyphens/>
              <w:spacing w:after="0"/>
              <w:ind w:left="113" w:right="113"/>
              <w:jc w:val="center"/>
              <w:rPr>
                <w:rFonts w:ascii="Times New Roman" w:hAnsi="Times New Roman"/>
              </w:rPr>
            </w:pPr>
            <w:r w:rsidRPr="00AB2C50">
              <w:rPr>
                <w:rFonts w:ascii="Times New Roman" w:hAnsi="Times New Roman"/>
              </w:rPr>
              <w:t>В т.ч. в форме практической.подготовки</w:t>
            </w:r>
          </w:p>
        </w:tc>
        <w:tc>
          <w:tcPr>
            <w:tcW w:w="2282" w:type="pct"/>
            <w:gridSpan w:val="10"/>
          </w:tcPr>
          <w:p w:rsidR="001E4675" w:rsidRPr="00AB2C50" w:rsidRDefault="001E4675" w:rsidP="00EC078B">
            <w:pPr>
              <w:suppressAutoHyphens/>
              <w:spacing w:after="0"/>
              <w:jc w:val="center"/>
              <w:rPr>
                <w:rFonts w:ascii="Times New Roman" w:hAnsi="Times New Roman"/>
              </w:rPr>
            </w:pPr>
            <w:r w:rsidRPr="00AB2C50">
              <w:rPr>
                <w:rFonts w:ascii="Times New Roman" w:hAnsi="Times New Roman"/>
              </w:rPr>
              <w:t>Объем профессионального модуля, ак. час.</w:t>
            </w:r>
          </w:p>
        </w:tc>
      </w:tr>
      <w:tr w:rsidR="001E4675" w:rsidRPr="00AB2C50" w:rsidTr="000961DA">
        <w:trPr>
          <w:trHeight w:val="115"/>
        </w:trPr>
        <w:tc>
          <w:tcPr>
            <w:tcW w:w="487" w:type="pct"/>
            <w:vMerge/>
          </w:tcPr>
          <w:p w:rsidR="001E4675" w:rsidRPr="00AB2C50" w:rsidRDefault="001E4675" w:rsidP="00EC078B">
            <w:pPr>
              <w:spacing w:after="0"/>
              <w:rPr>
                <w:rFonts w:ascii="Times New Roman" w:hAnsi="Times New Roman"/>
                <w:sz w:val="24"/>
                <w:szCs w:val="24"/>
              </w:rPr>
            </w:pPr>
          </w:p>
        </w:tc>
        <w:tc>
          <w:tcPr>
            <w:tcW w:w="1650" w:type="pct"/>
            <w:vMerge/>
            <w:vAlign w:val="center"/>
          </w:tcPr>
          <w:p w:rsidR="001E4675" w:rsidRPr="00AB2C50" w:rsidRDefault="001E4675" w:rsidP="00EC078B">
            <w:pPr>
              <w:spacing w:after="0"/>
              <w:rPr>
                <w:rFonts w:ascii="Times New Roman" w:hAnsi="Times New Roman"/>
                <w:sz w:val="24"/>
                <w:szCs w:val="24"/>
              </w:rPr>
            </w:pPr>
          </w:p>
        </w:tc>
        <w:tc>
          <w:tcPr>
            <w:tcW w:w="290" w:type="pct"/>
            <w:vMerge/>
            <w:vAlign w:val="center"/>
          </w:tcPr>
          <w:p w:rsidR="001E4675" w:rsidRPr="00AB2C50" w:rsidRDefault="001E4675" w:rsidP="00EC078B">
            <w:pPr>
              <w:spacing w:after="0"/>
              <w:rPr>
                <w:rFonts w:ascii="Times New Roman" w:hAnsi="Times New Roman"/>
              </w:rPr>
            </w:pPr>
          </w:p>
        </w:tc>
        <w:tc>
          <w:tcPr>
            <w:tcW w:w="292" w:type="pct"/>
            <w:vMerge/>
            <w:shd w:val="clear" w:color="auto" w:fill="FFFFFF"/>
          </w:tcPr>
          <w:p w:rsidR="001E4675" w:rsidRPr="00AB2C50" w:rsidRDefault="001E4675" w:rsidP="00EC078B">
            <w:pPr>
              <w:suppressAutoHyphens/>
              <w:spacing w:after="0"/>
              <w:jc w:val="center"/>
              <w:rPr>
                <w:rFonts w:ascii="Times New Roman" w:hAnsi="Times New Roman"/>
              </w:rPr>
            </w:pPr>
          </w:p>
        </w:tc>
        <w:tc>
          <w:tcPr>
            <w:tcW w:w="1464" w:type="pct"/>
            <w:gridSpan w:val="8"/>
          </w:tcPr>
          <w:p w:rsidR="001E4675" w:rsidRPr="00AB2C50" w:rsidRDefault="001E4675" w:rsidP="00EC078B">
            <w:pPr>
              <w:suppressAutoHyphens/>
              <w:spacing w:after="0"/>
              <w:jc w:val="center"/>
              <w:rPr>
                <w:rFonts w:ascii="Times New Roman" w:hAnsi="Times New Roman"/>
              </w:rPr>
            </w:pPr>
            <w:r w:rsidRPr="00AB2C50">
              <w:rPr>
                <w:rFonts w:ascii="Times New Roman" w:hAnsi="Times New Roman"/>
              </w:rPr>
              <w:t>Обучение по МДК</w:t>
            </w:r>
          </w:p>
        </w:tc>
        <w:tc>
          <w:tcPr>
            <w:tcW w:w="817" w:type="pct"/>
            <w:gridSpan w:val="2"/>
            <w:vMerge w:val="restart"/>
            <w:vAlign w:val="center"/>
          </w:tcPr>
          <w:p w:rsidR="001E4675" w:rsidRPr="00AB2C50" w:rsidRDefault="001E4675" w:rsidP="00EC078B">
            <w:pPr>
              <w:suppressAutoHyphens/>
              <w:spacing w:after="0"/>
              <w:jc w:val="center"/>
              <w:rPr>
                <w:rFonts w:ascii="Times New Roman" w:hAnsi="Times New Roman"/>
              </w:rPr>
            </w:pPr>
            <w:r w:rsidRPr="00AB2C50">
              <w:rPr>
                <w:rFonts w:ascii="Times New Roman" w:hAnsi="Times New Roman"/>
              </w:rPr>
              <w:t>Практики</w:t>
            </w:r>
          </w:p>
        </w:tc>
      </w:tr>
      <w:tr w:rsidR="001E4675" w:rsidRPr="00AB2C50" w:rsidTr="000961DA">
        <w:tc>
          <w:tcPr>
            <w:tcW w:w="487" w:type="pct"/>
            <w:vMerge/>
          </w:tcPr>
          <w:p w:rsidR="001E4675" w:rsidRPr="00AB2C50" w:rsidRDefault="001E4675" w:rsidP="00EC078B">
            <w:pPr>
              <w:spacing w:after="0"/>
              <w:rPr>
                <w:rFonts w:ascii="Times New Roman" w:hAnsi="Times New Roman"/>
                <w:sz w:val="24"/>
                <w:szCs w:val="24"/>
              </w:rPr>
            </w:pPr>
          </w:p>
        </w:tc>
        <w:tc>
          <w:tcPr>
            <w:tcW w:w="1650" w:type="pct"/>
            <w:vMerge/>
            <w:vAlign w:val="center"/>
          </w:tcPr>
          <w:p w:rsidR="001E4675" w:rsidRPr="00AB2C50" w:rsidRDefault="001E4675" w:rsidP="00EC078B">
            <w:pPr>
              <w:spacing w:after="0"/>
              <w:rPr>
                <w:rFonts w:ascii="Times New Roman" w:hAnsi="Times New Roman"/>
                <w:sz w:val="24"/>
                <w:szCs w:val="24"/>
              </w:rPr>
            </w:pPr>
          </w:p>
        </w:tc>
        <w:tc>
          <w:tcPr>
            <w:tcW w:w="290" w:type="pct"/>
            <w:vMerge/>
            <w:vAlign w:val="center"/>
          </w:tcPr>
          <w:p w:rsidR="001E4675" w:rsidRPr="00AB2C50" w:rsidRDefault="001E4675" w:rsidP="00EC078B">
            <w:pPr>
              <w:spacing w:after="0"/>
              <w:rPr>
                <w:rFonts w:ascii="Times New Roman" w:hAnsi="Times New Roman"/>
              </w:rPr>
            </w:pPr>
          </w:p>
        </w:tc>
        <w:tc>
          <w:tcPr>
            <w:tcW w:w="292" w:type="pct"/>
            <w:vMerge/>
            <w:shd w:val="clear" w:color="auto" w:fill="FFFFFF"/>
          </w:tcPr>
          <w:p w:rsidR="001E4675" w:rsidRPr="00AB2C50" w:rsidRDefault="001E4675" w:rsidP="00EC078B">
            <w:pPr>
              <w:suppressAutoHyphens/>
              <w:spacing w:after="0"/>
              <w:jc w:val="center"/>
              <w:rPr>
                <w:rFonts w:ascii="Times New Roman" w:hAnsi="Times New Roman"/>
              </w:rPr>
            </w:pPr>
          </w:p>
        </w:tc>
        <w:tc>
          <w:tcPr>
            <w:tcW w:w="290" w:type="pct"/>
            <w:vMerge w:val="restart"/>
            <w:vAlign w:val="center"/>
          </w:tcPr>
          <w:p w:rsidR="001E4675" w:rsidRPr="00AB2C50" w:rsidRDefault="001E4675" w:rsidP="00EC078B">
            <w:pPr>
              <w:suppressAutoHyphens/>
              <w:spacing w:after="0"/>
              <w:jc w:val="center"/>
              <w:rPr>
                <w:rFonts w:ascii="Times New Roman" w:hAnsi="Times New Roman"/>
              </w:rPr>
            </w:pPr>
            <w:r w:rsidRPr="00AB2C50">
              <w:rPr>
                <w:rFonts w:ascii="Times New Roman" w:hAnsi="Times New Roman"/>
              </w:rPr>
              <w:t>Всего</w:t>
            </w:r>
          </w:p>
          <w:p w:rsidR="001E4675" w:rsidRPr="00AB2C50" w:rsidRDefault="001E4675" w:rsidP="00EC078B">
            <w:pPr>
              <w:suppressAutoHyphens/>
              <w:jc w:val="center"/>
              <w:rPr>
                <w:rFonts w:ascii="Times New Roman" w:hAnsi="Times New Roman"/>
              </w:rPr>
            </w:pPr>
          </w:p>
        </w:tc>
        <w:tc>
          <w:tcPr>
            <w:tcW w:w="1174" w:type="pct"/>
            <w:gridSpan w:val="7"/>
            <w:vAlign w:val="center"/>
          </w:tcPr>
          <w:p w:rsidR="001E4675" w:rsidRPr="00AB2C50" w:rsidRDefault="001E4675" w:rsidP="00EC078B">
            <w:pPr>
              <w:suppressAutoHyphens/>
              <w:spacing w:after="0"/>
              <w:jc w:val="center"/>
              <w:rPr>
                <w:rFonts w:ascii="Times New Roman" w:hAnsi="Times New Roman"/>
              </w:rPr>
            </w:pPr>
            <w:r w:rsidRPr="00AB2C50">
              <w:rPr>
                <w:rFonts w:ascii="Times New Roman" w:hAnsi="Times New Roman"/>
              </w:rPr>
              <w:t>В том числе</w:t>
            </w:r>
          </w:p>
        </w:tc>
        <w:tc>
          <w:tcPr>
            <w:tcW w:w="817" w:type="pct"/>
            <w:gridSpan w:val="2"/>
            <w:vMerge/>
            <w:vAlign w:val="center"/>
          </w:tcPr>
          <w:p w:rsidR="001E4675" w:rsidRPr="00AB2C50" w:rsidRDefault="001E4675" w:rsidP="00EC078B">
            <w:pPr>
              <w:suppressAutoHyphens/>
              <w:spacing w:after="0"/>
              <w:jc w:val="center"/>
              <w:rPr>
                <w:rFonts w:ascii="Times New Roman" w:hAnsi="Times New Roman"/>
              </w:rPr>
            </w:pPr>
          </w:p>
        </w:tc>
      </w:tr>
      <w:tr w:rsidR="001E4675" w:rsidRPr="00AB2C50" w:rsidTr="000961DA">
        <w:trPr>
          <w:cantSplit/>
          <w:trHeight w:val="1415"/>
        </w:trPr>
        <w:tc>
          <w:tcPr>
            <w:tcW w:w="487" w:type="pct"/>
            <w:vMerge/>
          </w:tcPr>
          <w:p w:rsidR="001E4675" w:rsidRPr="00AB2C50" w:rsidRDefault="001E4675" w:rsidP="00EC078B">
            <w:pPr>
              <w:spacing w:after="0"/>
              <w:rPr>
                <w:rFonts w:ascii="Times New Roman" w:hAnsi="Times New Roman"/>
                <w:sz w:val="24"/>
                <w:szCs w:val="24"/>
              </w:rPr>
            </w:pPr>
          </w:p>
        </w:tc>
        <w:tc>
          <w:tcPr>
            <w:tcW w:w="1650" w:type="pct"/>
            <w:vMerge/>
            <w:vAlign w:val="center"/>
          </w:tcPr>
          <w:p w:rsidR="001E4675" w:rsidRPr="00AB2C50" w:rsidRDefault="001E4675" w:rsidP="00EC078B">
            <w:pPr>
              <w:spacing w:after="0"/>
              <w:rPr>
                <w:rFonts w:ascii="Times New Roman" w:hAnsi="Times New Roman"/>
                <w:sz w:val="24"/>
                <w:szCs w:val="24"/>
              </w:rPr>
            </w:pPr>
          </w:p>
        </w:tc>
        <w:tc>
          <w:tcPr>
            <w:tcW w:w="290" w:type="pct"/>
            <w:vMerge/>
            <w:vAlign w:val="center"/>
          </w:tcPr>
          <w:p w:rsidR="001E4675" w:rsidRPr="00AB2C50" w:rsidRDefault="001E4675" w:rsidP="00EC078B">
            <w:pPr>
              <w:spacing w:after="0"/>
              <w:rPr>
                <w:rFonts w:ascii="Times New Roman" w:hAnsi="Times New Roman"/>
              </w:rPr>
            </w:pPr>
          </w:p>
        </w:tc>
        <w:tc>
          <w:tcPr>
            <w:tcW w:w="292" w:type="pct"/>
            <w:vMerge/>
            <w:shd w:val="clear" w:color="auto" w:fill="FFFFFF"/>
          </w:tcPr>
          <w:p w:rsidR="001E4675" w:rsidRPr="00AB2C50" w:rsidRDefault="001E4675" w:rsidP="00EC078B">
            <w:pPr>
              <w:suppressAutoHyphens/>
              <w:spacing w:after="0"/>
              <w:jc w:val="center"/>
              <w:rPr>
                <w:rFonts w:ascii="Times New Roman" w:hAnsi="Times New Roman"/>
              </w:rPr>
            </w:pPr>
          </w:p>
        </w:tc>
        <w:tc>
          <w:tcPr>
            <w:tcW w:w="290" w:type="pct"/>
            <w:vMerge/>
            <w:vAlign w:val="center"/>
          </w:tcPr>
          <w:p w:rsidR="001E4675" w:rsidRPr="00AB2C50" w:rsidRDefault="001E4675" w:rsidP="00EC078B">
            <w:pPr>
              <w:suppressAutoHyphens/>
              <w:spacing w:after="0"/>
              <w:jc w:val="center"/>
              <w:rPr>
                <w:rFonts w:ascii="Times New Roman" w:hAnsi="Times New Roman"/>
              </w:rPr>
            </w:pPr>
          </w:p>
        </w:tc>
        <w:tc>
          <w:tcPr>
            <w:tcW w:w="390" w:type="pct"/>
            <w:textDirection w:val="btLr"/>
            <w:vAlign w:val="center"/>
          </w:tcPr>
          <w:p w:rsidR="001E4675" w:rsidRPr="00AB2C50" w:rsidRDefault="001E4675" w:rsidP="00EC078B">
            <w:pPr>
              <w:suppressAutoHyphens/>
              <w:spacing w:after="0"/>
              <w:ind w:left="113" w:right="113"/>
              <w:jc w:val="center"/>
              <w:rPr>
                <w:rFonts w:ascii="Times New Roman" w:hAnsi="Times New Roman"/>
              </w:rPr>
            </w:pPr>
            <w:r w:rsidRPr="00AB2C50">
              <w:rPr>
                <w:rFonts w:ascii="Times New Roman" w:hAnsi="Times New Roman"/>
              </w:rPr>
              <w:t>Лаборат. и практ. занятий</w:t>
            </w:r>
          </w:p>
        </w:tc>
        <w:tc>
          <w:tcPr>
            <w:tcW w:w="196" w:type="pct"/>
            <w:gridSpan w:val="2"/>
            <w:textDirection w:val="btLr"/>
            <w:vAlign w:val="center"/>
          </w:tcPr>
          <w:p w:rsidR="001E4675" w:rsidRPr="00AB2C50" w:rsidRDefault="001E4675" w:rsidP="00EC078B">
            <w:pPr>
              <w:suppressAutoHyphens/>
              <w:spacing w:after="0"/>
              <w:ind w:left="-57" w:right="-57"/>
              <w:jc w:val="center"/>
              <w:rPr>
                <w:rFonts w:ascii="Times New Roman" w:hAnsi="Times New Roman"/>
              </w:rPr>
            </w:pPr>
            <w:r w:rsidRPr="00AB2C50">
              <w:rPr>
                <w:rFonts w:ascii="Times New Roman" w:hAnsi="Times New Roman"/>
              </w:rPr>
              <w:t>Курсовых работ (проектов)</w:t>
            </w:r>
          </w:p>
        </w:tc>
        <w:tc>
          <w:tcPr>
            <w:tcW w:w="243" w:type="pct"/>
            <w:textDirection w:val="btLr"/>
            <w:vAlign w:val="center"/>
          </w:tcPr>
          <w:p w:rsidR="001E4675" w:rsidRPr="00AB2C50" w:rsidRDefault="001E4675" w:rsidP="00EC078B">
            <w:pPr>
              <w:suppressAutoHyphens/>
              <w:spacing w:after="0"/>
              <w:ind w:left="-57" w:right="-57"/>
              <w:jc w:val="center"/>
              <w:rPr>
                <w:rFonts w:ascii="Times New Roman" w:hAnsi="Times New Roman"/>
              </w:rPr>
            </w:pPr>
            <w:r w:rsidRPr="00AB2C50">
              <w:rPr>
                <w:rFonts w:ascii="Times New Roman" w:hAnsi="Times New Roman"/>
              </w:rPr>
              <w:t>самостоятельная работа</w:t>
            </w:r>
          </w:p>
        </w:tc>
        <w:tc>
          <w:tcPr>
            <w:tcW w:w="345" w:type="pct"/>
            <w:gridSpan w:val="3"/>
            <w:textDirection w:val="btLr"/>
            <w:vAlign w:val="center"/>
          </w:tcPr>
          <w:p w:rsidR="001E4675" w:rsidRPr="00AB2C50" w:rsidRDefault="001E4675" w:rsidP="00EC078B">
            <w:pPr>
              <w:suppressAutoHyphens/>
              <w:spacing w:after="0"/>
              <w:ind w:left="-57" w:right="-57"/>
              <w:jc w:val="center"/>
              <w:rPr>
                <w:rFonts w:ascii="Times New Roman" w:hAnsi="Times New Roman"/>
              </w:rPr>
            </w:pPr>
            <w:r w:rsidRPr="00AB2C50">
              <w:rPr>
                <w:rFonts w:ascii="Times New Roman" w:hAnsi="Times New Roman"/>
              </w:rPr>
              <w:t>Промежуточная аттестация</w:t>
            </w:r>
          </w:p>
        </w:tc>
        <w:tc>
          <w:tcPr>
            <w:tcW w:w="368" w:type="pct"/>
            <w:vAlign w:val="center"/>
          </w:tcPr>
          <w:p w:rsidR="001E4675" w:rsidRPr="00AB2C50" w:rsidRDefault="001E4675" w:rsidP="00EC078B">
            <w:pPr>
              <w:suppressAutoHyphens/>
              <w:spacing w:after="0"/>
              <w:ind w:left="-57" w:right="-57"/>
              <w:jc w:val="center"/>
              <w:rPr>
                <w:rFonts w:ascii="Times New Roman" w:hAnsi="Times New Roman"/>
              </w:rPr>
            </w:pPr>
            <w:r w:rsidRPr="00AB2C50">
              <w:rPr>
                <w:rFonts w:ascii="Times New Roman" w:hAnsi="Times New Roman"/>
              </w:rPr>
              <w:t>Учебная</w:t>
            </w:r>
          </w:p>
          <w:p w:rsidR="001E4675" w:rsidRPr="00AB2C50" w:rsidRDefault="001E4675" w:rsidP="00EC078B">
            <w:pPr>
              <w:suppressAutoHyphens/>
              <w:spacing w:after="0"/>
              <w:ind w:left="-57" w:right="-57"/>
              <w:jc w:val="center"/>
              <w:rPr>
                <w:rFonts w:ascii="Times New Roman" w:hAnsi="Times New Roman"/>
              </w:rPr>
            </w:pPr>
          </w:p>
        </w:tc>
        <w:tc>
          <w:tcPr>
            <w:tcW w:w="449" w:type="pct"/>
            <w:vAlign w:val="center"/>
          </w:tcPr>
          <w:p w:rsidR="001E4675" w:rsidRPr="00AB2C50" w:rsidRDefault="001E4675" w:rsidP="00EC078B">
            <w:pPr>
              <w:suppressAutoHyphens/>
              <w:spacing w:after="0"/>
              <w:ind w:left="-57" w:right="-57"/>
              <w:jc w:val="center"/>
              <w:rPr>
                <w:rFonts w:ascii="Times New Roman" w:hAnsi="Times New Roman"/>
              </w:rPr>
            </w:pPr>
            <w:r w:rsidRPr="00AB2C50">
              <w:rPr>
                <w:rFonts w:ascii="Times New Roman" w:hAnsi="Times New Roman"/>
              </w:rPr>
              <w:t>Производственная</w:t>
            </w:r>
          </w:p>
          <w:p w:rsidR="001E4675" w:rsidRPr="00AB2C50" w:rsidRDefault="001E4675" w:rsidP="00EC078B">
            <w:pPr>
              <w:suppressAutoHyphens/>
              <w:spacing w:after="0"/>
              <w:ind w:left="-57" w:right="-57"/>
              <w:jc w:val="center"/>
              <w:rPr>
                <w:rFonts w:ascii="Times New Roman" w:hAnsi="Times New Roman"/>
              </w:rPr>
            </w:pPr>
          </w:p>
        </w:tc>
      </w:tr>
      <w:tr w:rsidR="001E4675" w:rsidRPr="00AB2C50" w:rsidTr="000961DA">
        <w:trPr>
          <w:trHeight w:val="415"/>
        </w:trPr>
        <w:tc>
          <w:tcPr>
            <w:tcW w:w="487" w:type="pct"/>
            <w:vAlign w:val="center"/>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1</w:t>
            </w:r>
          </w:p>
        </w:tc>
        <w:tc>
          <w:tcPr>
            <w:tcW w:w="1650" w:type="pct"/>
            <w:vAlign w:val="center"/>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2</w:t>
            </w:r>
          </w:p>
        </w:tc>
        <w:tc>
          <w:tcPr>
            <w:tcW w:w="290" w:type="pct"/>
            <w:vAlign w:val="center"/>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3</w:t>
            </w:r>
          </w:p>
        </w:tc>
        <w:tc>
          <w:tcPr>
            <w:tcW w:w="292" w:type="pct"/>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4</w:t>
            </w:r>
          </w:p>
        </w:tc>
        <w:tc>
          <w:tcPr>
            <w:tcW w:w="290" w:type="pct"/>
            <w:vAlign w:val="center"/>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5</w:t>
            </w:r>
          </w:p>
        </w:tc>
        <w:tc>
          <w:tcPr>
            <w:tcW w:w="390" w:type="pct"/>
            <w:vAlign w:val="center"/>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6</w:t>
            </w:r>
          </w:p>
        </w:tc>
        <w:tc>
          <w:tcPr>
            <w:tcW w:w="196" w:type="pct"/>
            <w:gridSpan w:val="2"/>
            <w:vAlign w:val="center"/>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7</w:t>
            </w:r>
            <w:r w:rsidRPr="00AB2C50">
              <w:rPr>
                <w:rFonts w:ascii="Times New Roman" w:hAnsi="Times New Roman"/>
                <w:sz w:val="24"/>
                <w:szCs w:val="24"/>
                <w:vertAlign w:val="superscript"/>
              </w:rPr>
              <w:t>40</w:t>
            </w:r>
          </w:p>
        </w:tc>
        <w:tc>
          <w:tcPr>
            <w:tcW w:w="243" w:type="pct"/>
            <w:vAlign w:val="center"/>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8</w:t>
            </w:r>
          </w:p>
        </w:tc>
        <w:tc>
          <w:tcPr>
            <w:tcW w:w="345" w:type="pct"/>
            <w:gridSpan w:val="3"/>
            <w:vAlign w:val="center"/>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9</w:t>
            </w:r>
          </w:p>
        </w:tc>
        <w:tc>
          <w:tcPr>
            <w:tcW w:w="368" w:type="pct"/>
            <w:vAlign w:val="center"/>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10</w:t>
            </w:r>
          </w:p>
        </w:tc>
        <w:tc>
          <w:tcPr>
            <w:tcW w:w="449" w:type="pct"/>
            <w:vAlign w:val="center"/>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11</w:t>
            </w:r>
          </w:p>
        </w:tc>
      </w:tr>
      <w:tr w:rsidR="001E4675" w:rsidRPr="00AB2C50" w:rsidTr="000961DA">
        <w:tc>
          <w:tcPr>
            <w:tcW w:w="487" w:type="pct"/>
            <w:vMerge w:val="restart"/>
          </w:tcPr>
          <w:p w:rsidR="001E4675" w:rsidRPr="00AB2C50" w:rsidRDefault="001E4675" w:rsidP="00EC078B">
            <w:pPr>
              <w:spacing w:after="0"/>
              <w:rPr>
                <w:rFonts w:ascii="Times New Roman" w:hAnsi="Times New Roman"/>
              </w:rPr>
            </w:pPr>
            <w:r w:rsidRPr="00AB2C50">
              <w:rPr>
                <w:rFonts w:ascii="Times New Roman" w:hAnsi="Times New Roman"/>
              </w:rPr>
              <w:t>ПК4.1, ПК 4.2, ПК 4.3., ПК 4.4, ПК 4.5., ПК 4.6.</w:t>
            </w:r>
          </w:p>
          <w:p w:rsidR="001E4675" w:rsidRPr="00AB2C50" w:rsidRDefault="001E4675" w:rsidP="00EC078B">
            <w:pPr>
              <w:spacing w:after="0"/>
              <w:rPr>
                <w:rFonts w:ascii="Times New Roman" w:hAnsi="Times New Roman"/>
              </w:rPr>
            </w:pPr>
            <w:r w:rsidRPr="00AB2C50">
              <w:rPr>
                <w:rFonts w:ascii="Times New Roman" w:hAnsi="Times New Roman"/>
              </w:rPr>
              <w:t xml:space="preserve">ОК 01, ОК 02, ОК 03, </w:t>
            </w:r>
          </w:p>
          <w:p w:rsidR="001E4675" w:rsidRPr="00AB2C50" w:rsidRDefault="001E4675" w:rsidP="00EC078B">
            <w:pPr>
              <w:spacing w:after="0"/>
              <w:rPr>
                <w:rFonts w:ascii="Times New Roman" w:hAnsi="Times New Roman"/>
              </w:rPr>
            </w:pPr>
            <w:r w:rsidRPr="00AB2C50">
              <w:rPr>
                <w:rFonts w:ascii="Times New Roman" w:hAnsi="Times New Roman"/>
              </w:rPr>
              <w:t>ОК 04, ОК 05, ОК 06,</w:t>
            </w:r>
          </w:p>
          <w:p w:rsidR="001E4675" w:rsidRPr="00AB2C50" w:rsidRDefault="001E4675" w:rsidP="00EC078B">
            <w:pPr>
              <w:spacing w:after="0"/>
              <w:rPr>
                <w:rFonts w:ascii="Times New Roman" w:hAnsi="Times New Roman"/>
              </w:rPr>
            </w:pPr>
            <w:r w:rsidRPr="00AB2C50">
              <w:rPr>
                <w:rFonts w:ascii="Times New Roman" w:hAnsi="Times New Roman"/>
              </w:rPr>
              <w:t>ОК 07, ОК 08, ОК 09.</w:t>
            </w:r>
          </w:p>
          <w:p w:rsidR="001E4675" w:rsidRPr="00AB2C50" w:rsidRDefault="001E4675" w:rsidP="00EC078B">
            <w:pPr>
              <w:spacing w:after="0"/>
              <w:rPr>
                <w:rFonts w:ascii="Times New Roman" w:hAnsi="Times New Roman"/>
                <w:sz w:val="24"/>
                <w:szCs w:val="24"/>
              </w:rPr>
            </w:pPr>
            <w:r w:rsidRPr="00AB2C50">
              <w:rPr>
                <w:rFonts w:ascii="Times New Roman" w:hAnsi="Times New Roman"/>
              </w:rPr>
              <w:t>ЛР 6, ЛР7, ЛР 9, ЛР 13,ЛР 14, ЛР 15, ЛР 16, ЛР 19, ЛР 21, ЛР 22,ЛР 23, ЛР 25, ЛР 27, ЛР 28, ЛР 30.</w:t>
            </w:r>
          </w:p>
        </w:tc>
        <w:tc>
          <w:tcPr>
            <w:tcW w:w="1650" w:type="pct"/>
          </w:tcPr>
          <w:p w:rsidR="001E4675" w:rsidRPr="00AB2C50" w:rsidRDefault="001E4675" w:rsidP="00EC078B">
            <w:pPr>
              <w:spacing w:after="0" w:line="240" w:lineRule="auto"/>
              <w:rPr>
                <w:rFonts w:ascii="Times New Roman" w:hAnsi="Times New Roman"/>
              </w:rPr>
            </w:pPr>
            <w:r w:rsidRPr="00AB2C50">
              <w:rPr>
                <w:rFonts w:ascii="Times New Roman" w:hAnsi="Times New Roman"/>
              </w:rPr>
              <w:t>МДК 04.01. Общий уход за пациентами</w:t>
            </w:r>
          </w:p>
        </w:tc>
        <w:tc>
          <w:tcPr>
            <w:tcW w:w="290" w:type="pct"/>
          </w:tcPr>
          <w:p w:rsidR="001E4675" w:rsidRPr="00AB2C50" w:rsidRDefault="001E4675" w:rsidP="00E7105A">
            <w:pPr>
              <w:spacing w:after="0"/>
              <w:jc w:val="center"/>
              <w:rPr>
                <w:rFonts w:ascii="Times New Roman" w:hAnsi="Times New Roman"/>
                <w:b/>
                <w:bCs/>
                <w:sz w:val="24"/>
                <w:szCs w:val="24"/>
              </w:rPr>
            </w:pPr>
            <w:r w:rsidRPr="00AB2C50">
              <w:rPr>
                <w:rFonts w:ascii="Times New Roman" w:hAnsi="Times New Roman"/>
                <w:b/>
                <w:bCs/>
                <w:sz w:val="24"/>
                <w:szCs w:val="24"/>
              </w:rPr>
              <w:t>200</w:t>
            </w:r>
          </w:p>
        </w:tc>
        <w:tc>
          <w:tcPr>
            <w:tcW w:w="292" w:type="pct"/>
          </w:tcPr>
          <w:p w:rsidR="001E4675" w:rsidRPr="00AB2C50" w:rsidRDefault="001E4675" w:rsidP="00186415">
            <w:pPr>
              <w:spacing w:after="0"/>
              <w:jc w:val="center"/>
              <w:rPr>
                <w:rFonts w:ascii="Times New Roman" w:hAnsi="Times New Roman"/>
                <w:sz w:val="24"/>
                <w:szCs w:val="24"/>
              </w:rPr>
            </w:pPr>
            <w:r w:rsidRPr="00AB2C50">
              <w:rPr>
                <w:rFonts w:ascii="Times New Roman" w:hAnsi="Times New Roman"/>
                <w:sz w:val="24"/>
                <w:szCs w:val="24"/>
              </w:rPr>
              <w:t>162</w:t>
            </w:r>
          </w:p>
        </w:tc>
        <w:tc>
          <w:tcPr>
            <w:tcW w:w="290" w:type="pct"/>
          </w:tcPr>
          <w:p w:rsidR="001E4675" w:rsidRPr="00AB2C50" w:rsidRDefault="001E4675" w:rsidP="00186415">
            <w:pPr>
              <w:spacing w:after="0"/>
              <w:jc w:val="center"/>
              <w:rPr>
                <w:rFonts w:ascii="Times New Roman" w:hAnsi="Times New Roman"/>
                <w:b/>
                <w:bCs/>
                <w:sz w:val="24"/>
                <w:szCs w:val="24"/>
              </w:rPr>
            </w:pPr>
            <w:r w:rsidRPr="00AB2C50">
              <w:rPr>
                <w:rFonts w:ascii="Times New Roman" w:hAnsi="Times New Roman"/>
                <w:b/>
                <w:bCs/>
                <w:sz w:val="24"/>
                <w:szCs w:val="24"/>
              </w:rPr>
              <w:t>146</w:t>
            </w:r>
          </w:p>
        </w:tc>
        <w:tc>
          <w:tcPr>
            <w:tcW w:w="390" w:type="pct"/>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20/102</w:t>
            </w:r>
          </w:p>
        </w:tc>
        <w:tc>
          <w:tcPr>
            <w:tcW w:w="196" w:type="pct"/>
            <w:gridSpan w:val="2"/>
          </w:tcPr>
          <w:p w:rsidR="001E4675" w:rsidRPr="00AB2C50" w:rsidRDefault="001E4675" w:rsidP="00EC078B">
            <w:pPr>
              <w:spacing w:after="0"/>
              <w:jc w:val="center"/>
              <w:rPr>
                <w:rFonts w:ascii="Times New Roman" w:hAnsi="Times New Roman"/>
                <w:sz w:val="24"/>
                <w:szCs w:val="24"/>
              </w:rPr>
            </w:pPr>
          </w:p>
        </w:tc>
        <w:tc>
          <w:tcPr>
            <w:tcW w:w="243" w:type="pct"/>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6</w:t>
            </w:r>
          </w:p>
        </w:tc>
        <w:tc>
          <w:tcPr>
            <w:tcW w:w="345" w:type="pct"/>
            <w:gridSpan w:val="3"/>
            <w:vAlign w:val="center"/>
          </w:tcPr>
          <w:p w:rsidR="001E4675" w:rsidRPr="00AB2C50" w:rsidRDefault="001E4675" w:rsidP="00EC078B">
            <w:pPr>
              <w:spacing w:after="0"/>
              <w:jc w:val="center"/>
              <w:rPr>
                <w:rFonts w:ascii="Times New Roman" w:hAnsi="Times New Roman"/>
                <w:b/>
                <w:sz w:val="24"/>
                <w:szCs w:val="24"/>
              </w:rPr>
            </w:pPr>
            <w:r w:rsidRPr="00AB2C50">
              <w:rPr>
                <w:rFonts w:ascii="Times New Roman" w:hAnsi="Times New Roman"/>
                <w:b/>
                <w:sz w:val="24"/>
                <w:szCs w:val="24"/>
              </w:rPr>
              <w:t>18</w:t>
            </w:r>
          </w:p>
          <w:p w:rsidR="001E4675" w:rsidRPr="00AB2C50" w:rsidRDefault="001E4675" w:rsidP="00EC078B">
            <w:pPr>
              <w:spacing w:after="0"/>
              <w:jc w:val="center"/>
              <w:rPr>
                <w:rFonts w:ascii="Times New Roman" w:hAnsi="Times New Roman"/>
                <w:b/>
                <w:sz w:val="24"/>
                <w:szCs w:val="24"/>
              </w:rPr>
            </w:pPr>
          </w:p>
          <w:p w:rsidR="001E4675" w:rsidRPr="00AB2C50" w:rsidRDefault="001E4675" w:rsidP="00EC078B">
            <w:pPr>
              <w:spacing w:after="0"/>
              <w:jc w:val="center"/>
              <w:rPr>
                <w:rFonts w:ascii="Times New Roman" w:hAnsi="Times New Roman"/>
                <w:b/>
                <w:sz w:val="24"/>
                <w:szCs w:val="24"/>
              </w:rPr>
            </w:pPr>
          </w:p>
        </w:tc>
        <w:tc>
          <w:tcPr>
            <w:tcW w:w="368" w:type="pct"/>
          </w:tcPr>
          <w:p w:rsidR="001E4675" w:rsidRPr="00AB2C50" w:rsidRDefault="001E4675" w:rsidP="00EC078B">
            <w:pPr>
              <w:spacing w:after="0"/>
              <w:jc w:val="center"/>
              <w:rPr>
                <w:rFonts w:ascii="Times New Roman" w:hAnsi="Times New Roman"/>
                <w:b/>
                <w:bCs/>
                <w:sz w:val="24"/>
                <w:szCs w:val="24"/>
              </w:rPr>
            </w:pPr>
            <w:r w:rsidRPr="00AB2C50">
              <w:rPr>
                <w:rFonts w:ascii="Times New Roman" w:hAnsi="Times New Roman"/>
                <w:b/>
                <w:bCs/>
                <w:sz w:val="24"/>
                <w:szCs w:val="24"/>
              </w:rPr>
              <w:t>18</w:t>
            </w:r>
          </w:p>
        </w:tc>
        <w:tc>
          <w:tcPr>
            <w:tcW w:w="449" w:type="pct"/>
          </w:tcPr>
          <w:p w:rsidR="001E4675" w:rsidRPr="00AB2C50" w:rsidRDefault="001E4675" w:rsidP="00EC078B">
            <w:pPr>
              <w:spacing w:after="0"/>
              <w:jc w:val="center"/>
              <w:rPr>
                <w:rFonts w:ascii="Times New Roman" w:hAnsi="Times New Roman"/>
                <w:b/>
                <w:bCs/>
                <w:sz w:val="24"/>
                <w:szCs w:val="24"/>
              </w:rPr>
            </w:pPr>
            <w:r w:rsidRPr="00AB2C50">
              <w:rPr>
                <w:rFonts w:ascii="Times New Roman" w:hAnsi="Times New Roman"/>
                <w:b/>
                <w:bCs/>
                <w:sz w:val="24"/>
                <w:szCs w:val="24"/>
              </w:rPr>
              <w:t>36</w:t>
            </w:r>
          </w:p>
        </w:tc>
      </w:tr>
      <w:tr w:rsidR="001E4675" w:rsidRPr="00AB2C50" w:rsidTr="000961DA">
        <w:tc>
          <w:tcPr>
            <w:tcW w:w="487" w:type="pct"/>
            <w:vMerge/>
          </w:tcPr>
          <w:p w:rsidR="001E4675" w:rsidRPr="00AB2C50" w:rsidRDefault="001E4675" w:rsidP="00EC078B">
            <w:pPr>
              <w:spacing w:after="0"/>
              <w:rPr>
                <w:rFonts w:ascii="Times New Roman" w:hAnsi="Times New Roman"/>
              </w:rPr>
            </w:pPr>
          </w:p>
        </w:tc>
        <w:tc>
          <w:tcPr>
            <w:tcW w:w="1650" w:type="pct"/>
          </w:tcPr>
          <w:p w:rsidR="001E4675" w:rsidRPr="00AB2C50" w:rsidRDefault="001E4675" w:rsidP="00EC078B">
            <w:pPr>
              <w:spacing w:after="0" w:line="240" w:lineRule="auto"/>
              <w:rPr>
                <w:rFonts w:ascii="Times New Roman" w:hAnsi="Times New Roman"/>
              </w:rPr>
            </w:pPr>
            <w:r w:rsidRPr="00AB2C50">
              <w:rPr>
                <w:rFonts w:ascii="Times New Roman" w:hAnsi="Times New Roman"/>
              </w:rPr>
              <w:t>МДК 04.02. Сестринский уход и реабилитация пациентов терапевтического профиля разных возрастных групп</w:t>
            </w:r>
          </w:p>
        </w:tc>
        <w:tc>
          <w:tcPr>
            <w:tcW w:w="290" w:type="pct"/>
          </w:tcPr>
          <w:p w:rsidR="001E4675" w:rsidRPr="00AB2C50" w:rsidRDefault="001E4675" w:rsidP="001E201F">
            <w:pPr>
              <w:spacing w:after="0"/>
              <w:jc w:val="center"/>
              <w:rPr>
                <w:rFonts w:ascii="Times New Roman" w:hAnsi="Times New Roman"/>
                <w:b/>
                <w:bCs/>
                <w:sz w:val="24"/>
                <w:szCs w:val="24"/>
              </w:rPr>
            </w:pPr>
            <w:r w:rsidRPr="00AB2C50">
              <w:rPr>
                <w:rFonts w:ascii="Times New Roman" w:hAnsi="Times New Roman"/>
                <w:b/>
                <w:bCs/>
                <w:sz w:val="24"/>
                <w:szCs w:val="24"/>
              </w:rPr>
              <w:t>558</w:t>
            </w:r>
          </w:p>
        </w:tc>
        <w:tc>
          <w:tcPr>
            <w:tcW w:w="292" w:type="pct"/>
          </w:tcPr>
          <w:p w:rsidR="001E4675" w:rsidRPr="00AB2C50" w:rsidRDefault="001E4675" w:rsidP="008B5E34">
            <w:pPr>
              <w:spacing w:after="0"/>
              <w:jc w:val="center"/>
              <w:rPr>
                <w:rFonts w:ascii="Times New Roman" w:hAnsi="Times New Roman"/>
                <w:sz w:val="24"/>
                <w:szCs w:val="24"/>
              </w:rPr>
            </w:pPr>
            <w:r w:rsidRPr="00AB2C50">
              <w:rPr>
                <w:rFonts w:ascii="Times New Roman" w:hAnsi="Times New Roman"/>
                <w:sz w:val="24"/>
                <w:szCs w:val="24"/>
              </w:rPr>
              <w:t>340</w:t>
            </w:r>
          </w:p>
        </w:tc>
        <w:tc>
          <w:tcPr>
            <w:tcW w:w="290" w:type="pct"/>
          </w:tcPr>
          <w:p w:rsidR="001E4675" w:rsidRPr="00AB2C50" w:rsidRDefault="001E4675" w:rsidP="001E201F">
            <w:pPr>
              <w:spacing w:after="0"/>
              <w:jc w:val="center"/>
              <w:rPr>
                <w:rFonts w:ascii="Times New Roman" w:hAnsi="Times New Roman"/>
                <w:b/>
                <w:bCs/>
                <w:sz w:val="24"/>
                <w:szCs w:val="24"/>
              </w:rPr>
            </w:pPr>
            <w:r w:rsidRPr="00AB2C50">
              <w:rPr>
                <w:rFonts w:ascii="Times New Roman" w:hAnsi="Times New Roman"/>
                <w:b/>
                <w:bCs/>
                <w:sz w:val="24"/>
                <w:szCs w:val="24"/>
              </w:rPr>
              <w:t>432</w:t>
            </w:r>
          </w:p>
        </w:tc>
        <w:tc>
          <w:tcPr>
            <w:tcW w:w="390" w:type="pct"/>
          </w:tcPr>
          <w:p w:rsidR="001E4675" w:rsidRPr="00AB2C50" w:rsidRDefault="001E4675" w:rsidP="001E201F">
            <w:pPr>
              <w:spacing w:after="0"/>
              <w:jc w:val="center"/>
              <w:rPr>
                <w:rFonts w:ascii="Times New Roman" w:hAnsi="Times New Roman"/>
                <w:sz w:val="24"/>
                <w:szCs w:val="24"/>
              </w:rPr>
            </w:pPr>
            <w:r w:rsidRPr="00AB2C50">
              <w:rPr>
                <w:rFonts w:ascii="Times New Roman" w:hAnsi="Times New Roman"/>
                <w:sz w:val="24"/>
                <w:szCs w:val="24"/>
              </w:rPr>
              <w:t>190/204</w:t>
            </w:r>
          </w:p>
        </w:tc>
        <w:tc>
          <w:tcPr>
            <w:tcW w:w="196" w:type="pct"/>
            <w:gridSpan w:val="2"/>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10</w:t>
            </w:r>
          </w:p>
        </w:tc>
        <w:tc>
          <w:tcPr>
            <w:tcW w:w="243" w:type="pct"/>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10</w:t>
            </w:r>
          </w:p>
        </w:tc>
        <w:tc>
          <w:tcPr>
            <w:tcW w:w="345" w:type="pct"/>
            <w:gridSpan w:val="3"/>
          </w:tcPr>
          <w:p w:rsidR="001E4675" w:rsidRPr="00AB2C50" w:rsidRDefault="001E4675" w:rsidP="00EC078B">
            <w:pPr>
              <w:spacing w:after="0"/>
              <w:jc w:val="center"/>
              <w:rPr>
                <w:rFonts w:ascii="Times New Roman" w:hAnsi="Times New Roman"/>
                <w:b/>
                <w:sz w:val="24"/>
                <w:szCs w:val="24"/>
              </w:rPr>
            </w:pPr>
            <w:r w:rsidRPr="00AB2C50">
              <w:rPr>
                <w:rFonts w:ascii="Times New Roman" w:hAnsi="Times New Roman"/>
                <w:b/>
                <w:sz w:val="24"/>
                <w:szCs w:val="24"/>
              </w:rPr>
              <w:t>18</w:t>
            </w:r>
          </w:p>
        </w:tc>
        <w:tc>
          <w:tcPr>
            <w:tcW w:w="368" w:type="pct"/>
          </w:tcPr>
          <w:p w:rsidR="001E4675" w:rsidRPr="00AB2C50" w:rsidRDefault="001E4675" w:rsidP="00EC078B">
            <w:pPr>
              <w:spacing w:after="0"/>
              <w:jc w:val="center"/>
              <w:rPr>
                <w:rFonts w:ascii="Times New Roman" w:hAnsi="Times New Roman"/>
                <w:b/>
                <w:bCs/>
                <w:sz w:val="24"/>
                <w:szCs w:val="24"/>
              </w:rPr>
            </w:pPr>
            <w:r w:rsidRPr="00AB2C50">
              <w:rPr>
                <w:rFonts w:ascii="Times New Roman" w:hAnsi="Times New Roman"/>
                <w:b/>
                <w:bCs/>
                <w:sz w:val="24"/>
                <w:szCs w:val="24"/>
              </w:rPr>
              <w:t>54</w:t>
            </w:r>
          </w:p>
        </w:tc>
        <w:tc>
          <w:tcPr>
            <w:tcW w:w="449" w:type="pct"/>
          </w:tcPr>
          <w:p w:rsidR="001E4675" w:rsidRPr="00AB2C50" w:rsidRDefault="001E4675" w:rsidP="00EC078B">
            <w:pPr>
              <w:spacing w:after="0"/>
              <w:jc w:val="center"/>
              <w:rPr>
                <w:rFonts w:ascii="Times New Roman" w:hAnsi="Times New Roman"/>
                <w:b/>
                <w:bCs/>
                <w:sz w:val="24"/>
                <w:szCs w:val="24"/>
              </w:rPr>
            </w:pPr>
            <w:r w:rsidRPr="00AB2C50">
              <w:rPr>
                <w:rFonts w:ascii="Times New Roman" w:hAnsi="Times New Roman"/>
                <w:b/>
                <w:bCs/>
                <w:sz w:val="24"/>
                <w:szCs w:val="24"/>
              </w:rPr>
              <w:t>72</w:t>
            </w:r>
          </w:p>
        </w:tc>
      </w:tr>
      <w:tr w:rsidR="001E4675" w:rsidRPr="00AB2C50" w:rsidTr="000961DA">
        <w:tc>
          <w:tcPr>
            <w:tcW w:w="487" w:type="pct"/>
            <w:vMerge/>
          </w:tcPr>
          <w:p w:rsidR="001E4675" w:rsidRPr="00AB2C50" w:rsidRDefault="001E4675" w:rsidP="00EC078B">
            <w:pPr>
              <w:spacing w:after="0"/>
              <w:rPr>
                <w:rFonts w:ascii="Times New Roman" w:hAnsi="Times New Roman"/>
              </w:rPr>
            </w:pPr>
          </w:p>
        </w:tc>
        <w:tc>
          <w:tcPr>
            <w:tcW w:w="1650" w:type="pct"/>
          </w:tcPr>
          <w:p w:rsidR="001E4675" w:rsidRPr="00AB2C50" w:rsidRDefault="001E4675" w:rsidP="00EC078B">
            <w:pPr>
              <w:spacing w:after="0" w:line="240" w:lineRule="auto"/>
              <w:rPr>
                <w:rFonts w:ascii="Times New Roman" w:hAnsi="Times New Roman"/>
              </w:rPr>
            </w:pPr>
            <w:r w:rsidRPr="00AB2C50">
              <w:rPr>
                <w:rFonts w:ascii="Times New Roman" w:hAnsi="Times New Roman"/>
              </w:rPr>
              <w:t>МДК 04.03. Сестринский уход за пациентами хирургического профиля</w:t>
            </w:r>
          </w:p>
        </w:tc>
        <w:tc>
          <w:tcPr>
            <w:tcW w:w="290" w:type="pct"/>
          </w:tcPr>
          <w:p w:rsidR="001E4675" w:rsidRPr="00AB2C50" w:rsidRDefault="001E4675" w:rsidP="008B5E34">
            <w:pPr>
              <w:spacing w:after="0"/>
              <w:jc w:val="center"/>
              <w:rPr>
                <w:rFonts w:ascii="Times New Roman" w:hAnsi="Times New Roman"/>
                <w:b/>
                <w:bCs/>
                <w:sz w:val="24"/>
                <w:szCs w:val="24"/>
              </w:rPr>
            </w:pPr>
            <w:r w:rsidRPr="00AB2C50">
              <w:rPr>
                <w:rFonts w:ascii="Times New Roman" w:hAnsi="Times New Roman"/>
                <w:b/>
                <w:bCs/>
                <w:sz w:val="24"/>
                <w:szCs w:val="24"/>
              </w:rPr>
              <w:t>254</w:t>
            </w:r>
          </w:p>
        </w:tc>
        <w:tc>
          <w:tcPr>
            <w:tcW w:w="292" w:type="pct"/>
          </w:tcPr>
          <w:p w:rsidR="001E4675" w:rsidRPr="00AB2C50" w:rsidRDefault="001E4675" w:rsidP="008B5E34">
            <w:pPr>
              <w:spacing w:after="0"/>
              <w:jc w:val="center"/>
              <w:rPr>
                <w:rFonts w:ascii="Times New Roman" w:hAnsi="Times New Roman"/>
                <w:sz w:val="24"/>
                <w:szCs w:val="24"/>
              </w:rPr>
            </w:pPr>
            <w:r w:rsidRPr="00AB2C50">
              <w:rPr>
                <w:rFonts w:ascii="Times New Roman" w:hAnsi="Times New Roman"/>
                <w:sz w:val="24"/>
                <w:szCs w:val="24"/>
              </w:rPr>
              <w:t>172</w:t>
            </w:r>
          </w:p>
        </w:tc>
        <w:tc>
          <w:tcPr>
            <w:tcW w:w="290" w:type="pct"/>
          </w:tcPr>
          <w:p w:rsidR="001E4675" w:rsidRPr="00AB2C50" w:rsidRDefault="001E4675" w:rsidP="00EC078B">
            <w:pPr>
              <w:spacing w:after="0"/>
              <w:jc w:val="center"/>
              <w:rPr>
                <w:rFonts w:ascii="Times New Roman" w:hAnsi="Times New Roman"/>
                <w:b/>
                <w:bCs/>
                <w:sz w:val="24"/>
                <w:szCs w:val="24"/>
              </w:rPr>
            </w:pPr>
            <w:r w:rsidRPr="00AB2C50">
              <w:rPr>
                <w:rFonts w:ascii="Times New Roman" w:hAnsi="Times New Roman"/>
                <w:b/>
                <w:bCs/>
                <w:sz w:val="24"/>
                <w:szCs w:val="24"/>
              </w:rPr>
              <w:t>200</w:t>
            </w:r>
          </w:p>
        </w:tc>
        <w:tc>
          <w:tcPr>
            <w:tcW w:w="390" w:type="pct"/>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54/114</w:t>
            </w:r>
          </w:p>
        </w:tc>
        <w:tc>
          <w:tcPr>
            <w:tcW w:w="196" w:type="pct"/>
            <w:gridSpan w:val="2"/>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10</w:t>
            </w:r>
          </w:p>
        </w:tc>
        <w:tc>
          <w:tcPr>
            <w:tcW w:w="243" w:type="pct"/>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4</w:t>
            </w:r>
          </w:p>
        </w:tc>
        <w:tc>
          <w:tcPr>
            <w:tcW w:w="345" w:type="pct"/>
            <w:gridSpan w:val="3"/>
          </w:tcPr>
          <w:p w:rsidR="001E4675" w:rsidRPr="00AB2C50" w:rsidRDefault="001E4675" w:rsidP="00EC536C">
            <w:pPr>
              <w:spacing w:after="0"/>
              <w:jc w:val="center"/>
              <w:rPr>
                <w:rFonts w:ascii="Times New Roman" w:hAnsi="Times New Roman"/>
                <w:b/>
                <w:sz w:val="24"/>
                <w:szCs w:val="24"/>
              </w:rPr>
            </w:pPr>
            <w:r w:rsidRPr="00AB2C50">
              <w:rPr>
                <w:rFonts w:ascii="Times New Roman" w:hAnsi="Times New Roman"/>
                <w:b/>
                <w:sz w:val="24"/>
                <w:szCs w:val="24"/>
              </w:rPr>
              <w:t>18</w:t>
            </w:r>
          </w:p>
        </w:tc>
        <w:tc>
          <w:tcPr>
            <w:tcW w:w="368" w:type="pct"/>
          </w:tcPr>
          <w:p w:rsidR="001E4675" w:rsidRPr="00AB2C50" w:rsidRDefault="001E4675" w:rsidP="00EC078B">
            <w:pPr>
              <w:spacing w:after="0"/>
              <w:jc w:val="center"/>
              <w:rPr>
                <w:rFonts w:ascii="Times New Roman" w:hAnsi="Times New Roman"/>
                <w:b/>
                <w:bCs/>
                <w:sz w:val="24"/>
                <w:szCs w:val="24"/>
              </w:rPr>
            </w:pPr>
            <w:r w:rsidRPr="00AB2C50">
              <w:rPr>
                <w:rFonts w:ascii="Times New Roman" w:hAnsi="Times New Roman"/>
                <w:b/>
                <w:bCs/>
                <w:sz w:val="24"/>
                <w:szCs w:val="24"/>
              </w:rPr>
              <w:t>54</w:t>
            </w:r>
          </w:p>
        </w:tc>
        <w:tc>
          <w:tcPr>
            <w:tcW w:w="449" w:type="pct"/>
          </w:tcPr>
          <w:p w:rsidR="001E4675" w:rsidRPr="00AB2C50" w:rsidRDefault="001E4675" w:rsidP="00EC078B">
            <w:pPr>
              <w:spacing w:after="0"/>
              <w:jc w:val="center"/>
              <w:rPr>
                <w:rFonts w:ascii="Times New Roman" w:hAnsi="Times New Roman"/>
                <w:b/>
                <w:bCs/>
                <w:sz w:val="24"/>
                <w:szCs w:val="24"/>
              </w:rPr>
            </w:pPr>
            <w:r w:rsidRPr="00AB2C50">
              <w:rPr>
                <w:rFonts w:ascii="Times New Roman" w:hAnsi="Times New Roman"/>
                <w:b/>
                <w:bCs/>
                <w:sz w:val="24"/>
                <w:szCs w:val="24"/>
              </w:rPr>
              <w:t>-</w:t>
            </w:r>
          </w:p>
        </w:tc>
      </w:tr>
      <w:tr w:rsidR="001E4675" w:rsidRPr="00AB2C50" w:rsidTr="000961DA">
        <w:tc>
          <w:tcPr>
            <w:tcW w:w="487" w:type="pct"/>
          </w:tcPr>
          <w:p w:rsidR="001E4675" w:rsidRPr="00AB2C50" w:rsidRDefault="001E4675" w:rsidP="00EC078B">
            <w:pPr>
              <w:spacing w:after="0"/>
              <w:rPr>
                <w:rFonts w:ascii="Times New Roman" w:hAnsi="Times New Roman"/>
                <w:sz w:val="24"/>
                <w:szCs w:val="24"/>
              </w:rPr>
            </w:pPr>
          </w:p>
        </w:tc>
        <w:tc>
          <w:tcPr>
            <w:tcW w:w="1650" w:type="pct"/>
          </w:tcPr>
          <w:p w:rsidR="001E4675" w:rsidRPr="00AB2C50" w:rsidRDefault="001E4675" w:rsidP="00EC078B">
            <w:pPr>
              <w:suppressAutoHyphens/>
              <w:spacing w:after="0"/>
              <w:rPr>
                <w:rFonts w:ascii="Times New Roman" w:hAnsi="Times New Roman"/>
              </w:rPr>
            </w:pPr>
            <w:r w:rsidRPr="00AB2C50">
              <w:rPr>
                <w:rFonts w:ascii="Times New Roman" w:hAnsi="Times New Roman"/>
              </w:rPr>
              <w:t xml:space="preserve">Производственная практика (по профилю специальности), часов </w:t>
            </w:r>
          </w:p>
        </w:tc>
        <w:tc>
          <w:tcPr>
            <w:tcW w:w="290" w:type="pct"/>
          </w:tcPr>
          <w:p w:rsidR="001E4675" w:rsidRPr="00AB2C50" w:rsidRDefault="001E4675" w:rsidP="00EC078B">
            <w:pPr>
              <w:suppressAutoHyphens/>
              <w:spacing w:after="0"/>
              <w:jc w:val="center"/>
              <w:rPr>
                <w:rFonts w:ascii="Times New Roman" w:hAnsi="Times New Roman"/>
                <w:b/>
                <w:bCs/>
                <w:sz w:val="24"/>
                <w:szCs w:val="24"/>
              </w:rPr>
            </w:pPr>
            <w:r w:rsidRPr="00AB2C50">
              <w:rPr>
                <w:rFonts w:ascii="Times New Roman" w:hAnsi="Times New Roman"/>
                <w:b/>
                <w:bCs/>
                <w:sz w:val="24"/>
                <w:szCs w:val="24"/>
              </w:rPr>
              <w:t>36</w:t>
            </w:r>
          </w:p>
        </w:tc>
        <w:tc>
          <w:tcPr>
            <w:tcW w:w="292" w:type="pct"/>
            <w:shd w:val="clear" w:color="auto" w:fill="C0C0C0"/>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36</w:t>
            </w:r>
          </w:p>
        </w:tc>
        <w:tc>
          <w:tcPr>
            <w:tcW w:w="290" w:type="pct"/>
            <w:shd w:val="clear" w:color="auto" w:fill="C0C0C0"/>
          </w:tcPr>
          <w:p w:rsidR="001E4675" w:rsidRPr="00AB2C50" w:rsidRDefault="001E4675" w:rsidP="00EC078B">
            <w:pPr>
              <w:spacing w:after="0"/>
              <w:jc w:val="center"/>
              <w:rPr>
                <w:rFonts w:ascii="Times New Roman" w:hAnsi="Times New Roman"/>
                <w:b/>
                <w:bCs/>
                <w:sz w:val="24"/>
                <w:szCs w:val="24"/>
              </w:rPr>
            </w:pPr>
          </w:p>
        </w:tc>
        <w:tc>
          <w:tcPr>
            <w:tcW w:w="1542" w:type="pct"/>
            <w:gridSpan w:val="8"/>
            <w:shd w:val="clear" w:color="auto" w:fill="C0C0C0"/>
          </w:tcPr>
          <w:p w:rsidR="001E4675" w:rsidRPr="00AB2C50" w:rsidRDefault="001E4675" w:rsidP="00EC078B">
            <w:pPr>
              <w:spacing w:after="0"/>
              <w:jc w:val="center"/>
              <w:rPr>
                <w:rFonts w:ascii="Times New Roman" w:hAnsi="Times New Roman"/>
                <w:sz w:val="24"/>
                <w:szCs w:val="24"/>
              </w:rPr>
            </w:pPr>
          </w:p>
        </w:tc>
        <w:tc>
          <w:tcPr>
            <w:tcW w:w="449" w:type="pct"/>
          </w:tcPr>
          <w:p w:rsidR="001E4675" w:rsidRPr="00AB2C50" w:rsidRDefault="001E4675" w:rsidP="00EC078B">
            <w:pPr>
              <w:suppressAutoHyphens/>
              <w:spacing w:after="0"/>
              <w:jc w:val="center"/>
              <w:rPr>
                <w:rFonts w:ascii="Times New Roman" w:hAnsi="Times New Roman"/>
                <w:b/>
                <w:sz w:val="24"/>
                <w:szCs w:val="24"/>
              </w:rPr>
            </w:pPr>
            <w:r w:rsidRPr="00AB2C50">
              <w:rPr>
                <w:rFonts w:ascii="Times New Roman" w:hAnsi="Times New Roman"/>
                <w:b/>
                <w:sz w:val="24"/>
                <w:szCs w:val="24"/>
              </w:rPr>
              <w:t>36</w:t>
            </w:r>
          </w:p>
        </w:tc>
      </w:tr>
      <w:tr w:rsidR="001E4675" w:rsidRPr="00AB2C50" w:rsidTr="000961DA">
        <w:tc>
          <w:tcPr>
            <w:tcW w:w="487" w:type="pct"/>
          </w:tcPr>
          <w:p w:rsidR="001E4675" w:rsidRPr="00AB2C50" w:rsidRDefault="001E4675" w:rsidP="00EC078B">
            <w:pPr>
              <w:spacing w:after="0"/>
              <w:rPr>
                <w:rFonts w:ascii="Times New Roman" w:hAnsi="Times New Roman"/>
                <w:sz w:val="24"/>
                <w:szCs w:val="24"/>
              </w:rPr>
            </w:pPr>
          </w:p>
        </w:tc>
        <w:tc>
          <w:tcPr>
            <w:tcW w:w="1650" w:type="pct"/>
          </w:tcPr>
          <w:p w:rsidR="001E4675" w:rsidRPr="00AB2C50" w:rsidRDefault="001E4675" w:rsidP="00EC078B">
            <w:pPr>
              <w:suppressAutoHyphens/>
              <w:spacing w:after="0"/>
              <w:rPr>
                <w:rFonts w:ascii="Times New Roman" w:hAnsi="Times New Roman"/>
              </w:rPr>
            </w:pPr>
            <w:r w:rsidRPr="00AB2C50">
              <w:rPr>
                <w:rFonts w:ascii="Times New Roman" w:hAnsi="Times New Roman"/>
              </w:rPr>
              <w:t>Промежуточная аттестация</w:t>
            </w:r>
          </w:p>
        </w:tc>
        <w:tc>
          <w:tcPr>
            <w:tcW w:w="290" w:type="pct"/>
          </w:tcPr>
          <w:p w:rsidR="001E4675" w:rsidRPr="00AB2C50" w:rsidRDefault="001E4675" w:rsidP="00EC078B">
            <w:pPr>
              <w:suppressAutoHyphens/>
              <w:spacing w:after="0"/>
              <w:jc w:val="center"/>
              <w:rPr>
                <w:rFonts w:ascii="Times New Roman" w:hAnsi="Times New Roman"/>
                <w:b/>
                <w:bCs/>
                <w:sz w:val="24"/>
                <w:szCs w:val="24"/>
              </w:rPr>
            </w:pPr>
            <w:r w:rsidRPr="00AB2C50">
              <w:rPr>
                <w:rFonts w:ascii="Times New Roman" w:hAnsi="Times New Roman"/>
                <w:b/>
                <w:bCs/>
                <w:sz w:val="24"/>
                <w:szCs w:val="24"/>
              </w:rPr>
              <w:t>18</w:t>
            </w:r>
          </w:p>
        </w:tc>
        <w:tc>
          <w:tcPr>
            <w:tcW w:w="292" w:type="pct"/>
            <w:shd w:val="clear" w:color="auto" w:fill="C0C0C0"/>
          </w:tcPr>
          <w:p w:rsidR="001E4675" w:rsidRPr="00AB2C50" w:rsidRDefault="001E4675" w:rsidP="00EC078B">
            <w:pPr>
              <w:spacing w:after="0"/>
              <w:jc w:val="center"/>
              <w:rPr>
                <w:rFonts w:ascii="Times New Roman" w:hAnsi="Times New Roman"/>
                <w:sz w:val="24"/>
                <w:szCs w:val="24"/>
              </w:rPr>
            </w:pPr>
          </w:p>
        </w:tc>
        <w:tc>
          <w:tcPr>
            <w:tcW w:w="290" w:type="pct"/>
            <w:shd w:val="clear" w:color="auto" w:fill="C0C0C0"/>
          </w:tcPr>
          <w:p w:rsidR="001E4675" w:rsidRPr="00AB2C50" w:rsidRDefault="001E4675" w:rsidP="00EC078B">
            <w:pPr>
              <w:spacing w:after="0"/>
              <w:jc w:val="center"/>
              <w:rPr>
                <w:rFonts w:ascii="Times New Roman" w:hAnsi="Times New Roman"/>
                <w:sz w:val="24"/>
                <w:szCs w:val="24"/>
              </w:rPr>
            </w:pPr>
            <w:r w:rsidRPr="00AB2C50">
              <w:rPr>
                <w:rFonts w:ascii="Times New Roman" w:hAnsi="Times New Roman"/>
                <w:sz w:val="24"/>
                <w:szCs w:val="24"/>
              </w:rPr>
              <w:t>18</w:t>
            </w:r>
          </w:p>
        </w:tc>
        <w:tc>
          <w:tcPr>
            <w:tcW w:w="1542" w:type="pct"/>
            <w:gridSpan w:val="8"/>
            <w:shd w:val="clear" w:color="auto" w:fill="C0C0C0"/>
          </w:tcPr>
          <w:p w:rsidR="001E4675" w:rsidRPr="00AB2C50" w:rsidRDefault="001E4675" w:rsidP="00EC078B">
            <w:pPr>
              <w:spacing w:after="0"/>
              <w:jc w:val="center"/>
              <w:rPr>
                <w:rFonts w:ascii="Times New Roman" w:hAnsi="Times New Roman"/>
                <w:sz w:val="24"/>
                <w:szCs w:val="24"/>
              </w:rPr>
            </w:pPr>
          </w:p>
        </w:tc>
        <w:tc>
          <w:tcPr>
            <w:tcW w:w="449" w:type="pct"/>
          </w:tcPr>
          <w:p w:rsidR="001E4675" w:rsidRPr="00AB2C50" w:rsidRDefault="001E4675" w:rsidP="00EC078B">
            <w:pPr>
              <w:suppressAutoHyphens/>
              <w:spacing w:after="0"/>
              <w:jc w:val="center"/>
              <w:rPr>
                <w:rFonts w:ascii="Times New Roman" w:hAnsi="Times New Roman"/>
                <w:sz w:val="24"/>
                <w:szCs w:val="24"/>
              </w:rPr>
            </w:pPr>
          </w:p>
        </w:tc>
      </w:tr>
      <w:tr w:rsidR="001E4675" w:rsidRPr="00AB2C50" w:rsidTr="000961DA">
        <w:tc>
          <w:tcPr>
            <w:tcW w:w="487" w:type="pct"/>
          </w:tcPr>
          <w:p w:rsidR="001E4675" w:rsidRPr="00AB2C50" w:rsidRDefault="001E4675" w:rsidP="00EC078B">
            <w:pPr>
              <w:rPr>
                <w:rFonts w:ascii="Times New Roman" w:hAnsi="Times New Roman"/>
                <w:b/>
                <w:sz w:val="24"/>
                <w:szCs w:val="24"/>
              </w:rPr>
            </w:pPr>
          </w:p>
        </w:tc>
        <w:tc>
          <w:tcPr>
            <w:tcW w:w="1650" w:type="pct"/>
          </w:tcPr>
          <w:p w:rsidR="001E4675" w:rsidRPr="00AB2C50" w:rsidRDefault="001E4675" w:rsidP="00EC078B">
            <w:pPr>
              <w:rPr>
                <w:rFonts w:ascii="Times New Roman" w:hAnsi="Times New Roman"/>
                <w:b/>
                <w:sz w:val="24"/>
                <w:szCs w:val="24"/>
              </w:rPr>
            </w:pPr>
            <w:r w:rsidRPr="00AB2C50">
              <w:rPr>
                <w:rFonts w:ascii="Times New Roman" w:hAnsi="Times New Roman"/>
                <w:b/>
                <w:sz w:val="24"/>
                <w:szCs w:val="24"/>
              </w:rPr>
              <w:t>Всего:</w:t>
            </w:r>
          </w:p>
        </w:tc>
        <w:tc>
          <w:tcPr>
            <w:tcW w:w="290" w:type="pct"/>
          </w:tcPr>
          <w:p w:rsidR="001E4675" w:rsidRPr="00AB2C50" w:rsidRDefault="001E4675" w:rsidP="006F7080">
            <w:pPr>
              <w:spacing w:after="0"/>
              <w:jc w:val="center"/>
              <w:rPr>
                <w:rFonts w:ascii="Times New Roman" w:hAnsi="Times New Roman"/>
                <w:b/>
                <w:sz w:val="24"/>
                <w:szCs w:val="24"/>
              </w:rPr>
            </w:pPr>
            <w:r w:rsidRPr="00AB2C50">
              <w:rPr>
                <w:rFonts w:ascii="Times New Roman" w:hAnsi="Times New Roman"/>
                <w:b/>
                <w:sz w:val="24"/>
                <w:szCs w:val="24"/>
              </w:rPr>
              <w:t>1066</w:t>
            </w:r>
          </w:p>
        </w:tc>
        <w:tc>
          <w:tcPr>
            <w:tcW w:w="292" w:type="pct"/>
          </w:tcPr>
          <w:p w:rsidR="001E4675" w:rsidRPr="00AB2C50" w:rsidRDefault="001E4675" w:rsidP="00B467A9">
            <w:pPr>
              <w:spacing w:after="0"/>
              <w:jc w:val="center"/>
              <w:rPr>
                <w:rFonts w:ascii="Times New Roman" w:hAnsi="Times New Roman"/>
                <w:b/>
                <w:sz w:val="24"/>
                <w:szCs w:val="24"/>
              </w:rPr>
            </w:pPr>
            <w:r w:rsidRPr="00AB2C50">
              <w:rPr>
                <w:rFonts w:ascii="Times New Roman" w:hAnsi="Times New Roman"/>
                <w:b/>
                <w:sz w:val="24"/>
                <w:szCs w:val="24"/>
              </w:rPr>
              <w:t>710</w:t>
            </w:r>
          </w:p>
        </w:tc>
        <w:tc>
          <w:tcPr>
            <w:tcW w:w="290" w:type="pct"/>
          </w:tcPr>
          <w:p w:rsidR="001E4675" w:rsidRPr="00AB2C50" w:rsidRDefault="001E4675" w:rsidP="00B467A9">
            <w:pPr>
              <w:spacing w:after="0"/>
              <w:jc w:val="center"/>
              <w:rPr>
                <w:rFonts w:ascii="Times New Roman" w:hAnsi="Times New Roman"/>
                <w:b/>
                <w:sz w:val="24"/>
                <w:szCs w:val="24"/>
              </w:rPr>
            </w:pPr>
            <w:r w:rsidRPr="00AB2C50">
              <w:rPr>
                <w:rFonts w:ascii="Times New Roman" w:hAnsi="Times New Roman"/>
                <w:b/>
                <w:sz w:val="24"/>
                <w:szCs w:val="24"/>
              </w:rPr>
              <w:t>796</w:t>
            </w:r>
          </w:p>
        </w:tc>
        <w:tc>
          <w:tcPr>
            <w:tcW w:w="390" w:type="pct"/>
          </w:tcPr>
          <w:p w:rsidR="001E4675" w:rsidRPr="00AB2C50" w:rsidRDefault="001E4675" w:rsidP="000961DA">
            <w:pPr>
              <w:spacing w:after="0"/>
              <w:jc w:val="center"/>
              <w:rPr>
                <w:rFonts w:ascii="Times New Roman" w:hAnsi="Times New Roman"/>
                <w:b/>
                <w:sz w:val="24"/>
                <w:szCs w:val="24"/>
              </w:rPr>
            </w:pPr>
            <w:r w:rsidRPr="00AB2C50">
              <w:rPr>
                <w:rFonts w:ascii="Times New Roman" w:hAnsi="Times New Roman"/>
                <w:b/>
                <w:sz w:val="24"/>
                <w:szCs w:val="24"/>
              </w:rPr>
              <w:t>264/420</w:t>
            </w:r>
          </w:p>
        </w:tc>
        <w:tc>
          <w:tcPr>
            <w:tcW w:w="192" w:type="pct"/>
          </w:tcPr>
          <w:p w:rsidR="001E4675" w:rsidRPr="00AB2C50" w:rsidRDefault="001E4675" w:rsidP="00EC078B">
            <w:pPr>
              <w:spacing w:after="0"/>
              <w:jc w:val="center"/>
              <w:rPr>
                <w:rFonts w:ascii="Times New Roman" w:hAnsi="Times New Roman"/>
                <w:b/>
                <w:sz w:val="24"/>
                <w:szCs w:val="24"/>
              </w:rPr>
            </w:pPr>
            <w:r w:rsidRPr="00AB2C50">
              <w:rPr>
                <w:rFonts w:ascii="Times New Roman" w:hAnsi="Times New Roman"/>
                <w:b/>
                <w:sz w:val="24"/>
                <w:szCs w:val="24"/>
              </w:rPr>
              <w:t>20</w:t>
            </w:r>
          </w:p>
        </w:tc>
        <w:tc>
          <w:tcPr>
            <w:tcW w:w="311" w:type="pct"/>
            <w:gridSpan w:val="3"/>
          </w:tcPr>
          <w:p w:rsidR="001E4675" w:rsidRPr="00AB2C50" w:rsidRDefault="001E4675" w:rsidP="00EC078B">
            <w:pPr>
              <w:spacing w:after="0"/>
              <w:jc w:val="center"/>
              <w:rPr>
                <w:rFonts w:ascii="Times New Roman" w:hAnsi="Times New Roman"/>
                <w:b/>
                <w:sz w:val="24"/>
                <w:szCs w:val="24"/>
                <w:vertAlign w:val="superscript"/>
              </w:rPr>
            </w:pPr>
            <w:r w:rsidRPr="00AB2C50">
              <w:rPr>
                <w:rFonts w:ascii="Times New Roman" w:hAnsi="Times New Roman"/>
                <w:b/>
                <w:sz w:val="24"/>
                <w:szCs w:val="24"/>
                <w:vertAlign w:val="superscript"/>
              </w:rPr>
              <w:t>20</w:t>
            </w:r>
          </w:p>
        </w:tc>
        <w:tc>
          <w:tcPr>
            <w:tcW w:w="273" w:type="pct"/>
          </w:tcPr>
          <w:p w:rsidR="001E4675" w:rsidRPr="00AB2C50" w:rsidRDefault="001E4675" w:rsidP="00EC078B">
            <w:pPr>
              <w:spacing w:after="0"/>
              <w:jc w:val="center"/>
              <w:rPr>
                <w:rFonts w:ascii="Times New Roman" w:hAnsi="Times New Roman"/>
                <w:b/>
                <w:sz w:val="24"/>
                <w:szCs w:val="24"/>
              </w:rPr>
            </w:pPr>
            <w:r w:rsidRPr="00AB2C50">
              <w:rPr>
                <w:rFonts w:ascii="Times New Roman" w:hAnsi="Times New Roman"/>
                <w:b/>
                <w:sz w:val="24"/>
                <w:szCs w:val="24"/>
              </w:rPr>
              <w:t>72</w:t>
            </w:r>
          </w:p>
        </w:tc>
        <w:tc>
          <w:tcPr>
            <w:tcW w:w="376" w:type="pct"/>
            <w:gridSpan w:val="2"/>
          </w:tcPr>
          <w:p w:rsidR="001E4675" w:rsidRPr="00AB2C50" w:rsidRDefault="001E4675" w:rsidP="006F7080">
            <w:pPr>
              <w:spacing w:after="0"/>
              <w:jc w:val="center"/>
              <w:rPr>
                <w:rFonts w:ascii="Times New Roman" w:hAnsi="Times New Roman"/>
                <w:b/>
                <w:sz w:val="24"/>
                <w:szCs w:val="24"/>
              </w:rPr>
            </w:pPr>
            <w:r w:rsidRPr="00AB2C50">
              <w:rPr>
                <w:rFonts w:ascii="Times New Roman" w:hAnsi="Times New Roman"/>
                <w:b/>
                <w:sz w:val="24"/>
                <w:szCs w:val="24"/>
              </w:rPr>
              <w:t>126</w:t>
            </w:r>
          </w:p>
        </w:tc>
        <w:tc>
          <w:tcPr>
            <w:tcW w:w="449" w:type="pct"/>
          </w:tcPr>
          <w:p w:rsidR="001E4675" w:rsidRPr="00AB2C50" w:rsidRDefault="001E4675" w:rsidP="006F7080">
            <w:pPr>
              <w:spacing w:after="0"/>
              <w:jc w:val="center"/>
              <w:rPr>
                <w:rFonts w:ascii="Times New Roman" w:hAnsi="Times New Roman"/>
                <w:b/>
                <w:sz w:val="24"/>
                <w:szCs w:val="24"/>
              </w:rPr>
            </w:pPr>
            <w:r w:rsidRPr="00AB2C50">
              <w:rPr>
                <w:rFonts w:ascii="Times New Roman" w:hAnsi="Times New Roman"/>
                <w:b/>
                <w:sz w:val="24"/>
                <w:szCs w:val="24"/>
              </w:rPr>
              <w:t>144</w:t>
            </w:r>
          </w:p>
        </w:tc>
      </w:tr>
    </w:tbl>
    <w:p w:rsidR="001E4675" w:rsidRDefault="001E4675"/>
    <w:p w:rsidR="001E4675" w:rsidRPr="00DD5DA1" w:rsidRDefault="001E4675" w:rsidP="00795E67">
      <w:pPr>
        <w:spacing w:after="0" w:line="240" w:lineRule="auto"/>
        <w:ind w:firstLine="851"/>
        <w:rPr>
          <w:rFonts w:ascii="Times New Roman" w:hAnsi="Times New Roman"/>
          <w:b/>
          <w:sz w:val="24"/>
          <w:szCs w:val="24"/>
        </w:rPr>
      </w:pPr>
      <w:r w:rsidRPr="00DD5DA1">
        <w:rPr>
          <w:rFonts w:ascii="Times New Roman" w:hAnsi="Times New Roman"/>
          <w:b/>
          <w:sz w:val="24"/>
          <w:szCs w:val="24"/>
        </w:rPr>
        <w:t>2.2. Тематический план и содержание профессионального модуля (ПМ)</w:t>
      </w:r>
    </w:p>
    <w:tbl>
      <w:tblPr>
        <w:tblW w:w="49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72"/>
        <w:gridCol w:w="8889"/>
        <w:gridCol w:w="2595"/>
      </w:tblGrid>
      <w:tr w:rsidR="001E4675" w:rsidRPr="00AB2C50" w:rsidTr="00291318">
        <w:trPr>
          <w:trHeight w:val="1204"/>
        </w:trPr>
        <w:tc>
          <w:tcPr>
            <w:tcW w:w="1109" w:type="pct"/>
          </w:tcPr>
          <w:p w:rsidR="001E4675" w:rsidRPr="00AB2C50" w:rsidRDefault="001E4675" w:rsidP="00F61EFD">
            <w:pPr>
              <w:spacing w:after="0" w:line="240" w:lineRule="auto"/>
              <w:jc w:val="center"/>
              <w:rPr>
                <w:rFonts w:ascii="Times New Roman" w:hAnsi="Times New Roman"/>
                <w:b/>
                <w:sz w:val="24"/>
                <w:szCs w:val="24"/>
              </w:rPr>
            </w:pPr>
            <w:r w:rsidRPr="00AB2C50">
              <w:rPr>
                <w:rFonts w:ascii="Times New Roman" w:hAnsi="Times New Roman"/>
                <w:b/>
                <w:bCs/>
                <w:sz w:val="24"/>
                <w:szCs w:val="24"/>
              </w:rPr>
              <w:t xml:space="preserve">Наименование междисциплинарных курсов (МДК) и тем профессионального модуля (ПМ) </w:t>
            </w:r>
          </w:p>
        </w:tc>
        <w:tc>
          <w:tcPr>
            <w:tcW w:w="3012" w:type="pct"/>
            <w:vAlign w:val="center"/>
          </w:tcPr>
          <w:p w:rsidR="001E4675" w:rsidRPr="00AB2C50" w:rsidRDefault="001E4675" w:rsidP="00795E67">
            <w:pPr>
              <w:suppressAutoHyphens/>
              <w:spacing w:after="0" w:line="240" w:lineRule="auto"/>
              <w:jc w:val="center"/>
              <w:rPr>
                <w:rFonts w:ascii="Times New Roman" w:hAnsi="Times New Roman"/>
                <w:b/>
                <w:bCs/>
                <w:sz w:val="24"/>
                <w:szCs w:val="24"/>
              </w:rPr>
            </w:pPr>
            <w:r w:rsidRPr="00AB2C50">
              <w:rPr>
                <w:rFonts w:ascii="Times New Roman" w:hAnsi="Times New Roman"/>
                <w:b/>
                <w:bCs/>
                <w:sz w:val="24"/>
                <w:szCs w:val="24"/>
              </w:rPr>
              <w:t>Содержание учебного материала,</w:t>
            </w:r>
          </w:p>
          <w:p w:rsidR="001E4675" w:rsidRPr="00AB2C50" w:rsidRDefault="001E4675" w:rsidP="00795E67">
            <w:pPr>
              <w:suppressAutoHyphens/>
              <w:spacing w:after="0" w:line="240" w:lineRule="auto"/>
              <w:jc w:val="center"/>
              <w:rPr>
                <w:rFonts w:ascii="Times New Roman" w:hAnsi="Times New Roman"/>
                <w:b/>
                <w:sz w:val="24"/>
                <w:szCs w:val="24"/>
              </w:rPr>
            </w:pPr>
            <w:r w:rsidRPr="00AB2C50">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79" w:type="pct"/>
            <w:vAlign w:val="center"/>
          </w:tcPr>
          <w:p w:rsidR="001E4675" w:rsidRPr="00AB2C50" w:rsidRDefault="001E4675" w:rsidP="00795E67">
            <w:pPr>
              <w:spacing w:after="0" w:line="240" w:lineRule="auto"/>
              <w:jc w:val="center"/>
              <w:rPr>
                <w:rFonts w:ascii="Times New Roman" w:hAnsi="Times New Roman"/>
                <w:b/>
                <w:bCs/>
                <w:sz w:val="24"/>
                <w:szCs w:val="24"/>
              </w:rPr>
            </w:pPr>
            <w:r w:rsidRPr="00AB2C50">
              <w:rPr>
                <w:rFonts w:ascii="Times New Roman" w:hAnsi="Times New Roman"/>
                <w:b/>
                <w:bCs/>
                <w:sz w:val="24"/>
                <w:szCs w:val="24"/>
              </w:rPr>
              <w:t xml:space="preserve">Объем, акад. ч / в том числе в форме практической подготовки, акад ч </w:t>
            </w:r>
          </w:p>
        </w:tc>
      </w:tr>
      <w:tr w:rsidR="001E4675" w:rsidRPr="00AB2C50" w:rsidTr="004C7CE3">
        <w:tc>
          <w:tcPr>
            <w:tcW w:w="1109" w:type="pct"/>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1</w:t>
            </w:r>
          </w:p>
        </w:tc>
        <w:tc>
          <w:tcPr>
            <w:tcW w:w="3012" w:type="pct"/>
          </w:tcPr>
          <w:p w:rsidR="001E4675" w:rsidRPr="00AB2C50" w:rsidRDefault="001E4675" w:rsidP="00795E67">
            <w:pPr>
              <w:spacing w:after="0" w:line="240" w:lineRule="auto"/>
              <w:jc w:val="center"/>
              <w:rPr>
                <w:rFonts w:ascii="Times New Roman" w:hAnsi="Times New Roman"/>
                <w:b/>
                <w:bCs/>
                <w:sz w:val="24"/>
                <w:szCs w:val="24"/>
              </w:rPr>
            </w:pPr>
            <w:r w:rsidRPr="00AB2C50">
              <w:rPr>
                <w:rFonts w:ascii="Times New Roman" w:hAnsi="Times New Roman"/>
                <w:b/>
                <w:bCs/>
                <w:sz w:val="24"/>
                <w:szCs w:val="24"/>
              </w:rPr>
              <w:t>2</w:t>
            </w:r>
          </w:p>
        </w:tc>
        <w:tc>
          <w:tcPr>
            <w:tcW w:w="879" w:type="pct"/>
            <w:vAlign w:val="center"/>
          </w:tcPr>
          <w:p w:rsidR="001E4675" w:rsidRPr="00AB2C50" w:rsidRDefault="001E4675" w:rsidP="00795E67">
            <w:pPr>
              <w:spacing w:after="0" w:line="240" w:lineRule="auto"/>
              <w:jc w:val="center"/>
              <w:rPr>
                <w:rFonts w:ascii="Times New Roman" w:hAnsi="Times New Roman"/>
                <w:b/>
                <w:bCs/>
                <w:sz w:val="24"/>
                <w:szCs w:val="24"/>
              </w:rPr>
            </w:pPr>
            <w:r w:rsidRPr="00AB2C50">
              <w:rPr>
                <w:rFonts w:ascii="Times New Roman" w:hAnsi="Times New Roman"/>
                <w:b/>
                <w:bCs/>
                <w:sz w:val="24"/>
                <w:szCs w:val="24"/>
              </w:rPr>
              <w:t>3</w:t>
            </w:r>
          </w:p>
        </w:tc>
      </w:tr>
      <w:tr w:rsidR="001E4675" w:rsidRPr="00AB2C50" w:rsidTr="007A58B2">
        <w:trPr>
          <w:trHeight w:val="456"/>
        </w:trPr>
        <w:tc>
          <w:tcPr>
            <w:tcW w:w="4121" w:type="pct"/>
            <w:gridSpan w:val="2"/>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bCs/>
                <w:sz w:val="24"/>
                <w:szCs w:val="24"/>
              </w:rPr>
              <w:t>МДК 04.01. Общий уход за пациентами</w:t>
            </w:r>
          </w:p>
        </w:tc>
        <w:tc>
          <w:tcPr>
            <w:tcW w:w="879" w:type="pct"/>
          </w:tcPr>
          <w:p w:rsidR="001E4675" w:rsidRPr="00AB2C50" w:rsidRDefault="001E4675" w:rsidP="00BE6C53">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20т+102пр+6ср+</w:t>
            </w:r>
          </w:p>
          <w:p w:rsidR="001E4675" w:rsidRPr="00AB2C50" w:rsidRDefault="001E4675" w:rsidP="00BE6C53">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18УП+36ПП+18ПА</w:t>
            </w:r>
          </w:p>
        </w:tc>
      </w:tr>
      <w:tr w:rsidR="001E4675" w:rsidRPr="00AB2C50" w:rsidTr="004C7CE3">
        <w:tc>
          <w:tcPr>
            <w:tcW w:w="1109" w:type="pct"/>
            <w:vMerge w:val="restart"/>
          </w:tcPr>
          <w:p w:rsidR="001E4675" w:rsidRPr="00AB2C50" w:rsidRDefault="001E4675" w:rsidP="00F61EFD">
            <w:pPr>
              <w:spacing w:after="0" w:line="240" w:lineRule="auto"/>
              <w:rPr>
                <w:rFonts w:ascii="Times New Roman" w:hAnsi="Times New Roman"/>
                <w:b/>
                <w:bCs/>
                <w:sz w:val="24"/>
                <w:szCs w:val="24"/>
              </w:rPr>
            </w:pPr>
            <w:r w:rsidRPr="00AB2C50">
              <w:rPr>
                <w:rFonts w:ascii="Times New Roman" w:hAnsi="Times New Roman"/>
                <w:b/>
                <w:bCs/>
                <w:sz w:val="24"/>
                <w:szCs w:val="24"/>
              </w:rPr>
              <w:t xml:space="preserve">Тема 1. </w:t>
            </w:r>
            <w:r w:rsidRPr="00AB2C50">
              <w:rPr>
                <w:rFonts w:ascii="Times New Roman" w:hAnsi="Times New Roman"/>
                <w:b/>
                <w:sz w:val="24"/>
                <w:szCs w:val="24"/>
              </w:rPr>
              <w:t>Основы теории и практики сестринского дела</w:t>
            </w: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bCs/>
                <w:sz w:val="24"/>
                <w:szCs w:val="24"/>
              </w:rPr>
              <w:t xml:space="preserve">Содержание </w:t>
            </w:r>
          </w:p>
        </w:tc>
        <w:tc>
          <w:tcPr>
            <w:tcW w:w="879" w:type="pct"/>
            <w:vAlign w:val="center"/>
          </w:tcPr>
          <w:p w:rsidR="001E4675" w:rsidRPr="00AB2C50" w:rsidRDefault="001E4675" w:rsidP="00795E67">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2</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uppressAutoHyphens/>
              <w:spacing w:after="0" w:line="240" w:lineRule="auto"/>
              <w:jc w:val="both"/>
              <w:rPr>
                <w:rFonts w:ascii="Times New Roman" w:hAnsi="Times New Roman"/>
                <w:sz w:val="24"/>
                <w:szCs w:val="24"/>
              </w:rPr>
            </w:pPr>
            <w:r w:rsidRPr="00AB2C50">
              <w:rPr>
                <w:rFonts w:ascii="Times New Roman" w:hAnsi="Times New Roman"/>
                <w:sz w:val="24"/>
                <w:szCs w:val="24"/>
              </w:rPr>
              <w:t>Основные модели сестринского дела. Потребности человека в здоровье и болезни</w:t>
            </w:r>
          </w:p>
          <w:p w:rsidR="001E4675" w:rsidRPr="00AB2C50" w:rsidRDefault="001E4675" w:rsidP="00795E67">
            <w:pPr>
              <w:suppressAutoHyphens/>
              <w:spacing w:after="0" w:line="240" w:lineRule="auto"/>
              <w:jc w:val="both"/>
              <w:rPr>
                <w:rFonts w:ascii="Times New Roman" w:hAnsi="Times New Roman"/>
                <w:sz w:val="24"/>
                <w:szCs w:val="24"/>
              </w:rPr>
            </w:pPr>
            <w:r w:rsidRPr="00AB2C50">
              <w:rPr>
                <w:rFonts w:ascii="Times New Roman" w:hAnsi="Times New Roman"/>
                <w:sz w:val="24"/>
                <w:szCs w:val="24"/>
              </w:rPr>
              <w:t>Методы определения функциональной активности и самостоятельности пациента в самообслуживании, передвижении, общении, определения потребности в посторонней помощи и сестринском уходе</w:t>
            </w:r>
          </w:p>
        </w:tc>
        <w:tc>
          <w:tcPr>
            <w:tcW w:w="879" w:type="pct"/>
            <w:vAlign w:val="center"/>
          </w:tcPr>
          <w:p w:rsidR="001E4675" w:rsidRPr="00AB2C50" w:rsidRDefault="001E4675" w:rsidP="00795E67">
            <w:pPr>
              <w:suppressAutoHyphens/>
              <w:spacing w:after="0" w:line="240" w:lineRule="auto"/>
              <w:rPr>
                <w:rFonts w:ascii="Times New Roman" w:hAnsi="Times New Roman"/>
                <w:sz w:val="24"/>
                <w:szCs w:val="24"/>
                <w:lang w:val="en-US"/>
              </w:rPr>
            </w:pPr>
            <w:r w:rsidRPr="00AB2C50">
              <w:rPr>
                <w:rFonts w:ascii="Times New Roman" w:hAnsi="Times New Roman"/>
                <w:sz w:val="24"/>
                <w:szCs w:val="24"/>
                <w:lang w:val="en-US"/>
              </w:rPr>
              <w:t>2</w:t>
            </w:r>
          </w:p>
        </w:tc>
      </w:tr>
      <w:tr w:rsidR="001E4675" w:rsidRPr="00AB2C50" w:rsidTr="004C7CE3">
        <w:trPr>
          <w:trHeight w:val="461"/>
        </w:trPr>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2. Эргономика в сестринской практике</w:t>
            </w: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uppressAutoHyphens/>
              <w:spacing w:after="0" w:line="240" w:lineRule="auto"/>
              <w:rPr>
                <w:rFonts w:ascii="Times New Roman" w:hAnsi="Times New Roman"/>
                <w:b/>
                <w:sz w:val="24"/>
                <w:szCs w:val="24"/>
              </w:rPr>
            </w:pPr>
            <w:r w:rsidRPr="00AB2C50">
              <w:rPr>
                <w:rFonts w:ascii="Times New Roman" w:hAnsi="Times New Roman"/>
                <w:b/>
                <w:bCs/>
                <w:sz w:val="24"/>
                <w:szCs w:val="24"/>
              </w:rPr>
              <w:t xml:space="preserve">Содержание </w:t>
            </w:r>
          </w:p>
        </w:tc>
        <w:tc>
          <w:tcPr>
            <w:tcW w:w="879" w:type="pct"/>
            <w:vAlign w:val="center"/>
          </w:tcPr>
          <w:p w:rsidR="001E4675" w:rsidRPr="00AB2C50" w:rsidRDefault="001E4675" w:rsidP="00795E67">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20</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1.Эргономика в сестринской практике</w:t>
            </w:r>
          </w:p>
          <w:p w:rsidR="001E4675" w:rsidRPr="00AB2C50" w:rsidRDefault="001E4675" w:rsidP="00795E67">
            <w:pPr>
              <w:suppressAutoHyphens/>
              <w:spacing w:after="0" w:line="240" w:lineRule="auto"/>
              <w:rPr>
                <w:rFonts w:ascii="Times New Roman" w:hAnsi="Times New Roman"/>
                <w:sz w:val="24"/>
                <w:szCs w:val="24"/>
              </w:rPr>
            </w:pPr>
            <w:r w:rsidRPr="00AB2C50">
              <w:rPr>
                <w:rFonts w:ascii="Times New Roman" w:hAnsi="Times New Roman"/>
                <w:sz w:val="24"/>
                <w:szCs w:val="24"/>
              </w:rPr>
              <w:t>Виды режимов двигательной активности пациента. Современные технологии медицинских услуг по позиционированию и перемещению в кровати пациентов, частично или полностью утративших способность к передвижению и самообслуживанию.</w:t>
            </w:r>
          </w:p>
          <w:p w:rsidR="001E4675" w:rsidRPr="00AB2C50" w:rsidRDefault="001E4675" w:rsidP="00795E67">
            <w:pPr>
              <w:suppressAutoHyphens/>
              <w:spacing w:after="0" w:line="240" w:lineRule="auto"/>
              <w:rPr>
                <w:rFonts w:ascii="Times New Roman" w:hAnsi="Times New Roman"/>
                <w:sz w:val="24"/>
                <w:szCs w:val="24"/>
              </w:rPr>
            </w:pPr>
            <w:r w:rsidRPr="00AB2C50">
              <w:rPr>
                <w:rFonts w:ascii="Times New Roman" w:hAnsi="Times New Roman"/>
                <w:sz w:val="24"/>
                <w:szCs w:val="24"/>
              </w:rPr>
              <w:t>Определение эргономики (биомеханики), основные ее правила.</w:t>
            </w:r>
          </w:p>
          <w:p w:rsidR="001E4675" w:rsidRPr="00AB2C50" w:rsidRDefault="001E4675" w:rsidP="00795E67">
            <w:pPr>
              <w:suppressAutoHyphens/>
              <w:spacing w:after="0" w:line="240" w:lineRule="auto"/>
              <w:rPr>
                <w:rFonts w:ascii="Times New Roman" w:hAnsi="Times New Roman"/>
                <w:sz w:val="24"/>
                <w:szCs w:val="24"/>
              </w:rPr>
            </w:pPr>
            <w:r w:rsidRPr="00AB2C50">
              <w:rPr>
                <w:rFonts w:ascii="Times New Roman" w:hAnsi="Times New Roman"/>
                <w:sz w:val="24"/>
                <w:szCs w:val="24"/>
              </w:rPr>
              <w:t>Биомеханика при различных положениях тела пациента и медицинской сестры в покое и при движении.</w:t>
            </w:r>
          </w:p>
          <w:p w:rsidR="001E4675" w:rsidRPr="00AB2C50" w:rsidRDefault="001E4675" w:rsidP="00795E67">
            <w:pPr>
              <w:suppressAutoHyphens/>
              <w:spacing w:after="0" w:line="240" w:lineRule="auto"/>
              <w:rPr>
                <w:rFonts w:ascii="Times New Roman" w:hAnsi="Times New Roman"/>
                <w:sz w:val="24"/>
                <w:szCs w:val="24"/>
              </w:rPr>
            </w:pPr>
            <w:r w:rsidRPr="00AB2C50">
              <w:rPr>
                <w:rFonts w:ascii="Times New Roman" w:hAnsi="Times New Roman"/>
                <w:sz w:val="24"/>
                <w:szCs w:val="24"/>
              </w:rPr>
              <w:t>Виды положения тела пациента в постели.</w:t>
            </w:r>
          </w:p>
          <w:p w:rsidR="001E4675" w:rsidRPr="00AB2C50" w:rsidRDefault="001E4675" w:rsidP="00795E67">
            <w:pPr>
              <w:suppressAutoHyphens/>
              <w:spacing w:after="0" w:line="240" w:lineRule="auto"/>
              <w:rPr>
                <w:rFonts w:ascii="Times New Roman" w:hAnsi="Times New Roman"/>
                <w:b/>
                <w:sz w:val="24"/>
                <w:szCs w:val="24"/>
              </w:rPr>
            </w:pPr>
            <w:r w:rsidRPr="00AB2C50">
              <w:rPr>
                <w:rFonts w:ascii="Times New Roman" w:hAnsi="Times New Roman"/>
                <w:b/>
                <w:sz w:val="24"/>
                <w:szCs w:val="24"/>
              </w:rPr>
              <w:t>2.Методы снижения риска травмы позвоночника у медсестры.</w:t>
            </w:r>
          </w:p>
          <w:p w:rsidR="001E4675" w:rsidRPr="00AB2C50" w:rsidRDefault="001E4675" w:rsidP="00795E67">
            <w:pPr>
              <w:suppressAutoHyphens/>
              <w:spacing w:after="0" w:line="240" w:lineRule="auto"/>
              <w:rPr>
                <w:rFonts w:ascii="Times New Roman" w:hAnsi="Times New Roman"/>
                <w:sz w:val="24"/>
                <w:szCs w:val="24"/>
              </w:rPr>
            </w:pPr>
            <w:r w:rsidRPr="00AB2C50">
              <w:rPr>
                <w:rFonts w:ascii="Times New Roman" w:hAnsi="Times New Roman"/>
                <w:b/>
                <w:sz w:val="24"/>
                <w:szCs w:val="24"/>
              </w:rPr>
              <w:t>Методы снижения травм у пациента с нарушением двигательной активности.</w:t>
            </w:r>
          </w:p>
        </w:tc>
        <w:tc>
          <w:tcPr>
            <w:tcW w:w="879" w:type="pct"/>
            <w:vAlign w:val="center"/>
          </w:tcPr>
          <w:p w:rsidR="001E4675" w:rsidRPr="00AB2C50" w:rsidRDefault="001E4675" w:rsidP="00795E67">
            <w:pPr>
              <w:suppressAutoHyphens/>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uppressAutoHyphens/>
              <w:spacing w:after="0" w:line="240" w:lineRule="auto"/>
              <w:rPr>
                <w:rFonts w:ascii="Times New Roman" w:hAnsi="Times New Roman"/>
                <w:sz w:val="24"/>
                <w:szCs w:val="24"/>
              </w:rPr>
            </w:pP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uppressAutoHyphens/>
              <w:spacing w:after="0" w:line="240" w:lineRule="auto"/>
              <w:rPr>
                <w:rFonts w:ascii="Times New Roman" w:hAnsi="Times New Roman"/>
                <w:b/>
                <w:sz w:val="24"/>
                <w:szCs w:val="24"/>
              </w:rPr>
            </w:pPr>
            <w:r w:rsidRPr="00AB2C50">
              <w:rPr>
                <w:rFonts w:ascii="Times New Roman" w:hAnsi="Times New Roman"/>
                <w:b/>
                <w:bCs/>
                <w:sz w:val="24"/>
                <w:szCs w:val="24"/>
              </w:rPr>
              <w:t>В том числе практических занятий и лабораторных работ:</w:t>
            </w:r>
          </w:p>
        </w:tc>
        <w:tc>
          <w:tcPr>
            <w:tcW w:w="879" w:type="pct"/>
            <w:vAlign w:val="center"/>
          </w:tcPr>
          <w:p w:rsidR="001E4675" w:rsidRPr="00AB2C50" w:rsidRDefault="001E4675" w:rsidP="00795E67">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16</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1</w:t>
            </w:r>
            <w:r w:rsidRPr="00AB2C50">
              <w:rPr>
                <w:rFonts w:ascii="Times New Roman" w:hAnsi="Times New Roman"/>
                <w:b/>
                <w:sz w:val="24"/>
                <w:szCs w:val="24"/>
              </w:rPr>
              <w:t>.</w:t>
            </w:r>
            <w:r w:rsidRPr="00AB2C50">
              <w:rPr>
                <w:rFonts w:ascii="Times New Roman" w:hAnsi="Times New Roman"/>
                <w:sz w:val="24"/>
                <w:szCs w:val="24"/>
              </w:rPr>
              <w:t>Использование биомеханики тела при поднятии тяжестей и перемещении пациента. Перемещение пациента в кровати одним медицинским работником</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 xml:space="preserve">2.Перемещение пациента в кровати двумя и более лицами. </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Использование методов удержания пациента одним, двумя и более лицами</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3.Использование современных вспомогательных средств перемещения пациента в пространстве</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4.Помощь пациенту при ходьбе. Транспортировка пациента в условиях медицинской организации</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4C7CE3">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 xml:space="preserve">Тема 3. </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Личная гигиена тяжелобольного пациента</w:t>
            </w:r>
          </w:p>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A3A21">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34</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Санитарно-эпидемиологические требования соблюдения правил личной гигиены пациента. Задачи сестринской помощи в осуществлении личной гигиены в зависимости от состояния пациента. Значение личной гигиены пациента. Особенности личной гигиены в различные возрастные периоды</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Диагностические критерии факторов риска развития пролежней. Профилактика пролежней у тяжелобольных пациентов</w:t>
            </w:r>
          </w:p>
        </w:tc>
        <w:tc>
          <w:tcPr>
            <w:tcW w:w="879" w:type="pct"/>
            <w:vAlign w:val="center"/>
          </w:tcPr>
          <w:p w:rsidR="001E4675" w:rsidRPr="00AB2C50" w:rsidRDefault="001E4675" w:rsidP="00795E67">
            <w:pPr>
              <w:suppressAutoHyphens/>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rPr>
                <w:rFonts w:ascii="Times New Roman" w:hAnsi="Times New Roman"/>
                <w:sz w:val="24"/>
                <w:szCs w:val="24"/>
              </w:rPr>
            </w:pP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bCs/>
                <w:sz w:val="24"/>
                <w:szCs w:val="24"/>
              </w:rPr>
              <w:t>В том числе практических занятий и лабораторных работ:</w:t>
            </w:r>
          </w:p>
        </w:tc>
        <w:tc>
          <w:tcPr>
            <w:tcW w:w="879" w:type="pct"/>
            <w:vAlign w:val="center"/>
          </w:tcPr>
          <w:p w:rsidR="001E4675" w:rsidRPr="00AB2C50" w:rsidRDefault="001E4675" w:rsidP="00795E67">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32</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1.Осуществление смены нательного и постельного белья (поперечным способом)</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2.Осуществление смены нательного и постельного белья (продольным способом)</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3.Проведение утреннего туалета тяжелобольного пациента. Уход за слизистой полости рта, чистка зубов, уход за зубными протезами.</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4. Уход за слизистой носа. Уход за ушами. Уход за глазами. Уход за волосами.</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uppressAutoHyphens/>
              <w:spacing w:after="0" w:line="240" w:lineRule="auto"/>
              <w:jc w:val="center"/>
              <w:rPr>
                <w:rFonts w:ascii="Times New Roman" w:hAnsi="Times New Roman"/>
                <w:sz w:val="24"/>
                <w:szCs w:val="24"/>
              </w:rPr>
            </w:pPr>
          </w:p>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5.Проведение утреннего туалета тяжелобольного пациента. Уход за наружными половыми органами мужчины. Подача судна, мочеприемника</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sz w:val="24"/>
                <w:szCs w:val="24"/>
              </w:rPr>
              <w:t>6.Проведение утреннего туалета тяжелобольного пациента. Уход за наружными половыми органами женщины. Подача судна.</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sz w:val="24"/>
                <w:szCs w:val="24"/>
              </w:rPr>
              <w:t xml:space="preserve">7.Осуществление ухода за кожей и естественными складками тяжелобольного пациента. </w:t>
            </w:r>
            <w:r w:rsidRPr="00AB2C50">
              <w:rPr>
                <w:rFonts w:ascii="Times New Roman" w:hAnsi="Times New Roman"/>
                <w:sz w:val="24"/>
                <w:szCs w:val="24"/>
              </w:rPr>
              <w:t xml:space="preserve">Осуществление ухода за пациентом при риске развития пролежней (оценка риска развития пролежней по шкале Ватерлоу, уход за пациентом согласно отраслевому стандарту). </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8. Использование современных средств ухода при риске развития пролежней.</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uppressAutoHyphens/>
              <w:spacing w:after="0" w:line="240" w:lineRule="auto"/>
              <w:jc w:val="center"/>
              <w:rPr>
                <w:rFonts w:ascii="Times New Roman" w:hAnsi="Times New Roman"/>
                <w:sz w:val="24"/>
                <w:szCs w:val="24"/>
              </w:rPr>
            </w:pPr>
          </w:p>
          <w:p w:rsidR="001E4675" w:rsidRPr="00AB2C50" w:rsidRDefault="001E4675" w:rsidP="00795E67">
            <w:pPr>
              <w:suppressAutoHyphens/>
              <w:spacing w:after="0" w:line="240" w:lineRule="auto"/>
              <w:jc w:val="center"/>
              <w:rPr>
                <w:rFonts w:ascii="Times New Roman" w:hAnsi="Times New Roman"/>
                <w:sz w:val="24"/>
                <w:szCs w:val="24"/>
              </w:rPr>
            </w:pPr>
          </w:p>
          <w:p w:rsidR="001E4675" w:rsidRPr="00AB2C50" w:rsidRDefault="001E4675" w:rsidP="00795E67">
            <w:pPr>
              <w:suppressAutoHyphens/>
              <w:spacing w:after="0" w:line="240" w:lineRule="auto"/>
              <w:jc w:val="center"/>
              <w:rPr>
                <w:rFonts w:ascii="Times New Roman" w:hAnsi="Times New Roman"/>
                <w:sz w:val="24"/>
                <w:szCs w:val="24"/>
              </w:rPr>
            </w:pPr>
          </w:p>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4C7CE3">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4.</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Сестринский уход при нарушениях основных физиологических потребностей</w:t>
            </w: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b/>
                <w:sz w:val="24"/>
                <w:szCs w:val="24"/>
              </w:rPr>
              <w:t>10</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Первичная оценка потребности в физиологических отправлениях. Особенности потребности в физиологических отправлениях в разных возрастных группах</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 xml:space="preserve"> Возможные проблемы пациента, связанные с неудовлетворением потребности в физиологических отправлениях.</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 xml:space="preserve"> Оказание пособия пациенту с недостаточностью самостоятельного ухода при физиологических потребностях</w:t>
            </w:r>
          </w:p>
        </w:tc>
        <w:tc>
          <w:tcPr>
            <w:tcW w:w="879" w:type="pct"/>
            <w:vAlign w:val="center"/>
          </w:tcPr>
          <w:p w:rsidR="001E4675" w:rsidRPr="00AB2C50" w:rsidRDefault="001E4675" w:rsidP="00795E67">
            <w:pPr>
              <w:suppressAutoHyphens/>
              <w:spacing w:after="0" w:line="240" w:lineRule="auto"/>
              <w:rPr>
                <w:rFonts w:ascii="Times New Roman" w:hAnsi="Times New Roman"/>
                <w:sz w:val="24"/>
                <w:szCs w:val="24"/>
                <w:lang w:val="en-US"/>
              </w:rPr>
            </w:pPr>
            <w:r w:rsidRPr="00AB2C50">
              <w:rPr>
                <w:rFonts w:ascii="Times New Roman" w:hAnsi="Times New Roman"/>
                <w:sz w:val="24"/>
                <w:szCs w:val="24"/>
                <w:lang w:val="en-US"/>
              </w:rPr>
              <w:t>2</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bCs/>
                <w:sz w:val="24"/>
                <w:szCs w:val="24"/>
              </w:rPr>
              <w:t>В том числе практических занятий и лабораторных работ</w:t>
            </w:r>
          </w:p>
        </w:tc>
        <w:tc>
          <w:tcPr>
            <w:tcW w:w="879" w:type="pct"/>
            <w:vAlign w:val="center"/>
          </w:tcPr>
          <w:p w:rsidR="001E4675" w:rsidRPr="00AB2C50" w:rsidRDefault="001E4675" w:rsidP="00795E67">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8</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 xml:space="preserve">1.Постановка газоотводной трубки </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2.Постановка очистительной клизмы</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4C7CE3">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5.</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Организация питания пациентов в медицинской организации</w:t>
            </w: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12</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 xml:space="preserve">1.Организациядиетического питания в медицинских организациях </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Санитарно-эпидемиологические требования к организации питания пациентов.</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Особенности и принципы лечебного питания пациентов в медицинской организации в зависимости от возраста и заболевания.</w:t>
            </w:r>
          </w:p>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2.Способы кормления пациента с нарушением двигательной активности и дефицитом самообслуживания.</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Контроль санитарного состояния тумбочек, холодильников, сроки хранения пищевых продуктов</w:t>
            </w:r>
          </w:p>
        </w:tc>
        <w:tc>
          <w:tcPr>
            <w:tcW w:w="879" w:type="pct"/>
            <w:vAlign w:val="center"/>
          </w:tcPr>
          <w:p w:rsidR="001E4675" w:rsidRPr="00AB2C50" w:rsidRDefault="001E4675" w:rsidP="00795E67">
            <w:pPr>
              <w:suppressAutoHyphens/>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jc w:val="center"/>
              <w:rPr>
                <w:rFonts w:ascii="Times New Roman" w:hAnsi="Times New Roman"/>
                <w:sz w:val="24"/>
                <w:szCs w:val="24"/>
              </w:rPr>
            </w:pP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bCs/>
                <w:sz w:val="24"/>
                <w:szCs w:val="24"/>
              </w:rPr>
              <w:t>В том числе практических занятий и лабораторных работ</w:t>
            </w:r>
          </w:p>
        </w:tc>
        <w:tc>
          <w:tcPr>
            <w:tcW w:w="879" w:type="pct"/>
            <w:vAlign w:val="center"/>
          </w:tcPr>
          <w:p w:rsidR="001E4675" w:rsidRPr="00AB2C50" w:rsidRDefault="001E4675" w:rsidP="00795E67">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8</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bCs/>
                <w:sz w:val="24"/>
                <w:szCs w:val="24"/>
              </w:rPr>
              <w:t>1. Организация питания пациентов в медицинской организации.</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sz w:val="24"/>
                <w:szCs w:val="24"/>
              </w:rPr>
              <w:t>2. Кормление пациента с недостаточностью самостоятельного ухода</w:t>
            </w:r>
            <w:r w:rsidRPr="00AB2C50">
              <w:rPr>
                <w:rFonts w:ascii="Times New Roman" w:hAnsi="Times New Roman"/>
                <w:sz w:val="24"/>
                <w:szCs w:val="24"/>
              </w:rPr>
              <w:t xml:space="preserve"> (сервировка стола, кормление пациента с помощью ложки и поильника, соблюдение питьевого режима пациента).</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uppressAutoHyphens/>
              <w:spacing w:after="0" w:line="240" w:lineRule="auto"/>
              <w:jc w:val="center"/>
              <w:rPr>
                <w:rFonts w:ascii="Times New Roman" w:hAnsi="Times New Roman"/>
                <w:sz w:val="24"/>
                <w:szCs w:val="24"/>
              </w:rPr>
            </w:pPr>
          </w:p>
          <w:p w:rsidR="001E4675" w:rsidRPr="00AB2C50" w:rsidRDefault="001E4675" w:rsidP="00795E67">
            <w:pPr>
              <w:suppressAutoHyphens/>
              <w:spacing w:after="0" w:line="240" w:lineRule="auto"/>
              <w:jc w:val="center"/>
              <w:rPr>
                <w:rFonts w:ascii="Times New Roman" w:hAnsi="Times New Roman"/>
                <w:sz w:val="24"/>
                <w:szCs w:val="24"/>
              </w:rPr>
            </w:pPr>
          </w:p>
        </w:tc>
      </w:tr>
      <w:tr w:rsidR="001E4675" w:rsidRPr="00AB2C50" w:rsidTr="004C7CE3">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 xml:space="preserve">Тема </w:t>
            </w:r>
            <w:r w:rsidRPr="00AB2C50">
              <w:rPr>
                <w:rFonts w:ascii="Times New Roman" w:hAnsi="Times New Roman"/>
                <w:b/>
                <w:bCs/>
                <w:sz w:val="24"/>
                <w:szCs w:val="24"/>
                <w:lang w:val="en-US"/>
              </w:rPr>
              <w:t>6</w:t>
            </w:r>
            <w:r w:rsidRPr="00AB2C50">
              <w:rPr>
                <w:rFonts w:ascii="Times New Roman" w:hAnsi="Times New Roman"/>
                <w:b/>
                <w:bCs/>
                <w:sz w:val="24"/>
                <w:szCs w:val="24"/>
              </w:rPr>
              <w:t>.</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Методы простейшей физиотерапии</w:t>
            </w: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10</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Виды, цели простейших физиотерапевтических процедур, механизм действия.</w:t>
            </w:r>
          </w:p>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sz w:val="24"/>
                <w:szCs w:val="24"/>
              </w:rPr>
              <w:t>Показания и противопоказания к применению физиотерапевтических процедур, возможные осложнения. Техника безопасности при проведении процедур</w:t>
            </w:r>
          </w:p>
        </w:tc>
        <w:tc>
          <w:tcPr>
            <w:tcW w:w="879" w:type="pct"/>
            <w:vAlign w:val="center"/>
          </w:tcPr>
          <w:p w:rsidR="001E4675" w:rsidRPr="00AB2C50" w:rsidRDefault="001E4675" w:rsidP="00795E67">
            <w:pPr>
              <w:suppressAutoHyphens/>
              <w:spacing w:after="0" w:line="240" w:lineRule="auto"/>
              <w:rPr>
                <w:rFonts w:ascii="Times New Roman" w:hAnsi="Times New Roman"/>
                <w:sz w:val="24"/>
                <w:szCs w:val="24"/>
                <w:lang w:val="en-US"/>
              </w:rPr>
            </w:pPr>
            <w:r w:rsidRPr="00AB2C50">
              <w:rPr>
                <w:rFonts w:ascii="Times New Roman" w:hAnsi="Times New Roman"/>
                <w:sz w:val="24"/>
                <w:szCs w:val="24"/>
                <w:lang w:val="en-US"/>
              </w:rPr>
              <w:t>2</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bCs/>
                <w:sz w:val="24"/>
                <w:szCs w:val="24"/>
              </w:rPr>
              <w:t>В том числе практических занятий и лабораторных работ</w:t>
            </w:r>
          </w:p>
        </w:tc>
        <w:tc>
          <w:tcPr>
            <w:tcW w:w="879" w:type="pct"/>
            <w:vAlign w:val="center"/>
          </w:tcPr>
          <w:p w:rsidR="001E4675" w:rsidRPr="00AB2C50" w:rsidRDefault="001E4675" w:rsidP="00795E67">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8</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sz w:val="24"/>
                <w:szCs w:val="24"/>
              </w:rPr>
              <w:t>1.Выполнение простейших физиотерапевтических процедур</w:t>
            </w:r>
            <w:r w:rsidRPr="00AB2C50">
              <w:rPr>
                <w:rFonts w:ascii="Times New Roman" w:hAnsi="Times New Roman"/>
                <w:sz w:val="24"/>
                <w:szCs w:val="24"/>
              </w:rPr>
              <w:t xml:space="preserve">. Приготовление и применение пузыря со льдом, грелки. </w:t>
            </w:r>
          </w:p>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2.Приготовление и применение холодного, горячего и согревающего компрессов.</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uppressAutoHyphens/>
              <w:spacing w:after="0" w:line="240" w:lineRule="auto"/>
              <w:jc w:val="center"/>
              <w:rPr>
                <w:rFonts w:ascii="Times New Roman" w:hAnsi="Times New Roman"/>
                <w:sz w:val="24"/>
                <w:szCs w:val="24"/>
              </w:rPr>
            </w:pPr>
          </w:p>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4C7CE3">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7.</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Объективное сестринское обследование пациента</w:t>
            </w: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A3A21">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26</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1.Анатомо-физиологические особенности и показатели жизнедеятельности человека в разные возрастные периоды</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r w:rsidRPr="00AB2C50">
              <w:rPr>
                <w:rFonts w:ascii="Times New Roman" w:hAnsi="Times New Roman"/>
                <w:bCs/>
                <w:sz w:val="24"/>
                <w:szCs w:val="24"/>
              </w:rPr>
              <w:t xml:space="preserve"> Объективное сестринское обследование пациента</w:t>
            </w:r>
            <w:r w:rsidRPr="00AB2C50">
              <w:rPr>
                <w:rFonts w:ascii="Times New Roman" w:hAnsi="Times New Roman"/>
                <w:sz w:val="24"/>
                <w:szCs w:val="24"/>
              </w:rPr>
              <w:t>. Оценка сознания, положения в постели, двигательной активности, артериального давления, пульса, частоты дыхательных движений, температуры тела. Антропометрия.  Правила измерения и интерпретация данных обследования пациентов.</w:t>
            </w:r>
          </w:p>
        </w:tc>
        <w:tc>
          <w:tcPr>
            <w:tcW w:w="879" w:type="pct"/>
            <w:vAlign w:val="center"/>
          </w:tcPr>
          <w:p w:rsidR="001E4675" w:rsidRPr="00AB2C50" w:rsidRDefault="001E4675" w:rsidP="00795E67">
            <w:pPr>
              <w:suppressAutoHyphens/>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rPr>
                <w:rFonts w:ascii="Times New Roman" w:hAnsi="Times New Roman"/>
                <w:sz w:val="24"/>
                <w:szCs w:val="24"/>
              </w:rPr>
            </w:pPr>
          </w:p>
          <w:p w:rsidR="001E4675" w:rsidRPr="00AB2C50" w:rsidRDefault="001E4675" w:rsidP="00795E67">
            <w:pPr>
              <w:suppressAutoHyphens/>
              <w:spacing w:after="0" w:line="240" w:lineRule="auto"/>
              <w:rPr>
                <w:rFonts w:ascii="Times New Roman" w:hAnsi="Times New Roman"/>
                <w:sz w:val="24"/>
                <w:szCs w:val="24"/>
              </w:rPr>
            </w:pP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bCs/>
                <w:sz w:val="24"/>
                <w:szCs w:val="24"/>
              </w:rPr>
              <w:t>В том числе практических занятий и лабораторных работ</w:t>
            </w:r>
          </w:p>
        </w:tc>
        <w:tc>
          <w:tcPr>
            <w:tcW w:w="879" w:type="pct"/>
            <w:vAlign w:val="center"/>
          </w:tcPr>
          <w:p w:rsidR="001E4675" w:rsidRPr="00AB2C50" w:rsidRDefault="001E4675" w:rsidP="00795E67">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24</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sz w:val="24"/>
                <w:szCs w:val="24"/>
              </w:rPr>
              <w:t>1.Измерение температуры тела.</w:t>
            </w:r>
            <w:r w:rsidRPr="00AB2C50">
              <w:rPr>
                <w:rFonts w:ascii="Times New Roman" w:hAnsi="Times New Roman"/>
                <w:sz w:val="24"/>
                <w:szCs w:val="24"/>
              </w:rPr>
              <w:t xml:space="preserve"> Оформление температурного листа. </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 xml:space="preserve">2. Уход за лихорадящим пациентом. </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3. Осуществление антропометрического обследования пациента</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sz w:val="24"/>
                <w:szCs w:val="24"/>
              </w:rPr>
              <w:t>4.Исследование пульса и определение частоты дательных движений.</w:t>
            </w:r>
            <w:r w:rsidRPr="00AB2C50">
              <w:rPr>
                <w:rFonts w:ascii="Times New Roman" w:hAnsi="Times New Roman"/>
                <w:sz w:val="24"/>
                <w:szCs w:val="24"/>
              </w:rPr>
              <w:t xml:space="preserve"> Регистрация данных</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sz w:val="24"/>
                <w:szCs w:val="24"/>
              </w:rPr>
              <w:t>5.Измерение артериального давления.</w:t>
            </w:r>
            <w:r w:rsidRPr="00AB2C50">
              <w:rPr>
                <w:rFonts w:ascii="Times New Roman" w:hAnsi="Times New Roman"/>
                <w:sz w:val="24"/>
                <w:szCs w:val="24"/>
              </w:rPr>
              <w:t xml:space="preserve"> Регистрация данных.</w:t>
            </w:r>
          </w:p>
          <w:p w:rsidR="001E4675" w:rsidRPr="00AB2C50" w:rsidRDefault="001E4675" w:rsidP="00374659">
            <w:pPr>
              <w:spacing w:after="0" w:line="240" w:lineRule="auto"/>
              <w:rPr>
                <w:rFonts w:ascii="Times New Roman" w:hAnsi="Times New Roman"/>
                <w:b/>
                <w:sz w:val="24"/>
                <w:szCs w:val="24"/>
              </w:rPr>
            </w:pPr>
            <w:r w:rsidRPr="00AB2C50">
              <w:rPr>
                <w:rFonts w:ascii="Times New Roman" w:hAnsi="Times New Roman"/>
                <w:b/>
                <w:sz w:val="24"/>
                <w:szCs w:val="24"/>
              </w:rPr>
              <w:t>6. Алгоритм измерения артериального давления.</w:t>
            </w:r>
          </w:p>
        </w:tc>
        <w:tc>
          <w:tcPr>
            <w:tcW w:w="879" w:type="pct"/>
            <w:vAlign w:val="center"/>
          </w:tcPr>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4C7CE3">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8.</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Сестринский уход за умирающим пациентом.</w:t>
            </w: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8</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Процесс и стадии умирания человека, клинические признаки, основные симптомы в терминальной стадии заболевания, особенности сестринского ухода. Признаки биологической смерти человека и процедуры, связанные с подготовкой тела умершего пациента к транспортировке.</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sz w:val="24"/>
                <w:szCs w:val="24"/>
              </w:rPr>
              <w:t>Психология общения с пациентом, находящимся в терминальной стадии болезни, способы оказания психологической поддержки родственникам (законным представителям)</w:t>
            </w:r>
          </w:p>
        </w:tc>
        <w:tc>
          <w:tcPr>
            <w:tcW w:w="879" w:type="pct"/>
            <w:vAlign w:val="center"/>
          </w:tcPr>
          <w:p w:rsidR="001E4675" w:rsidRPr="00AB2C50" w:rsidRDefault="001E4675" w:rsidP="00795E67">
            <w:pPr>
              <w:suppressAutoHyphens/>
              <w:spacing w:after="0" w:line="240" w:lineRule="auto"/>
              <w:rPr>
                <w:rFonts w:ascii="Times New Roman" w:hAnsi="Times New Roman"/>
                <w:sz w:val="24"/>
                <w:szCs w:val="24"/>
                <w:lang w:val="en-US"/>
              </w:rPr>
            </w:pPr>
            <w:r w:rsidRPr="00AB2C50">
              <w:rPr>
                <w:rFonts w:ascii="Times New Roman" w:hAnsi="Times New Roman"/>
                <w:sz w:val="24"/>
                <w:szCs w:val="24"/>
                <w:lang w:val="en-US"/>
              </w:rPr>
              <w:t>2</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bCs/>
                <w:sz w:val="24"/>
                <w:szCs w:val="24"/>
              </w:rPr>
              <w:t>В том числе практических занятий и лабораторных работ</w:t>
            </w:r>
          </w:p>
        </w:tc>
        <w:tc>
          <w:tcPr>
            <w:tcW w:w="879" w:type="pct"/>
            <w:vAlign w:val="center"/>
          </w:tcPr>
          <w:p w:rsidR="001E4675" w:rsidRPr="00AB2C50" w:rsidRDefault="001E4675" w:rsidP="00BE6C53">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6</w:t>
            </w:r>
          </w:p>
        </w:tc>
      </w:tr>
      <w:tr w:rsidR="001E4675" w:rsidRPr="00AB2C50" w:rsidTr="004C7CE3">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BE6C53">
            <w:pPr>
              <w:spacing w:after="0" w:line="240" w:lineRule="auto"/>
              <w:rPr>
                <w:rFonts w:ascii="Times New Roman" w:hAnsi="Times New Roman"/>
                <w:sz w:val="24"/>
                <w:szCs w:val="24"/>
              </w:rPr>
            </w:pPr>
            <w:r w:rsidRPr="00AB2C50">
              <w:rPr>
                <w:rFonts w:ascii="Times New Roman" w:hAnsi="Times New Roman"/>
                <w:sz w:val="24"/>
                <w:szCs w:val="24"/>
              </w:rPr>
              <w:t>1. Подготовка тела умершего пациента к транспортировке.</w:t>
            </w:r>
          </w:p>
          <w:p w:rsidR="001E4675" w:rsidRPr="00AB2C50" w:rsidRDefault="001E4675" w:rsidP="00BE6C53">
            <w:pPr>
              <w:spacing w:after="0" w:line="240" w:lineRule="auto"/>
              <w:rPr>
                <w:rFonts w:ascii="Times New Roman" w:hAnsi="Times New Roman"/>
                <w:b/>
                <w:bCs/>
                <w:sz w:val="24"/>
                <w:szCs w:val="24"/>
              </w:rPr>
            </w:pPr>
            <w:r w:rsidRPr="00AB2C50">
              <w:rPr>
                <w:rFonts w:ascii="Times New Roman" w:hAnsi="Times New Roman"/>
                <w:bCs/>
                <w:sz w:val="24"/>
                <w:szCs w:val="24"/>
              </w:rPr>
              <w:t>2</w:t>
            </w:r>
            <w:r w:rsidRPr="00AB2C50">
              <w:rPr>
                <w:rFonts w:ascii="Times New Roman" w:hAnsi="Times New Roman"/>
                <w:b/>
                <w:bCs/>
                <w:sz w:val="24"/>
                <w:szCs w:val="24"/>
              </w:rPr>
              <w:t xml:space="preserve">. </w:t>
            </w:r>
            <w:r w:rsidRPr="00AB2C50">
              <w:rPr>
                <w:rFonts w:ascii="Times New Roman" w:hAnsi="Times New Roman"/>
                <w:bCs/>
                <w:sz w:val="24"/>
                <w:szCs w:val="24"/>
              </w:rPr>
              <w:t>О</w:t>
            </w:r>
            <w:r w:rsidRPr="00AB2C50">
              <w:rPr>
                <w:rFonts w:ascii="Times New Roman" w:hAnsi="Times New Roman"/>
                <w:sz w:val="24"/>
                <w:szCs w:val="24"/>
              </w:rPr>
              <w:t>казание психологической поддержки родственникам (законным представителям)</w:t>
            </w:r>
          </w:p>
        </w:tc>
        <w:tc>
          <w:tcPr>
            <w:tcW w:w="879" w:type="pct"/>
            <w:vAlign w:val="center"/>
          </w:tcPr>
          <w:p w:rsidR="001E4675" w:rsidRPr="00AB2C50" w:rsidRDefault="001E4675" w:rsidP="00BE6C53">
            <w:pPr>
              <w:suppressAutoHyphens/>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BE6C53">
            <w:pPr>
              <w:suppressAutoHyphens/>
              <w:spacing w:after="0" w:line="240" w:lineRule="auto"/>
              <w:jc w:val="center"/>
              <w:rPr>
                <w:rFonts w:ascii="Times New Roman" w:hAnsi="Times New Roman"/>
                <w:b/>
                <w:sz w:val="24"/>
                <w:szCs w:val="24"/>
              </w:rPr>
            </w:pPr>
            <w:r w:rsidRPr="00AB2C50">
              <w:rPr>
                <w:rFonts w:ascii="Times New Roman" w:hAnsi="Times New Roman"/>
                <w:sz w:val="24"/>
                <w:szCs w:val="24"/>
              </w:rPr>
              <w:t>2</w:t>
            </w:r>
          </w:p>
        </w:tc>
      </w:tr>
      <w:tr w:rsidR="001E4675" w:rsidRPr="00AB2C50" w:rsidTr="00291318">
        <w:tc>
          <w:tcPr>
            <w:tcW w:w="4121" w:type="pct"/>
            <w:gridSpan w:val="2"/>
          </w:tcPr>
          <w:p w:rsidR="001E4675" w:rsidRPr="00AB2C50" w:rsidRDefault="001E4675" w:rsidP="00BE6C53">
            <w:pPr>
              <w:spacing w:after="0" w:line="240" w:lineRule="auto"/>
              <w:rPr>
                <w:rFonts w:ascii="Times New Roman" w:hAnsi="Times New Roman"/>
                <w:b/>
                <w:bCs/>
                <w:sz w:val="24"/>
                <w:szCs w:val="24"/>
              </w:rPr>
            </w:pPr>
            <w:r w:rsidRPr="00AB2C50">
              <w:rPr>
                <w:rFonts w:ascii="Times New Roman" w:hAnsi="Times New Roman"/>
                <w:b/>
                <w:sz w:val="24"/>
                <w:szCs w:val="24"/>
              </w:rPr>
              <w:t xml:space="preserve">Самостоятельная работа </w:t>
            </w:r>
            <w:r w:rsidRPr="00AB2C50">
              <w:rPr>
                <w:rFonts w:ascii="Times New Roman" w:hAnsi="Times New Roman"/>
                <w:b/>
                <w:bCs/>
                <w:sz w:val="24"/>
                <w:szCs w:val="24"/>
              </w:rPr>
              <w:t>МДК 04.01.</w:t>
            </w:r>
          </w:p>
          <w:p w:rsidR="001E4675" w:rsidRPr="00AB2C50" w:rsidRDefault="001E4675" w:rsidP="00BE6C53">
            <w:pPr>
              <w:spacing w:after="0" w:line="240" w:lineRule="auto"/>
              <w:rPr>
                <w:rFonts w:ascii="Times New Roman" w:hAnsi="Times New Roman"/>
                <w:b/>
                <w:sz w:val="24"/>
                <w:szCs w:val="24"/>
              </w:rPr>
            </w:pPr>
          </w:p>
        </w:tc>
        <w:tc>
          <w:tcPr>
            <w:tcW w:w="879" w:type="pct"/>
            <w:vAlign w:val="center"/>
          </w:tcPr>
          <w:p w:rsidR="001E4675" w:rsidRPr="00AB2C50" w:rsidRDefault="001E4675" w:rsidP="00BE6C53">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6</w:t>
            </w:r>
          </w:p>
        </w:tc>
      </w:tr>
      <w:tr w:rsidR="001E4675" w:rsidRPr="00AB2C50" w:rsidTr="007D7FD2">
        <w:tc>
          <w:tcPr>
            <w:tcW w:w="4121" w:type="pct"/>
            <w:gridSpan w:val="2"/>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 xml:space="preserve">Учебная практика  МДК 04.01. </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Виды работ:</w:t>
            </w:r>
          </w:p>
          <w:p w:rsidR="001E4675" w:rsidRPr="00AB2C50" w:rsidRDefault="001E4675" w:rsidP="00795E67">
            <w:pPr>
              <w:numPr>
                <w:ilvl w:val="0"/>
                <w:numId w:val="2"/>
              </w:numPr>
              <w:spacing w:after="0" w:line="240" w:lineRule="auto"/>
              <w:rPr>
                <w:rFonts w:ascii="Times New Roman" w:hAnsi="Times New Roman"/>
                <w:b/>
                <w:sz w:val="24"/>
                <w:szCs w:val="24"/>
              </w:rPr>
            </w:pPr>
            <w:r w:rsidRPr="00AB2C50">
              <w:rPr>
                <w:rFonts w:ascii="Times New Roman" w:hAnsi="Times New Roman"/>
                <w:sz w:val="24"/>
                <w:szCs w:val="24"/>
              </w:rPr>
              <w:t>Размещение и перемещение пациента в постели</w:t>
            </w:r>
          </w:p>
          <w:p w:rsidR="001E4675" w:rsidRPr="00AB2C50" w:rsidRDefault="001E4675" w:rsidP="00795E67">
            <w:pPr>
              <w:numPr>
                <w:ilvl w:val="0"/>
                <w:numId w:val="2"/>
              </w:numPr>
              <w:spacing w:after="0" w:line="240" w:lineRule="auto"/>
              <w:rPr>
                <w:rFonts w:ascii="Times New Roman" w:hAnsi="Times New Roman"/>
                <w:sz w:val="24"/>
                <w:szCs w:val="24"/>
              </w:rPr>
            </w:pPr>
            <w:r w:rsidRPr="00AB2C50">
              <w:rPr>
                <w:rFonts w:ascii="Times New Roman" w:hAnsi="Times New Roman"/>
                <w:sz w:val="24"/>
                <w:szCs w:val="24"/>
              </w:rPr>
              <w:t>Проведение сестринского объективного обследования пациентов (измерение артериального давления, исследование пульса, подсчет дыхательных движений)</w:t>
            </w:r>
          </w:p>
          <w:p w:rsidR="001E4675" w:rsidRPr="00AB2C50" w:rsidRDefault="001E4675" w:rsidP="00795E67">
            <w:pPr>
              <w:numPr>
                <w:ilvl w:val="0"/>
                <w:numId w:val="2"/>
              </w:numPr>
              <w:spacing w:after="0" w:line="240" w:lineRule="auto"/>
              <w:rPr>
                <w:rFonts w:ascii="Times New Roman" w:hAnsi="Times New Roman"/>
                <w:sz w:val="24"/>
                <w:szCs w:val="24"/>
              </w:rPr>
            </w:pPr>
            <w:r w:rsidRPr="00AB2C50">
              <w:rPr>
                <w:rFonts w:ascii="Times New Roman" w:hAnsi="Times New Roman"/>
                <w:sz w:val="24"/>
                <w:szCs w:val="24"/>
              </w:rPr>
              <w:t>Осуществление личной гигиены тяжелобольного пациента</w:t>
            </w:r>
          </w:p>
          <w:p w:rsidR="001E4675" w:rsidRPr="00AB2C50" w:rsidRDefault="001E4675" w:rsidP="00795E67">
            <w:pPr>
              <w:numPr>
                <w:ilvl w:val="0"/>
                <w:numId w:val="2"/>
              </w:numPr>
              <w:spacing w:after="0" w:line="240" w:lineRule="auto"/>
              <w:rPr>
                <w:rFonts w:ascii="Times New Roman" w:hAnsi="Times New Roman"/>
                <w:sz w:val="24"/>
                <w:szCs w:val="24"/>
              </w:rPr>
            </w:pPr>
            <w:r w:rsidRPr="00AB2C50">
              <w:rPr>
                <w:rFonts w:ascii="Times New Roman" w:hAnsi="Times New Roman"/>
                <w:sz w:val="24"/>
                <w:szCs w:val="24"/>
              </w:rPr>
              <w:t>Кормление тяжелобольного пациента</w:t>
            </w:r>
          </w:p>
          <w:p w:rsidR="001E4675" w:rsidRPr="00AB2C50" w:rsidRDefault="001E4675" w:rsidP="00795E67">
            <w:pPr>
              <w:numPr>
                <w:ilvl w:val="0"/>
                <w:numId w:val="2"/>
              </w:numPr>
              <w:spacing w:after="0" w:line="240" w:lineRule="auto"/>
              <w:rPr>
                <w:rFonts w:ascii="Times New Roman" w:hAnsi="Times New Roman"/>
                <w:sz w:val="24"/>
                <w:szCs w:val="24"/>
              </w:rPr>
            </w:pPr>
            <w:r w:rsidRPr="00AB2C50">
              <w:rPr>
                <w:rFonts w:ascii="Times New Roman" w:hAnsi="Times New Roman"/>
                <w:sz w:val="24"/>
                <w:szCs w:val="24"/>
              </w:rPr>
              <w:t>Оказание помощи при нарушениях физиологических потребностей</w:t>
            </w:r>
          </w:p>
          <w:p w:rsidR="001E4675" w:rsidRPr="00AB2C50" w:rsidRDefault="001E4675" w:rsidP="00795E67">
            <w:pPr>
              <w:numPr>
                <w:ilvl w:val="0"/>
                <w:numId w:val="2"/>
              </w:numPr>
              <w:spacing w:after="0" w:line="240" w:lineRule="auto"/>
              <w:rPr>
                <w:rFonts w:ascii="Times New Roman" w:hAnsi="Times New Roman"/>
                <w:sz w:val="24"/>
                <w:szCs w:val="24"/>
              </w:rPr>
            </w:pPr>
            <w:r w:rsidRPr="00AB2C50">
              <w:rPr>
                <w:rFonts w:ascii="Times New Roman" w:hAnsi="Times New Roman"/>
                <w:sz w:val="24"/>
                <w:szCs w:val="24"/>
              </w:rPr>
              <w:t>Проведение простых физиотерапевтических процедур</w:t>
            </w:r>
          </w:p>
        </w:tc>
        <w:tc>
          <w:tcPr>
            <w:tcW w:w="879" w:type="pct"/>
            <w:vAlign w:val="center"/>
          </w:tcPr>
          <w:p w:rsidR="001E4675" w:rsidRPr="00AB2C50" w:rsidRDefault="001E4675" w:rsidP="00795E67">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18</w:t>
            </w:r>
          </w:p>
        </w:tc>
      </w:tr>
      <w:tr w:rsidR="001E4675" w:rsidRPr="00AB2C50" w:rsidTr="007D7FD2">
        <w:tc>
          <w:tcPr>
            <w:tcW w:w="4121" w:type="pct"/>
            <w:gridSpan w:val="2"/>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bCs/>
                <w:sz w:val="24"/>
                <w:szCs w:val="24"/>
              </w:rPr>
              <w:t>Производственная практика МДК 04.01.</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Виды работ:</w:t>
            </w:r>
          </w:p>
          <w:p w:rsidR="001E4675" w:rsidRPr="00AB2C50" w:rsidRDefault="001E4675" w:rsidP="00795E67">
            <w:pPr>
              <w:numPr>
                <w:ilvl w:val="0"/>
                <w:numId w:val="3"/>
              </w:numPr>
              <w:spacing w:after="0" w:line="240" w:lineRule="auto"/>
              <w:rPr>
                <w:rFonts w:ascii="Times New Roman" w:hAnsi="Times New Roman"/>
                <w:sz w:val="24"/>
                <w:szCs w:val="24"/>
              </w:rPr>
            </w:pPr>
            <w:r w:rsidRPr="00AB2C50">
              <w:rPr>
                <w:rFonts w:ascii="Times New Roman" w:hAnsi="Times New Roman"/>
                <w:sz w:val="24"/>
                <w:szCs w:val="24"/>
              </w:rPr>
              <w:t>Транспортировка пациента на процедуры</w:t>
            </w:r>
          </w:p>
          <w:p w:rsidR="001E4675" w:rsidRPr="00AB2C50" w:rsidRDefault="001E4675" w:rsidP="00795E67">
            <w:pPr>
              <w:numPr>
                <w:ilvl w:val="0"/>
                <w:numId w:val="3"/>
              </w:numPr>
              <w:spacing w:after="0" w:line="240" w:lineRule="auto"/>
              <w:rPr>
                <w:rFonts w:ascii="Times New Roman" w:hAnsi="Times New Roman"/>
                <w:b/>
                <w:sz w:val="24"/>
                <w:szCs w:val="24"/>
              </w:rPr>
            </w:pPr>
            <w:r w:rsidRPr="00AB2C50">
              <w:rPr>
                <w:rFonts w:ascii="Times New Roman" w:hAnsi="Times New Roman"/>
                <w:sz w:val="24"/>
                <w:szCs w:val="24"/>
              </w:rPr>
              <w:t>Размещение и перемещение пациента в постели</w:t>
            </w:r>
          </w:p>
          <w:p w:rsidR="001E4675" w:rsidRPr="00AB2C50" w:rsidRDefault="001E4675" w:rsidP="00795E67">
            <w:pPr>
              <w:numPr>
                <w:ilvl w:val="0"/>
                <w:numId w:val="3"/>
              </w:numPr>
              <w:spacing w:after="0" w:line="240" w:lineRule="auto"/>
              <w:rPr>
                <w:rFonts w:ascii="Times New Roman" w:hAnsi="Times New Roman"/>
                <w:sz w:val="24"/>
                <w:szCs w:val="24"/>
              </w:rPr>
            </w:pPr>
            <w:r w:rsidRPr="00AB2C50">
              <w:rPr>
                <w:rFonts w:ascii="Times New Roman" w:hAnsi="Times New Roman"/>
                <w:sz w:val="24"/>
                <w:szCs w:val="24"/>
              </w:rPr>
              <w:t>Проведение сестринского объективного обследования пациентов (измерение температуры)</w:t>
            </w:r>
          </w:p>
          <w:p w:rsidR="001E4675" w:rsidRPr="00AB2C50" w:rsidRDefault="001E4675" w:rsidP="00795E67">
            <w:pPr>
              <w:numPr>
                <w:ilvl w:val="0"/>
                <w:numId w:val="3"/>
              </w:numPr>
              <w:spacing w:after="0" w:line="240" w:lineRule="auto"/>
              <w:rPr>
                <w:rFonts w:ascii="Times New Roman" w:hAnsi="Times New Roman"/>
                <w:sz w:val="24"/>
                <w:szCs w:val="24"/>
              </w:rPr>
            </w:pPr>
            <w:r w:rsidRPr="00AB2C50">
              <w:rPr>
                <w:rFonts w:ascii="Times New Roman" w:hAnsi="Times New Roman"/>
                <w:sz w:val="24"/>
                <w:szCs w:val="24"/>
              </w:rPr>
              <w:t>Осуществление личной гигиены тяжелобольного пациента</w:t>
            </w:r>
          </w:p>
          <w:p w:rsidR="001E4675" w:rsidRPr="00AB2C50" w:rsidRDefault="001E4675" w:rsidP="00795E67">
            <w:pPr>
              <w:numPr>
                <w:ilvl w:val="0"/>
                <w:numId w:val="3"/>
              </w:numPr>
              <w:spacing w:after="0" w:line="240" w:lineRule="auto"/>
              <w:rPr>
                <w:rFonts w:ascii="Times New Roman" w:hAnsi="Times New Roman"/>
                <w:sz w:val="24"/>
                <w:szCs w:val="24"/>
              </w:rPr>
            </w:pPr>
            <w:r w:rsidRPr="00AB2C50">
              <w:rPr>
                <w:rFonts w:ascii="Times New Roman" w:hAnsi="Times New Roman"/>
                <w:sz w:val="24"/>
                <w:szCs w:val="24"/>
              </w:rPr>
              <w:t>Кормление тяжелобольного пациента</w:t>
            </w:r>
          </w:p>
          <w:p w:rsidR="001E4675" w:rsidRPr="00AB2C50" w:rsidRDefault="001E4675" w:rsidP="00795E67">
            <w:pPr>
              <w:numPr>
                <w:ilvl w:val="0"/>
                <w:numId w:val="3"/>
              </w:numPr>
              <w:spacing w:after="0" w:line="240" w:lineRule="auto"/>
              <w:rPr>
                <w:rFonts w:ascii="Times New Roman" w:hAnsi="Times New Roman"/>
                <w:sz w:val="24"/>
                <w:szCs w:val="24"/>
              </w:rPr>
            </w:pPr>
            <w:r w:rsidRPr="00AB2C50">
              <w:rPr>
                <w:rFonts w:ascii="Times New Roman" w:hAnsi="Times New Roman"/>
                <w:sz w:val="24"/>
                <w:szCs w:val="24"/>
              </w:rPr>
              <w:t>Консультирование пациентов и их родственников (законных представителей) по вопросам личной гигиены тяжелобольного пациента</w:t>
            </w:r>
          </w:p>
        </w:tc>
        <w:tc>
          <w:tcPr>
            <w:tcW w:w="879" w:type="pct"/>
            <w:vAlign w:val="center"/>
          </w:tcPr>
          <w:p w:rsidR="001E4675" w:rsidRPr="00AB2C50" w:rsidRDefault="001E4675" w:rsidP="00795E67">
            <w:pPr>
              <w:suppressAutoHyphens/>
              <w:spacing w:after="0" w:line="240" w:lineRule="auto"/>
              <w:jc w:val="center"/>
              <w:rPr>
                <w:rFonts w:ascii="Times New Roman" w:hAnsi="Times New Roman"/>
                <w:b/>
                <w:sz w:val="24"/>
                <w:szCs w:val="24"/>
              </w:rPr>
            </w:pPr>
            <w:r w:rsidRPr="00AB2C50">
              <w:rPr>
                <w:rFonts w:ascii="Times New Roman" w:hAnsi="Times New Roman"/>
                <w:b/>
                <w:sz w:val="24"/>
                <w:szCs w:val="24"/>
              </w:rPr>
              <w:t>36</w:t>
            </w:r>
          </w:p>
        </w:tc>
      </w:tr>
      <w:tr w:rsidR="001E4675" w:rsidRPr="00AB2C50" w:rsidTr="007D7FD2">
        <w:trPr>
          <w:trHeight w:val="398"/>
        </w:trPr>
        <w:tc>
          <w:tcPr>
            <w:tcW w:w="4121" w:type="pct"/>
            <w:gridSpan w:val="2"/>
          </w:tcPr>
          <w:p w:rsidR="001E4675" w:rsidRPr="00AB2C50" w:rsidRDefault="001E4675" w:rsidP="00B16EC7">
            <w:pPr>
              <w:spacing w:after="0" w:line="240" w:lineRule="auto"/>
              <w:rPr>
                <w:rFonts w:ascii="Times New Roman" w:hAnsi="Times New Roman"/>
                <w:b/>
                <w:sz w:val="24"/>
                <w:szCs w:val="24"/>
              </w:rPr>
            </w:pPr>
            <w:r w:rsidRPr="00AB2C50">
              <w:rPr>
                <w:rFonts w:ascii="Times New Roman" w:hAnsi="Times New Roman"/>
                <w:b/>
                <w:bCs/>
                <w:sz w:val="24"/>
                <w:szCs w:val="24"/>
              </w:rPr>
              <w:t xml:space="preserve">Экзамен  по МДК 04.01. Общий уход за пациентами </w:t>
            </w:r>
          </w:p>
        </w:tc>
        <w:tc>
          <w:tcPr>
            <w:tcW w:w="879" w:type="pct"/>
            <w:vAlign w:val="center"/>
          </w:tcPr>
          <w:p w:rsidR="001E4675" w:rsidRPr="00AB2C50" w:rsidRDefault="001E4675" w:rsidP="00FE7949">
            <w:pPr>
              <w:spacing w:after="0" w:line="240" w:lineRule="auto"/>
              <w:jc w:val="center"/>
              <w:rPr>
                <w:rFonts w:ascii="Times New Roman" w:hAnsi="Times New Roman"/>
                <w:b/>
                <w:sz w:val="24"/>
                <w:szCs w:val="24"/>
              </w:rPr>
            </w:pPr>
            <w:r w:rsidRPr="00AB2C50">
              <w:rPr>
                <w:rFonts w:ascii="Times New Roman" w:hAnsi="Times New Roman"/>
                <w:b/>
                <w:sz w:val="24"/>
                <w:szCs w:val="24"/>
              </w:rPr>
              <w:t>18</w:t>
            </w:r>
          </w:p>
        </w:tc>
      </w:tr>
      <w:tr w:rsidR="001E4675" w:rsidRPr="00AB2C50" w:rsidTr="007D7FD2">
        <w:trPr>
          <w:trHeight w:val="651"/>
        </w:trPr>
        <w:tc>
          <w:tcPr>
            <w:tcW w:w="4121" w:type="pct"/>
            <w:gridSpan w:val="2"/>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 xml:space="preserve">МДК 04.02. </w:t>
            </w:r>
            <w:r w:rsidRPr="00AB2C50">
              <w:rPr>
                <w:rFonts w:ascii="Times New Roman" w:hAnsi="Times New Roman"/>
                <w:b/>
                <w:sz w:val="24"/>
                <w:szCs w:val="24"/>
              </w:rPr>
              <w:t>Сестринский уход и реабилитация пациентов терапевтического профиля разных возрастных групп</w:t>
            </w:r>
          </w:p>
        </w:tc>
        <w:tc>
          <w:tcPr>
            <w:tcW w:w="879" w:type="pct"/>
            <w:vAlign w:val="center"/>
          </w:tcPr>
          <w:p w:rsidR="001E4675" w:rsidRPr="00AB2C50" w:rsidRDefault="001E4675" w:rsidP="00CD2EA3">
            <w:pPr>
              <w:spacing w:after="0" w:line="240" w:lineRule="auto"/>
              <w:jc w:val="center"/>
              <w:rPr>
                <w:rFonts w:ascii="Times New Roman" w:hAnsi="Times New Roman"/>
                <w:b/>
                <w:sz w:val="24"/>
                <w:szCs w:val="24"/>
              </w:rPr>
            </w:pPr>
            <w:r w:rsidRPr="00AB2C50">
              <w:rPr>
                <w:rFonts w:ascii="Times New Roman" w:hAnsi="Times New Roman"/>
                <w:b/>
                <w:sz w:val="24"/>
                <w:szCs w:val="24"/>
              </w:rPr>
              <w:t>190т+204п+10кр+10ср</w:t>
            </w:r>
          </w:p>
          <w:p w:rsidR="001E4675" w:rsidRPr="00AB2C50" w:rsidRDefault="001E4675" w:rsidP="00CD2EA3">
            <w:pPr>
              <w:spacing w:after="0" w:line="240" w:lineRule="auto"/>
              <w:jc w:val="center"/>
              <w:rPr>
                <w:rFonts w:ascii="Times New Roman" w:hAnsi="Times New Roman"/>
                <w:b/>
                <w:sz w:val="24"/>
                <w:szCs w:val="24"/>
              </w:rPr>
            </w:pPr>
            <w:r w:rsidRPr="00AB2C50">
              <w:rPr>
                <w:rFonts w:ascii="Times New Roman" w:hAnsi="Times New Roman"/>
                <w:b/>
                <w:sz w:val="24"/>
                <w:szCs w:val="24"/>
              </w:rPr>
              <w:t>+126 (УП+ПП)</w:t>
            </w:r>
          </w:p>
        </w:tc>
      </w:tr>
      <w:tr w:rsidR="001E4675" w:rsidRPr="00AB2C50" w:rsidTr="007D7FD2">
        <w:trPr>
          <w:trHeight w:val="356"/>
        </w:trPr>
        <w:tc>
          <w:tcPr>
            <w:tcW w:w="4121" w:type="pct"/>
            <w:gridSpan w:val="2"/>
          </w:tcPr>
          <w:p w:rsidR="001E4675" w:rsidRPr="00AB2C50" w:rsidRDefault="001E4675" w:rsidP="0022784F">
            <w:pPr>
              <w:spacing w:after="0" w:line="240" w:lineRule="auto"/>
              <w:rPr>
                <w:rFonts w:ascii="Times New Roman" w:hAnsi="Times New Roman"/>
                <w:b/>
                <w:bCs/>
                <w:sz w:val="24"/>
                <w:szCs w:val="24"/>
              </w:rPr>
            </w:pPr>
            <w:r w:rsidRPr="00AB2C50">
              <w:rPr>
                <w:rFonts w:ascii="Times New Roman" w:hAnsi="Times New Roman"/>
                <w:b/>
                <w:bCs/>
                <w:sz w:val="24"/>
                <w:szCs w:val="24"/>
              </w:rPr>
              <w:t xml:space="preserve">МДК 04.02.01. </w:t>
            </w:r>
            <w:r w:rsidRPr="00AB2C50">
              <w:rPr>
                <w:rFonts w:ascii="Times New Roman" w:hAnsi="Times New Roman"/>
                <w:b/>
                <w:sz w:val="24"/>
                <w:szCs w:val="24"/>
              </w:rPr>
              <w:t xml:space="preserve">Сестринский уход и реабилитация пациентов терапевтического профиля </w:t>
            </w:r>
          </w:p>
        </w:tc>
        <w:tc>
          <w:tcPr>
            <w:tcW w:w="879" w:type="pct"/>
            <w:vAlign w:val="center"/>
          </w:tcPr>
          <w:p w:rsidR="001E4675" w:rsidRPr="00AB2C50" w:rsidRDefault="001E4675" w:rsidP="00CD2EA3">
            <w:pPr>
              <w:spacing w:after="0" w:line="240" w:lineRule="auto"/>
              <w:jc w:val="center"/>
              <w:rPr>
                <w:rFonts w:ascii="Times New Roman" w:hAnsi="Times New Roman"/>
                <w:b/>
                <w:sz w:val="24"/>
                <w:szCs w:val="24"/>
              </w:rPr>
            </w:pPr>
            <w:r w:rsidRPr="00AB2C50">
              <w:rPr>
                <w:rFonts w:ascii="Times New Roman" w:hAnsi="Times New Roman"/>
                <w:b/>
                <w:sz w:val="24"/>
                <w:szCs w:val="24"/>
              </w:rPr>
              <w:t>86т+90пр+10кр+2ср</w:t>
            </w:r>
          </w:p>
          <w:p w:rsidR="001E4675" w:rsidRPr="00AB2C50" w:rsidRDefault="001E4675" w:rsidP="00CD2EA3">
            <w:pPr>
              <w:spacing w:after="0" w:line="240" w:lineRule="auto"/>
              <w:jc w:val="center"/>
              <w:rPr>
                <w:rFonts w:ascii="Times New Roman" w:hAnsi="Times New Roman"/>
                <w:b/>
                <w:sz w:val="24"/>
                <w:szCs w:val="24"/>
              </w:rPr>
            </w:pPr>
            <w:r w:rsidRPr="00AB2C50">
              <w:rPr>
                <w:rFonts w:ascii="Times New Roman" w:hAnsi="Times New Roman"/>
                <w:b/>
                <w:sz w:val="24"/>
                <w:szCs w:val="24"/>
              </w:rPr>
              <w:t>36УП+36ПП+18ПА</w:t>
            </w:r>
          </w:p>
        </w:tc>
      </w:tr>
      <w:tr w:rsidR="001E4675" w:rsidRPr="00AB2C50" w:rsidTr="004C7CE3">
        <w:tc>
          <w:tcPr>
            <w:tcW w:w="1109" w:type="pct"/>
            <w:vMerge w:val="restart"/>
          </w:tcPr>
          <w:p w:rsidR="001E4675" w:rsidRPr="00AB2C50" w:rsidRDefault="001E4675" w:rsidP="00795E67">
            <w:pPr>
              <w:spacing w:after="0" w:line="240" w:lineRule="auto"/>
              <w:rPr>
                <w:rFonts w:ascii="Times New Roman" w:hAnsi="Times New Roman"/>
                <w:b/>
                <w:bCs/>
              </w:rPr>
            </w:pPr>
            <w:r w:rsidRPr="00AB2C50">
              <w:rPr>
                <w:rFonts w:ascii="Times New Roman" w:hAnsi="Times New Roman"/>
                <w:b/>
                <w:bCs/>
              </w:rPr>
              <w:t xml:space="preserve">Тема 1. </w:t>
            </w:r>
          </w:p>
          <w:p w:rsidR="001E4675" w:rsidRPr="00AB2C50" w:rsidRDefault="001E4675" w:rsidP="00795E67">
            <w:pPr>
              <w:spacing w:after="0" w:line="240" w:lineRule="auto"/>
              <w:rPr>
                <w:rFonts w:ascii="Times New Roman" w:hAnsi="Times New Roman"/>
                <w:b/>
                <w:bCs/>
              </w:rPr>
            </w:pPr>
            <w:r w:rsidRPr="00AB2C50">
              <w:rPr>
                <w:rFonts w:ascii="Times New Roman" w:hAnsi="Times New Roman"/>
                <w:b/>
                <w:bCs/>
              </w:rPr>
              <w:t>Медикаментозная терапия в сестринской практике</w:t>
            </w: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tc>
        <w:tc>
          <w:tcPr>
            <w:tcW w:w="3012" w:type="pct"/>
          </w:tcPr>
          <w:p w:rsidR="001E4675" w:rsidRPr="00AB2C50" w:rsidRDefault="001E4675" w:rsidP="00795E67">
            <w:pPr>
              <w:spacing w:after="0" w:line="240" w:lineRule="auto"/>
              <w:rPr>
                <w:rFonts w:ascii="Times New Roman" w:hAnsi="Times New Roman"/>
                <w:b/>
              </w:rPr>
            </w:pPr>
            <w:r w:rsidRPr="00AB2C50">
              <w:rPr>
                <w:rFonts w:ascii="Times New Roman" w:hAnsi="Times New Roman"/>
                <w:b/>
                <w:bCs/>
              </w:rPr>
              <w:t xml:space="preserve">Содержание </w:t>
            </w:r>
          </w:p>
        </w:tc>
        <w:tc>
          <w:tcPr>
            <w:tcW w:w="879" w:type="pct"/>
            <w:vAlign w:val="center"/>
          </w:tcPr>
          <w:p w:rsidR="001E4675" w:rsidRPr="00AB2C50" w:rsidRDefault="001E4675" w:rsidP="00291318">
            <w:pPr>
              <w:spacing w:after="0" w:line="240" w:lineRule="auto"/>
              <w:jc w:val="center"/>
              <w:rPr>
                <w:rFonts w:ascii="Times New Roman" w:hAnsi="Times New Roman"/>
                <w:b/>
              </w:rPr>
            </w:pPr>
            <w:r w:rsidRPr="00AB2C50">
              <w:rPr>
                <w:rFonts w:ascii="Times New Roman" w:hAnsi="Times New Roman"/>
                <w:b/>
              </w:rPr>
              <w:t>24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rPr>
            </w:pPr>
          </w:p>
        </w:tc>
        <w:tc>
          <w:tcPr>
            <w:tcW w:w="3012" w:type="pct"/>
          </w:tcPr>
          <w:p w:rsidR="001E4675" w:rsidRPr="00AB2C50" w:rsidRDefault="001E4675" w:rsidP="00BF119A">
            <w:pPr>
              <w:spacing w:after="0" w:line="240" w:lineRule="auto"/>
              <w:jc w:val="both"/>
              <w:rPr>
                <w:rFonts w:ascii="Times New Roman" w:hAnsi="Times New Roman"/>
                <w:sz w:val="24"/>
                <w:szCs w:val="24"/>
              </w:rPr>
            </w:pPr>
            <w:r w:rsidRPr="00AB2C50">
              <w:rPr>
                <w:rFonts w:ascii="Times New Roman" w:hAnsi="Times New Roman"/>
                <w:b/>
                <w:sz w:val="24"/>
                <w:szCs w:val="24"/>
              </w:rPr>
              <w:t xml:space="preserve">1.Способы и правила введения лекарственных препаратов, инфузионных средств. </w:t>
            </w:r>
            <w:r w:rsidRPr="00AB2C50">
              <w:rPr>
                <w:rFonts w:ascii="Times New Roman" w:hAnsi="Times New Roman"/>
                <w:sz w:val="24"/>
                <w:szCs w:val="24"/>
              </w:rPr>
              <w:t>Побочные эффекты, виды реакций и осложнений лекарственной терапии, меры профилактики и оказания медицинской помощи в неотложной форме.</w:t>
            </w:r>
          </w:p>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sz w:val="24"/>
                <w:szCs w:val="24"/>
              </w:rPr>
              <w:t>2. Порядок и правила учета, хранения и применения лекарственных препаратов, этилового спирта, спиртсодержащих препаратов, инфузионных средств.</w:t>
            </w:r>
          </w:p>
          <w:p w:rsidR="001E4675" w:rsidRPr="00AB2C50" w:rsidRDefault="001E4675" w:rsidP="00805DCE">
            <w:pPr>
              <w:spacing w:after="0" w:line="240" w:lineRule="auto"/>
              <w:jc w:val="both"/>
              <w:rPr>
                <w:rFonts w:ascii="Times New Roman" w:hAnsi="Times New Roman"/>
                <w:sz w:val="24"/>
                <w:szCs w:val="24"/>
              </w:rPr>
            </w:pPr>
            <w:r w:rsidRPr="00AB2C50">
              <w:rPr>
                <w:rFonts w:ascii="Times New Roman" w:hAnsi="Times New Roman"/>
                <w:sz w:val="24"/>
                <w:szCs w:val="24"/>
              </w:rPr>
              <w:t xml:space="preserve">3. Выписка требований на лекарственные средства и порядок получения их из аптеки. </w:t>
            </w:r>
          </w:p>
          <w:p w:rsidR="001E4675" w:rsidRPr="00AB2C50" w:rsidRDefault="001E4675" w:rsidP="00805DCE">
            <w:pPr>
              <w:spacing w:after="0" w:line="240" w:lineRule="auto"/>
              <w:jc w:val="both"/>
              <w:rPr>
                <w:rFonts w:ascii="Times New Roman" w:hAnsi="Times New Roman"/>
                <w:sz w:val="24"/>
                <w:szCs w:val="24"/>
              </w:rPr>
            </w:pPr>
            <w:r w:rsidRPr="00AB2C50">
              <w:rPr>
                <w:rFonts w:ascii="Times New Roman" w:hAnsi="Times New Roman"/>
                <w:sz w:val="24"/>
                <w:szCs w:val="24"/>
              </w:rPr>
              <w:t>4. Выписка, учет и хранение наркотических и сильнодействующих лекарственных средств.</w:t>
            </w:r>
          </w:p>
        </w:tc>
        <w:tc>
          <w:tcPr>
            <w:tcW w:w="879" w:type="pct"/>
            <w:vAlign w:val="center"/>
          </w:tcPr>
          <w:p w:rsidR="001E4675" w:rsidRPr="00AB2C50" w:rsidRDefault="001E4675" w:rsidP="00795E67">
            <w:pPr>
              <w:spacing w:after="0" w:line="240" w:lineRule="auto"/>
              <w:rPr>
                <w:rFonts w:ascii="Times New Roman" w:hAnsi="Times New Roman"/>
              </w:rPr>
            </w:pPr>
            <w:r w:rsidRPr="00AB2C50">
              <w:rPr>
                <w:rFonts w:ascii="Times New Roman" w:hAnsi="Times New Roman"/>
              </w:rPr>
              <w:t>2</w:t>
            </w:r>
          </w:p>
          <w:p w:rsidR="001E4675" w:rsidRPr="00AB2C50" w:rsidRDefault="001E4675" w:rsidP="00795E67">
            <w:pPr>
              <w:spacing w:after="0" w:line="240" w:lineRule="auto"/>
              <w:rPr>
                <w:rFonts w:ascii="Times New Roman" w:hAnsi="Times New Roman"/>
              </w:rPr>
            </w:pPr>
          </w:p>
          <w:p w:rsidR="001E4675" w:rsidRPr="00AB2C50" w:rsidRDefault="001E4675" w:rsidP="00795E67">
            <w:pPr>
              <w:spacing w:after="0" w:line="240" w:lineRule="auto"/>
              <w:rPr>
                <w:rFonts w:ascii="Times New Roman" w:hAnsi="Times New Roman"/>
              </w:rPr>
            </w:pPr>
          </w:p>
          <w:p w:rsidR="001E4675" w:rsidRPr="00AB2C50" w:rsidRDefault="001E4675" w:rsidP="00795E67">
            <w:pPr>
              <w:spacing w:after="0" w:line="240" w:lineRule="auto"/>
              <w:rPr>
                <w:rFonts w:ascii="Times New Roman" w:hAnsi="Times New Roman"/>
              </w:rPr>
            </w:pPr>
            <w:r w:rsidRPr="00AB2C50">
              <w:rPr>
                <w:rFonts w:ascii="Times New Roman" w:hAnsi="Times New Roman"/>
              </w:rPr>
              <w:t>2</w:t>
            </w:r>
          </w:p>
          <w:p w:rsidR="001E4675" w:rsidRPr="00AB2C50" w:rsidRDefault="001E4675" w:rsidP="00795E67">
            <w:pPr>
              <w:spacing w:after="0" w:line="240" w:lineRule="auto"/>
              <w:rPr>
                <w:rFonts w:ascii="Times New Roman" w:hAnsi="Times New Roman"/>
              </w:rPr>
            </w:pPr>
          </w:p>
          <w:p w:rsidR="001E4675" w:rsidRPr="00AB2C50" w:rsidRDefault="001E4675" w:rsidP="00795E67">
            <w:pPr>
              <w:spacing w:after="0" w:line="240" w:lineRule="auto"/>
              <w:rPr>
                <w:rFonts w:ascii="Times New Roman" w:hAnsi="Times New Roman"/>
              </w:rPr>
            </w:pPr>
            <w:r w:rsidRPr="00AB2C50">
              <w:rPr>
                <w:rFonts w:ascii="Times New Roman" w:hAnsi="Times New Roman"/>
              </w:rPr>
              <w:t>2</w:t>
            </w:r>
          </w:p>
          <w:p w:rsidR="001E4675" w:rsidRPr="00AB2C50" w:rsidRDefault="001E4675" w:rsidP="00795E67">
            <w:pPr>
              <w:spacing w:after="0" w:line="240" w:lineRule="auto"/>
              <w:rPr>
                <w:rFonts w:ascii="Times New Roman" w:hAnsi="Times New Roman"/>
              </w:rPr>
            </w:pPr>
          </w:p>
          <w:p w:rsidR="001E4675" w:rsidRPr="00AB2C50" w:rsidRDefault="001E4675" w:rsidP="00795E67">
            <w:pPr>
              <w:spacing w:after="0" w:line="240" w:lineRule="auto"/>
              <w:rPr>
                <w:rFonts w:ascii="Times New Roman" w:hAnsi="Times New Roman"/>
              </w:rPr>
            </w:pPr>
            <w:r w:rsidRPr="00AB2C50">
              <w:rPr>
                <w:rFonts w:ascii="Times New Roman" w:hAnsi="Times New Roman"/>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291318">
            <w:pPr>
              <w:spacing w:after="0" w:line="240" w:lineRule="auto"/>
              <w:jc w:val="center"/>
              <w:rPr>
                <w:rFonts w:ascii="Times New Roman" w:hAnsi="Times New Roman"/>
                <w:b/>
              </w:rPr>
            </w:pPr>
            <w:r w:rsidRPr="00AB2C50">
              <w:rPr>
                <w:rFonts w:ascii="Times New Roman" w:hAnsi="Times New Roman"/>
                <w:b/>
              </w:rPr>
              <w:t>16</w:t>
            </w:r>
          </w:p>
        </w:tc>
      </w:tr>
      <w:tr w:rsidR="001E4675" w:rsidRPr="00AB2C50" w:rsidTr="00291318">
        <w:trPr>
          <w:trHeight w:val="353"/>
        </w:trPr>
        <w:tc>
          <w:tcPr>
            <w:tcW w:w="1109" w:type="pct"/>
            <w:vMerge/>
          </w:tcPr>
          <w:p w:rsidR="001E4675" w:rsidRPr="00AB2C50" w:rsidRDefault="001E4675" w:rsidP="00795E67">
            <w:pPr>
              <w:spacing w:after="0" w:line="240" w:lineRule="auto"/>
              <w:rPr>
                <w:rFonts w:ascii="Times New Roman" w:hAnsi="Times New Roman"/>
                <w:b/>
                <w:bCs/>
              </w:rPr>
            </w:pPr>
          </w:p>
        </w:tc>
        <w:tc>
          <w:tcPr>
            <w:tcW w:w="3012" w:type="pct"/>
          </w:tcPr>
          <w:p w:rsidR="001E4675" w:rsidRPr="00AB2C50" w:rsidRDefault="001E4675" w:rsidP="00595EB8">
            <w:pPr>
              <w:spacing w:after="0"/>
              <w:rPr>
                <w:rFonts w:ascii="Times New Roman" w:hAnsi="Times New Roman"/>
                <w:sz w:val="24"/>
                <w:szCs w:val="24"/>
              </w:rPr>
            </w:pPr>
            <w:r w:rsidRPr="00AB2C50">
              <w:rPr>
                <w:rFonts w:ascii="Times New Roman" w:hAnsi="Times New Roman"/>
                <w:b/>
                <w:sz w:val="24"/>
                <w:szCs w:val="24"/>
              </w:rPr>
              <w:t>1.Парентеральный путь введения лекарственных препаратов.</w:t>
            </w:r>
            <w:r w:rsidRPr="00AB2C50">
              <w:rPr>
                <w:rFonts w:ascii="Times New Roman" w:hAnsi="Times New Roman"/>
                <w:sz w:val="24"/>
                <w:szCs w:val="24"/>
              </w:rPr>
              <w:t xml:space="preserve"> Виды шприцев и игл. Выбор объема шприца и размера иглы для различных видов инъекций. </w:t>
            </w:r>
          </w:p>
          <w:p w:rsidR="001E4675" w:rsidRPr="00AB2C50" w:rsidRDefault="001E4675" w:rsidP="00595EB8">
            <w:pPr>
              <w:spacing w:after="0"/>
              <w:rPr>
                <w:rFonts w:ascii="Times New Roman" w:hAnsi="Times New Roman"/>
                <w:sz w:val="24"/>
                <w:szCs w:val="24"/>
              </w:rPr>
            </w:pPr>
            <w:r w:rsidRPr="00AB2C50">
              <w:rPr>
                <w:rFonts w:ascii="Times New Roman" w:hAnsi="Times New Roman"/>
                <w:sz w:val="24"/>
                <w:szCs w:val="24"/>
              </w:rPr>
              <w:t>Набор лекарственных средств из ампулы и флакона.</w:t>
            </w:r>
          </w:p>
          <w:p w:rsidR="001E4675" w:rsidRPr="00AB2C50" w:rsidRDefault="001E4675" w:rsidP="00FE7949">
            <w:pPr>
              <w:spacing w:after="0"/>
              <w:rPr>
                <w:rFonts w:ascii="Times New Roman" w:hAnsi="Times New Roman"/>
                <w:sz w:val="24"/>
                <w:szCs w:val="24"/>
              </w:rPr>
            </w:pPr>
            <w:r w:rsidRPr="00AB2C50">
              <w:rPr>
                <w:rFonts w:ascii="Times New Roman" w:hAnsi="Times New Roman"/>
                <w:b/>
                <w:sz w:val="24"/>
                <w:szCs w:val="24"/>
              </w:rPr>
              <w:t>Внутрикожный, подкожный пути введения лекарственных средств.</w:t>
            </w:r>
            <w:r w:rsidRPr="00AB2C50">
              <w:rPr>
                <w:rFonts w:ascii="Times New Roman" w:hAnsi="Times New Roman"/>
                <w:sz w:val="24"/>
                <w:szCs w:val="24"/>
              </w:rPr>
              <w:t xml:space="preserve"> Анатомические области введения. Профилактика осложнений. Выполнение манипуляций на фантоме.</w:t>
            </w:r>
          </w:p>
        </w:tc>
        <w:tc>
          <w:tcPr>
            <w:tcW w:w="879" w:type="pct"/>
            <w:vAlign w:val="center"/>
          </w:tcPr>
          <w:p w:rsidR="001E4675" w:rsidRPr="00AB2C50" w:rsidRDefault="001E4675" w:rsidP="00795E67">
            <w:pPr>
              <w:spacing w:after="0" w:line="240" w:lineRule="auto"/>
              <w:jc w:val="center"/>
              <w:rPr>
                <w:rFonts w:ascii="Times New Roman" w:hAnsi="Times New Roman"/>
              </w:rPr>
            </w:pPr>
            <w:r w:rsidRPr="00AB2C50">
              <w:rPr>
                <w:rFonts w:ascii="Times New Roman" w:hAnsi="Times New Roman"/>
              </w:rPr>
              <w:t>4</w:t>
            </w:r>
          </w:p>
        </w:tc>
      </w:tr>
      <w:tr w:rsidR="001E4675" w:rsidRPr="00AB2C50" w:rsidTr="00291318">
        <w:trPr>
          <w:trHeight w:val="353"/>
        </w:trPr>
        <w:tc>
          <w:tcPr>
            <w:tcW w:w="1109" w:type="pct"/>
            <w:vMerge/>
          </w:tcPr>
          <w:p w:rsidR="001E4675" w:rsidRPr="00AB2C50" w:rsidRDefault="001E4675" w:rsidP="00795E67">
            <w:pPr>
              <w:spacing w:after="0" w:line="240" w:lineRule="auto"/>
              <w:rPr>
                <w:rFonts w:ascii="Times New Roman" w:hAnsi="Times New Roman"/>
                <w:b/>
                <w:bCs/>
              </w:rPr>
            </w:pPr>
          </w:p>
        </w:tc>
        <w:tc>
          <w:tcPr>
            <w:tcW w:w="3012" w:type="pct"/>
          </w:tcPr>
          <w:p w:rsidR="001E4675" w:rsidRPr="00AB2C50" w:rsidRDefault="001E4675" w:rsidP="00FE7949">
            <w:pPr>
              <w:spacing w:after="0"/>
              <w:rPr>
                <w:rFonts w:ascii="Times New Roman" w:hAnsi="Times New Roman"/>
                <w:b/>
                <w:sz w:val="24"/>
                <w:szCs w:val="24"/>
              </w:rPr>
            </w:pPr>
            <w:r w:rsidRPr="00AB2C50">
              <w:rPr>
                <w:rFonts w:ascii="Times New Roman" w:hAnsi="Times New Roman"/>
                <w:b/>
                <w:sz w:val="24"/>
                <w:szCs w:val="24"/>
              </w:rPr>
              <w:t>2.Внутримышечный путь введения лекарственных средств.</w:t>
            </w:r>
            <w:r w:rsidRPr="00AB2C50">
              <w:rPr>
                <w:rFonts w:ascii="Times New Roman" w:hAnsi="Times New Roman"/>
                <w:sz w:val="24"/>
                <w:szCs w:val="24"/>
              </w:rPr>
              <w:t xml:space="preserve"> Анатомические области введения. Профилактика осложнений. Выполнение манипуляций на фантоме.</w:t>
            </w:r>
          </w:p>
        </w:tc>
        <w:tc>
          <w:tcPr>
            <w:tcW w:w="879" w:type="pct"/>
            <w:vAlign w:val="center"/>
          </w:tcPr>
          <w:p w:rsidR="001E4675" w:rsidRPr="00AB2C50" w:rsidRDefault="001E4675" w:rsidP="00795E67">
            <w:pPr>
              <w:spacing w:after="0" w:line="240" w:lineRule="auto"/>
              <w:jc w:val="center"/>
              <w:rPr>
                <w:rFonts w:ascii="Times New Roman" w:hAnsi="Times New Roman"/>
              </w:rPr>
            </w:pPr>
            <w:r w:rsidRPr="00AB2C50">
              <w:rPr>
                <w:rFonts w:ascii="Times New Roman" w:hAnsi="Times New Roman"/>
              </w:rPr>
              <w:t>4</w:t>
            </w:r>
          </w:p>
        </w:tc>
      </w:tr>
      <w:tr w:rsidR="001E4675" w:rsidRPr="00AB2C50" w:rsidTr="00291318">
        <w:trPr>
          <w:trHeight w:val="272"/>
        </w:trPr>
        <w:tc>
          <w:tcPr>
            <w:tcW w:w="1109" w:type="pct"/>
            <w:vMerge/>
          </w:tcPr>
          <w:p w:rsidR="001E4675" w:rsidRPr="00AB2C50" w:rsidRDefault="001E4675" w:rsidP="00795E67">
            <w:pPr>
              <w:spacing w:after="0" w:line="240" w:lineRule="auto"/>
              <w:rPr>
                <w:rFonts w:ascii="Times New Roman" w:hAnsi="Times New Roman"/>
                <w:b/>
                <w:bCs/>
              </w:rPr>
            </w:pPr>
          </w:p>
        </w:tc>
        <w:tc>
          <w:tcPr>
            <w:tcW w:w="3012" w:type="pct"/>
          </w:tcPr>
          <w:p w:rsidR="001E4675" w:rsidRPr="00AB2C50" w:rsidRDefault="001E4675" w:rsidP="00595EB8">
            <w:pPr>
              <w:spacing w:after="0"/>
              <w:rPr>
                <w:rFonts w:ascii="Times New Roman" w:hAnsi="Times New Roman"/>
                <w:b/>
                <w:sz w:val="24"/>
                <w:szCs w:val="24"/>
              </w:rPr>
            </w:pPr>
            <w:r w:rsidRPr="00AB2C50">
              <w:rPr>
                <w:rFonts w:ascii="Times New Roman" w:hAnsi="Times New Roman"/>
                <w:b/>
                <w:sz w:val="24"/>
                <w:szCs w:val="24"/>
              </w:rPr>
              <w:t xml:space="preserve">3.Парентеральный путь введения лекарственных препаратов: внутривенный. </w:t>
            </w:r>
          </w:p>
          <w:p w:rsidR="001E4675" w:rsidRPr="00AB2C50" w:rsidRDefault="001E4675" w:rsidP="00595EB8">
            <w:pPr>
              <w:spacing w:after="0"/>
              <w:rPr>
                <w:rFonts w:ascii="Times New Roman" w:hAnsi="Times New Roman"/>
                <w:sz w:val="24"/>
                <w:szCs w:val="24"/>
              </w:rPr>
            </w:pPr>
            <w:r w:rsidRPr="00AB2C50">
              <w:rPr>
                <w:rFonts w:ascii="Times New Roman" w:hAnsi="Times New Roman"/>
                <w:sz w:val="24"/>
                <w:szCs w:val="24"/>
              </w:rPr>
              <w:t>Возможные осложнения их профилактика.</w:t>
            </w:r>
          </w:p>
          <w:p w:rsidR="001E4675" w:rsidRPr="00AB2C50" w:rsidRDefault="001E4675" w:rsidP="00595EB8">
            <w:pPr>
              <w:spacing w:after="0"/>
              <w:rPr>
                <w:rFonts w:ascii="Times New Roman" w:hAnsi="Times New Roman"/>
                <w:sz w:val="24"/>
                <w:szCs w:val="24"/>
              </w:rPr>
            </w:pPr>
            <w:r w:rsidRPr="00AB2C50">
              <w:rPr>
                <w:rFonts w:ascii="Times New Roman" w:hAnsi="Times New Roman"/>
                <w:sz w:val="24"/>
                <w:szCs w:val="24"/>
              </w:rPr>
              <w:t>Забор крови с помощью вакуумной системы. Техника безопасности.</w:t>
            </w:r>
          </w:p>
        </w:tc>
        <w:tc>
          <w:tcPr>
            <w:tcW w:w="879" w:type="pct"/>
            <w:vAlign w:val="center"/>
          </w:tcPr>
          <w:p w:rsidR="001E4675" w:rsidRPr="00AB2C50" w:rsidRDefault="001E4675" w:rsidP="00795E67">
            <w:pPr>
              <w:spacing w:after="0" w:line="240" w:lineRule="auto"/>
              <w:jc w:val="center"/>
              <w:rPr>
                <w:rFonts w:ascii="Times New Roman" w:hAnsi="Times New Roman"/>
              </w:rPr>
            </w:pPr>
            <w:r w:rsidRPr="00AB2C50">
              <w:rPr>
                <w:rFonts w:ascii="Times New Roman" w:hAnsi="Times New Roman"/>
              </w:rPr>
              <w:t>4</w:t>
            </w:r>
          </w:p>
        </w:tc>
      </w:tr>
      <w:tr w:rsidR="001E4675" w:rsidRPr="00AB2C50" w:rsidTr="00291318">
        <w:trPr>
          <w:trHeight w:val="272"/>
        </w:trPr>
        <w:tc>
          <w:tcPr>
            <w:tcW w:w="1109" w:type="pct"/>
            <w:vMerge/>
          </w:tcPr>
          <w:p w:rsidR="001E4675" w:rsidRPr="00AB2C50" w:rsidRDefault="001E4675" w:rsidP="00795E67">
            <w:pPr>
              <w:spacing w:after="0" w:line="240" w:lineRule="auto"/>
              <w:rPr>
                <w:rFonts w:ascii="Times New Roman" w:hAnsi="Times New Roman"/>
                <w:b/>
                <w:bCs/>
              </w:rPr>
            </w:pPr>
          </w:p>
        </w:tc>
        <w:tc>
          <w:tcPr>
            <w:tcW w:w="3012" w:type="pct"/>
          </w:tcPr>
          <w:p w:rsidR="001E4675" w:rsidRPr="00AB2C50" w:rsidRDefault="001E4675" w:rsidP="00291318">
            <w:pPr>
              <w:spacing w:after="0"/>
              <w:rPr>
                <w:rFonts w:ascii="Times New Roman" w:hAnsi="Times New Roman"/>
                <w:b/>
                <w:sz w:val="24"/>
                <w:szCs w:val="24"/>
              </w:rPr>
            </w:pPr>
            <w:r w:rsidRPr="00AB2C50">
              <w:rPr>
                <w:rFonts w:ascii="Times New Roman" w:hAnsi="Times New Roman"/>
                <w:b/>
                <w:sz w:val="24"/>
                <w:szCs w:val="24"/>
              </w:rPr>
              <w:t>4.Заполнение системы для внутривенного капельного введения инфузионных средств.</w:t>
            </w:r>
            <w:r w:rsidRPr="00AB2C50">
              <w:rPr>
                <w:rFonts w:ascii="Times New Roman" w:hAnsi="Times New Roman"/>
                <w:sz w:val="24"/>
                <w:szCs w:val="24"/>
              </w:rPr>
              <w:t xml:space="preserve"> Возможные осложнения, их профилактика.</w:t>
            </w:r>
          </w:p>
        </w:tc>
        <w:tc>
          <w:tcPr>
            <w:tcW w:w="879" w:type="pct"/>
            <w:vAlign w:val="center"/>
          </w:tcPr>
          <w:p w:rsidR="001E4675" w:rsidRPr="00AB2C50" w:rsidRDefault="001E4675" w:rsidP="00795E67">
            <w:pPr>
              <w:spacing w:after="0" w:line="240" w:lineRule="auto"/>
              <w:jc w:val="center"/>
              <w:rPr>
                <w:rFonts w:ascii="Times New Roman" w:hAnsi="Times New Roman"/>
              </w:rPr>
            </w:pPr>
            <w:r w:rsidRPr="00AB2C50">
              <w:rPr>
                <w:rFonts w:ascii="Times New Roman" w:hAnsi="Times New Roman"/>
              </w:rPr>
              <w:t>4</w:t>
            </w:r>
          </w:p>
        </w:tc>
      </w:tr>
      <w:tr w:rsidR="001E4675" w:rsidRPr="00AB2C50" w:rsidTr="00291318">
        <w:tc>
          <w:tcPr>
            <w:tcW w:w="1109" w:type="pct"/>
            <w:vMerge w:val="restart"/>
          </w:tcPr>
          <w:p w:rsidR="001E4675" w:rsidRPr="00AB2C50" w:rsidRDefault="001E4675" w:rsidP="00795E67">
            <w:pPr>
              <w:spacing w:after="0" w:line="240" w:lineRule="auto"/>
              <w:rPr>
                <w:rFonts w:ascii="Times New Roman" w:hAnsi="Times New Roman"/>
                <w:b/>
                <w:bCs/>
              </w:rPr>
            </w:pPr>
            <w:r w:rsidRPr="00AB2C50">
              <w:rPr>
                <w:rFonts w:ascii="Times New Roman" w:hAnsi="Times New Roman"/>
                <w:b/>
                <w:bCs/>
              </w:rPr>
              <w:t xml:space="preserve">Тема 2. </w:t>
            </w:r>
          </w:p>
          <w:p w:rsidR="001E4675" w:rsidRPr="00AB2C50" w:rsidRDefault="001E4675" w:rsidP="00795E67">
            <w:pPr>
              <w:spacing w:after="0" w:line="240" w:lineRule="auto"/>
              <w:rPr>
                <w:rFonts w:ascii="Times New Roman" w:hAnsi="Times New Roman"/>
                <w:b/>
                <w:bCs/>
              </w:rPr>
            </w:pPr>
            <w:r w:rsidRPr="00AB2C50">
              <w:rPr>
                <w:rFonts w:ascii="Times New Roman" w:hAnsi="Times New Roman"/>
                <w:b/>
                <w:bCs/>
              </w:rPr>
              <w:t>Сестринский уход и реабилитация  пациентов  при заболеваниях органов дыхательной системы</w:t>
            </w: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p w:rsidR="001E4675" w:rsidRPr="00AB2C50" w:rsidRDefault="001E4675" w:rsidP="00795E67">
            <w:pPr>
              <w:spacing w:after="0" w:line="240" w:lineRule="auto"/>
              <w:rPr>
                <w:rFonts w:ascii="Times New Roman" w:hAnsi="Times New Roman"/>
                <w:b/>
                <w:bCs/>
              </w:rPr>
            </w:pPr>
          </w:p>
        </w:tc>
        <w:tc>
          <w:tcPr>
            <w:tcW w:w="3012" w:type="pc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rPr>
            </w:pPr>
            <w:r w:rsidRPr="00AB2C50">
              <w:rPr>
                <w:rFonts w:ascii="Times New Roman" w:hAnsi="Times New Roman"/>
                <w:b/>
              </w:rPr>
              <w:t>26</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rPr>
            </w:pPr>
          </w:p>
        </w:tc>
        <w:tc>
          <w:tcPr>
            <w:tcW w:w="3012" w:type="pct"/>
          </w:tcPr>
          <w:p w:rsidR="001E4675" w:rsidRPr="00AB2C50" w:rsidRDefault="001E4675" w:rsidP="000008D4">
            <w:pPr>
              <w:spacing w:after="0" w:line="240" w:lineRule="auto"/>
              <w:rPr>
                <w:rFonts w:ascii="Times New Roman" w:hAnsi="Times New Roman"/>
                <w:sz w:val="24"/>
                <w:szCs w:val="24"/>
              </w:rPr>
            </w:pPr>
            <w:r w:rsidRPr="00AB2C50">
              <w:rPr>
                <w:rFonts w:ascii="Times New Roman" w:hAnsi="Times New Roman"/>
                <w:b/>
                <w:bCs/>
                <w:sz w:val="24"/>
                <w:szCs w:val="24"/>
              </w:rPr>
              <w:t>1. Сестринский уход за пациентами при заболеваниях органов дыхательной системы.</w:t>
            </w:r>
            <w:r w:rsidRPr="00AB2C50">
              <w:rPr>
                <w:rFonts w:ascii="Times New Roman" w:hAnsi="Times New Roman"/>
                <w:b/>
                <w:sz w:val="24"/>
                <w:szCs w:val="24"/>
              </w:rPr>
              <w:t xml:space="preserve"> </w:t>
            </w:r>
            <w:r w:rsidRPr="00AB2C50">
              <w:rPr>
                <w:rFonts w:ascii="Times New Roman" w:hAnsi="Times New Roman"/>
                <w:sz w:val="24"/>
                <w:szCs w:val="24"/>
              </w:rPr>
              <w:t>Субъективное и объективное обследование пациента. Дополнительные методы обследования.</w:t>
            </w:r>
          </w:p>
          <w:p w:rsidR="001E4675" w:rsidRPr="00AB2C50" w:rsidRDefault="001E4675" w:rsidP="007122EE">
            <w:pPr>
              <w:spacing w:after="0" w:line="240" w:lineRule="auto"/>
              <w:jc w:val="both"/>
              <w:rPr>
                <w:rFonts w:ascii="Times New Roman" w:hAnsi="Times New Roman"/>
                <w:sz w:val="24"/>
                <w:szCs w:val="24"/>
              </w:rPr>
            </w:pPr>
            <w:r w:rsidRPr="00AB2C50">
              <w:rPr>
                <w:rFonts w:ascii="Times New Roman" w:hAnsi="Times New Roman"/>
                <w:b/>
                <w:bCs/>
                <w:sz w:val="24"/>
                <w:szCs w:val="24"/>
              </w:rPr>
              <w:t>2.</w:t>
            </w:r>
            <w:r w:rsidRPr="00AB2C50">
              <w:rPr>
                <w:rFonts w:ascii="Times New Roman" w:hAnsi="Times New Roman"/>
                <w:b/>
                <w:sz w:val="24"/>
                <w:szCs w:val="24"/>
              </w:rPr>
              <w:t xml:space="preserve"> Медицинская реабилитация при заболеваниях органов дыхания.</w:t>
            </w:r>
          </w:p>
          <w:p w:rsidR="001E4675" w:rsidRPr="00AB2C50" w:rsidRDefault="001E4675" w:rsidP="007122EE">
            <w:pPr>
              <w:spacing w:after="0" w:line="240" w:lineRule="auto"/>
              <w:jc w:val="both"/>
              <w:rPr>
                <w:rFonts w:ascii="Times New Roman" w:hAnsi="Times New Roman"/>
                <w:bCs/>
                <w:color w:val="000000"/>
                <w:sz w:val="24"/>
                <w:szCs w:val="24"/>
              </w:rPr>
            </w:pPr>
            <w:r w:rsidRPr="00AB2C50">
              <w:rPr>
                <w:rFonts w:ascii="Times New Roman" w:hAnsi="Times New Roman"/>
                <w:sz w:val="24"/>
                <w:szCs w:val="24"/>
              </w:rPr>
              <w:t xml:space="preserve">Этапы восстановительного лечения. Лечебные факторы, применяемые в реабилитации пульмонологических больных. Механизм действия средств ЛФК при заболеваниях легких. Средства, формы и методы ЛФК, физиотерапия при заболеваниях органов дыхания. </w:t>
            </w:r>
            <w:r w:rsidRPr="00AB2C50">
              <w:rPr>
                <w:rFonts w:ascii="Times New Roman" w:hAnsi="Times New Roman"/>
                <w:bCs/>
                <w:color w:val="000000"/>
                <w:sz w:val="24"/>
                <w:szCs w:val="24"/>
              </w:rPr>
              <w:t>Оценка эффективности восстановительного лечения.</w:t>
            </w:r>
          </w:p>
          <w:p w:rsidR="001E4675" w:rsidRPr="00AB2C50" w:rsidRDefault="001E4675" w:rsidP="007122EE">
            <w:pPr>
              <w:spacing w:after="0" w:line="240" w:lineRule="auto"/>
              <w:rPr>
                <w:rFonts w:ascii="Times New Roman" w:hAnsi="Times New Roman"/>
                <w:b/>
                <w:bCs/>
                <w:sz w:val="24"/>
                <w:szCs w:val="24"/>
              </w:rPr>
            </w:pPr>
            <w:r w:rsidRPr="00AB2C50">
              <w:rPr>
                <w:rFonts w:ascii="Times New Roman" w:hAnsi="Times New Roman"/>
                <w:sz w:val="24"/>
                <w:szCs w:val="24"/>
              </w:rPr>
              <w:t>Подготовка пациента к процедуре массажа. Освоение приемов массажа: поглаживание, разминание, растирание, ударные и вибрационные приемы.</w:t>
            </w:r>
          </w:p>
        </w:tc>
        <w:tc>
          <w:tcPr>
            <w:tcW w:w="879" w:type="pct"/>
            <w:vAlign w:val="center"/>
          </w:tcPr>
          <w:p w:rsidR="001E4675" w:rsidRPr="00AB2C50" w:rsidRDefault="001E4675" w:rsidP="000008D4">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0008D4">
            <w:pPr>
              <w:spacing w:after="0" w:line="240" w:lineRule="auto"/>
              <w:rPr>
                <w:rFonts w:ascii="Times New Roman" w:hAnsi="Times New Roman"/>
                <w:sz w:val="24"/>
                <w:szCs w:val="24"/>
              </w:rPr>
            </w:pPr>
          </w:p>
          <w:p w:rsidR="001E4675" w:rsidRPr="00AB2C50" w:rsidRDefault="001E4675" w:rsidP="000008D4">
            <w:pPr>
              <w:spacing w:after="0" w:line="240" w:lineRule="auto"/>
              <w:rPr>
                <w:rFonts w:ascii="Times New Roman" w:hAnsi="Times New Roman"/>
                <w:sz w:val="24"/>
                <w:szCs w:val="24"/>
              </w:rPr>
            </w:pPr>
          </w:p>
          <w:p w:rsidR="001E4675" w:rsidRPr="00AB2C50" w:rsidRDefault="001E4675" w:rsidP="000008D4">
            <w:pPr>
              <w:spacing w:after="0" w:line="240" w:lineRule="auto"/>
              <w:rPr>
                <w:rFonts w:ascii="Times New Roman" w:hAnsi="Times New Roman"/>
                <w:sz w:val="24"/>
                <w:szCs w:val="24"/>
              </w:rPr>
            </w:pPr>
          </w:p>
          <w:p w:rsidR="001E4675" w:rsidRPr="00AB2C50" w:rsidRDefault="001E4675" w:rsidP="000008D4">
            <w:pPr>
              <w:spacing w:after="0" w:line="240" w:lineRule="auto"/>
              <w:rPr>
                <w:rFonts w:ascii="Times New Roman" w:hAnsi="Times New Roman"/>
                <w:sz w:val="24"/>
                <w:szCs w:val="24"/>
              </w:rPr>
            </w:pPr>
          </w:p>
          <w:p w:rsidR="001E4675" w:rsidRPr="00AB2C50" w:rsidRDefault="001E4675" w:rsidP="000008D4">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0008D4">
            <w:pPr>
              <w:spacing w:after="0" w:line="240" w:lineRule="auto"/>
              <w:rPr>
                <w:rFonts w:ascii="Times New Roman" w:hAnsi="Times New Roman"/>
                <w:sz w:val="24"/>
                <w:szCs w:val="24"/>
              </w:rPr>
            </w:pPr>
          </w:p>
          <w:p w:rsidR="001E4675" w:rsidRPr="00AB2C50" w:rsidRDefault="001E4675" w:rsidP="000008D4">
            <w:pPr>
              <w:spacing w:after="0" w:line="240" w:lineRule="auto"/>
              <w:rPr>
                <w:rFonts w:ascii="Times New Roman" w:hAnsi="Times New Roman"/>
                <w:sz w:val="24"/>
                <w:szCs w:val="24"/>
              </w:rPr>
            </w:pPr>
          </w:p>
          <w:p w:rsidR="001E4675" w:rsidRPr="00AB2C50" w:rsidRDefault="001E4675" w:rsidP="000008D4">
            <w:pPr>
              <w:spacing w:after="0" w:line="240" w:lineRule="auto"/>
              <w:rPr>
                <w:rFonts w:ascii="Times New Roman" w:hAnsi="Times New Roman"/>
                <w:sz w:val="24"/>
                <w:szCs w:val="24"/>
              </w:rPr>
            </w:pPr>
          </w:p>
          <w:p w:rsidR="001E4675" w:rsidRPr="00AB2C50" w:rsidRDefault="001E4675" w:rsidP="000008D4">
            <w:pPr>
              <w:spacing w:after="0" w:line="240" w:lineRule="auto"/>
              <w:rPr>
                <w:rFonts w:ascii="Times New Roman" w:hAnsi="Times New Roman"/>
                <w:sz w:val="24"/>
                <w:szCs w:val="24"/>
              </w:rPr>
            </w:pPr>
          </w:p>
          <w:p w:rsidR="001E4675" w:rsidRPr="00AB2C50" w:rsidRDefault="001E4675" w:rsidP="000008D4">
            <w:pPr>
              <w:spacing w:after="0" w:line="240" w:lineRule="auto"/>
              <w:rPr>
                <w:rFonts w:ascii="Times New Roman" w:hAnsi="Times New Roman"/>
                <w:sz w:val="24"/>
                <w:szCs w:val="24"/>
              </w:rPr>
            </w:pP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rPr>
            </w:pPr>
          </w:p>
        </w:tc>
        <w:tc>
          <w:tcPr>
            <w:tcW w:w="3012" w:type="pct"/>
          </w:tcPr>
          <w:p w:rsidR="001E4675" w:rsidRPr="00AB2C50" w:rsidRDefault="001E4675" w:rsidP="000008D4">
            <w:pPr>
              <w:spacing w:after="0" w:line="240" w:lineRule="auto"/>
              <w:jc w:val="both"/>
              <w:rPr>
                <w:rFonts w:ascii="Times New Roman" w:hAnsi="Times New Roman"/>
                <w:sz w:val="24"/>
                <w:szCs w:val="24"/>
              </w:rPr>
            </w:pPr>
            <w:r w:rsidRPr="00AB2C50">
              <w:rPr>
                <w:rFonts w:ascii="Times New Roman" w:hAnsi="Times New Roman"/>
                <w:b/>
                <w:sz w:val="24"/>
                <w:szCs w:val="24"/>
              </w:rPr>
              <w:t>3.</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б</w:t>
            </w:r>
            <w:r w:rsidRPr="00AB2C50">
              <w:rPr>
                <w:rFonts w:ascii="Times New Roman" w:hAnsi="Times New Roman"/>
                <w:b/>
                <w:sz w:val="24"/>
                <w:szCs w:val="24"/>
              </w:rPr>
              <w:t xml:space="preserve">ронхитах острых и хронических. </w:t>
            </w:r>
            <w:r w:rsidRPr="00AB2C50">
              <w:rPr>
                <w:rFonts w:ascii="Times New Roman" w:hAnsi="Times New Roman"/>
                <w:sz w:val="24"/>
                <w:szCs w:val="24"/>
              </w:rPr>
              <w:t>Причины и способствующие факторы, клинические  проявления.  Проблемы пациента:  кашель сухой и влажный, одышка, удушье. Методы диагностики. Правила и порядок подготовки пациента к диагностическим процедурам.  Возможные  осложнения. Лекарственные препараты, применяемые при данных заболеваниях. Порядок и правила применения лекарственных средств.  Особенности лечебного питания.  Особенности сестринского ухода за пациентами.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rPr>
            </w:pPr>
          </w:p>
          <w:p w:rsidR="001E4675" w:rsidRPr="00AB2C50" w:rsidRDefault="001E4675" w:rsidP="00795E67">
            <w:pPr>
              <w:spacing w:after="0" w:line="240" w:lineRule="auto"/>
              <w:rPr>
                <w:rFonts w:ascii="Times New Roman" w:hAnsi="Times New Roman"/>
              </w:rPr>
            </w:pPr>
          </w:p>
          <w:p w:rsidR="001E4675" w:rsidRPr="00AB2C50" w:rsidRDefault="001E4675" w:rsidP="00795E67">
            <w:pPr>
              <w:spacing w:after="0" w:line="240" w:lineRule="auto"/>
              <w:rPr>
                <w:rFonts w:ascii="Times New Roman" w:hAnsi="Times New Roman"/>
              </w:rPr>
            </w:pPr>
            <w:r w:rsidRPr="00AB2C50">
              <w:rPr>
                <w:rFonts w:ascii="Times New Roman" w:hAnsi="Times New Roman"/>
              </w:rPr>
              <w:t>2</w:t>
            </w:r>
          </w:p>
          <w:p w:rsidR="001E4675" w:rsidRPr="00AB2C50" w:rsidRDefault="001E4675" w:rsidP="00795E67">
            <w:pPr>
              <w:spacing w:after="0" w:line="240" w:lineRule="auto"/>
              <w:rPr>
                <w:rFonts w:ascii="Times New Roman" w:hAnsi="Times New Roman"/>
              </w:rPr>
            </w:pP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rPr>
            </w:pPr>
          </w:p>
        </w:tc>
        <w:tc>
          <w:tcPr>
            <w:tcW w:w="3012" w:type="pct"/>
          </w:tcPr>
          <w:p w:rsidR="001E4675" w:rsidRPr="00AB2C50" w:rsidRDefault="001E4675" w:rsidP="00271936">
            <w:pPr>
              <w:spacing w:after="0" w:line="240" w:lineRule="auto"/>
              <w:rPr>
                <w:rFonts w:ascii="Times New Roman" w:hAnsi="Times New Roman"/>
                <w:b/>
                <w:sz w:val="24"/>
                <w:szCs w:val="24"/>
              </w:rPr>
            </w:pPr>
            <w:r w:rsidRPr="00AB2C50">
              <w:rPr>
                <w:rFonts w:ascii="Times New Roman" w:hAnsi="Times New Roman"/>
                <w:b/>
                <w:sz w:val="24"/>
                <w:szCs w:val="24"/>
              </w:rPr>
              <w:t>4.</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 xml:space="preserve">при </w:t>
            </w:r>
            <w:r w:rsidRPr="00AB2C50">
              <w:rPr>
                <w:rFonts w:ascii="Times New Roman" w:hAnsi="Times New Roman"/>
                <w:b/>
                <w:sz w:val="24"/>
                <w:szCs w:val="24"/>
              </w:rPr>
              <w:t xml:space="preserve">ХОБЛ. </w:t>
            </w:r>
            <w:r w:rsidRPr="00AB2C50">
              <w:rPr>
                <w:rFonts w:ascii="Times New Roman" w:hAnsi="Times New Roman"/>
                <w:sz w:val="24"/>
                <w:szCs w:val="24"/>
              </w:rPr>
              <w:t>Причины и способствующие факторы, клинические  проявления.  Проблемы пациента:  кашель сухой и влажный, одышка, удушье. Методы диагностики. Правила и порядок подготовки пациента к диагностическим процедурам.  Возможные  осложнения. Лекарственные препараты, применяемые при данных заболеваниях. Порядок и правила применения лекарственных средств.  Особенности лечебного питания.  Особенности сестринского ухода за пациентами.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rPr>
            </w:pPr>
            <w:r w:rsidRPr="00AB2C50">
              <w:rPr>
                <w:rFonts w:ascii="Times New Roman" w:hAnsi="Times New Roman"/>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 xml:space="preserve">5.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п</w:t>
            </w:r>
            <w:r w:rsidRPr="00AB2C50">
              <w:rPr>
                <w:rFonts w:ascii="Times New Roman" w:hAnsi="Times New Roman"/>
                <w:b/>
                <w:sz w:val="24"/>
                <w:szCs w:val="24"/>
              </w:rPr>
              <w:t xml:space="preserve">невмониях. </w:t>
            </w:r>
            <w:r w:rsidRPr="00AB2C50">
              <w:rPr>
                <w:rFonts w:ascii="Times New Roman" w:hAnsi="Times New Roman"/>
                <w:sz w:val="24"/>
                <w:szCs w:val="24"/>
              </w:rPr>
              <w:t>Причины и способствующие факторы, клинические  проявления.  Проблемы пациента:  кашель сухой и влажный, одышка,  удушье,  лихорадка. Методы диагностики. Правила и порядок подготовки пациента к диагностическим процедурам.  Возможные  осложнения. Лекарственные препараты, применяемые при пневмониях.  Порядок и правила применения лекарственных средств.  Особенности лечебного питания.  Особенности сестринского ухода за пациентами.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rPr>
            </w:pPr>
            <w:r w:rsidRPr="00AB2C50">
              <w:rPr>
                <w:rFonts w:ascii="Times New Roman" w:hAnsi="Times New Roman"/>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sz w:val="24"/>
                <w:szCs w:val="24"/>
              </w:rPr>
              <w:t xml:space="preserve">6.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б</w:t>
            </w:r>
            <w:r w:rsidRPr="00AB2C50">
              <w:rPr>
                <w:rFonts w:ascii="Times New Roman" w:hAnsi="Times New Roman"/>
                <w:b/>
                <w:sz w:val="24"/>
                <w:szCs w:val="24"/>
              </w:rPr>
              <w:t xml:space="preserve">ронхиальной астме. </w:t>
            </w:r>
            <w:r w:rsidRPr="00AB2C50">
              <w:rPr>
                <w:rFonts w:ascii="Times New Roman" w:hAnsi="Times New Roman"/>
                <w:sz w:val="24"/>
                <w:szCs w:val="24"/>
              </w:rPr>
              <w:t>Причины и способствующие факторы, клинические  проявления.  Проблемы пациента:  кашель сухой и влажный, одышка,  удушье,  лихорадка. Методы диагностики. Правила и порядок подготовки пациента к диагностическим процедурам.  Возможные  осложнения. Лекарственные препараты, применяемые при бронхиальной астме.  Порядок и правила применения лекарственных средств.  Особенности лечебного питания.  Особенности сестринского ухода за пациентами. Этапы восстановительного лечения.</w:t>
            </w:r>
          </w:p>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sz w:val="24"/>
                <w:szCs w:val="24"/>
              </w:rPr>
              <w:t xml:space="preserve"> Клинические признаки внезапных острых состояний,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rPr>
            </w:pPr>
            <w:r w:rsidRPr="00AB2C50">
              <w:rPr>
                <w:rFonts w:ascii="Times New Roman" w:hAnsi="Times New Roman"/>
              </w:rPr>
              <w:t>2</w:t>
            </w:r>
          </w:p>
        </w:tc>
      </w:tr>
      <w:tr w:rsidR="001E4675" w:rsidRPr="00AB2C50" w:rsidTr="00291318">
        <w:trPr>
          <w:trHeight w:val="1153"/>
        </w:trPr>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sz w:val="24"/>
                <w:szCs w:val="24"/>
              </w:rPr>
              <w:t xml:space="preserve">7.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п</w:t>
            </w:r>
            <w:r w:rsidRPr="00AB2C50">
              <w:rPr>
                <w:rFonts w:ascii="Times New Roman" w:hAnsi="Times New Roman"/>
                <w:b/>
                <w:sz w:val="24"/>
                <w:szCs w:val="24"/>
              </w:rPr>
              <w:t xml:space="preserve">левритах. </w:t>
            </w:r>
            <w:r w:rsidRPr="00AB2C50">
              <w:rPr>
                <w:rFonts w:ascii="Times New Roman" w:hAnsi="Times New Roman"/>
                <w:sz w:val="24"/>
                <w:szCs w:val="24"/>
              </w:rPr>
              <w:t>Причины и способствующие факторы, клинические  проявления.  Проблемы пациента:  кашель сухой и влажный, одышка,    лихорадка. Методы диагностики. Правила и порядок подготовки пациента к диагностическим процедурам.  Возможные  осложнения. Лекарственные препараты, применяемые при плевритах.  Порядок и правила применения лекарственных средств.  Особенности лечебного питания.  Особенности сестринского ухода за пациентами. Этапы восстановительного лечения.</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Клинические признаки внезапных острых состояний,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291318">
            <w:pPr>
              <w:spacing w:after="0" w:line="240" w:lineRule="auto"/>
              <w:jc w:val="center"/>
              <w:rPr>
                <w:rFonts w:ascii="Times New Roman" w:hAnsi="Times New Roman"/>
                <w:b/>
                <w:sz w:val="24"/>
                <w:szCs w:val="24"/>
              </w:rPr>
            </w:pPr>
            <w:r w:rsidRPr="00AB2C50">
              <w:rPr>
                <w:rFonts w:ascii="Times New Roman" w:hAnsi="Times New Roman"/>
                <w:b/>
                <w:sz w:val="24"/>
                <w:szCs w:val="24"/>
              </w:rPr>
              <w:t>12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8814E6">
            <w:pPr>
              <w:spacing w:after="0" w:line="240" w:lineRule="auto"/>
              <w:rPr>
                <w:rFonts w:ascii="Times New Roman" w:hAnsi="Times New Roman"/>
                <w:sz w:val="24"/>
                <w:szCs w:val="24"/>
              </w:rPr>
            </w:pPr>
            <w:r>
              <w:rPr>
                <w:rFonts w:ascii="Times New Roman" w:eastAsia="Arial Unicode MS" w:hAnsi="Times New Roman"/>
                <w:b/>
                <w:sz w:val="24"/>
                <w:szCs w:val="24"/>
              </w:rPr>
              <w:t>1.</w:t>
            </w:r>
            <w:r w:rsidRPr="00795E67">
              <w:rPr>
                <w:rFonts w:ascii="Times New Roman" w:eastAsia="Arial Unicode MS" w:hAnsi="Times New Roman"/>
                <w:b/>
                <w:sz w:val="24"/>
                <w:szCs w:val="24"/>
              </w:rPr>
              <w:t>Медицинская реабилитация при заболеваниях органов дыхания</w:t>
            </w:r>
            <w:r w:rsidRPr="00795E67">
              <w:rPr>
                <w:rFonts w:ascii="Times New Roman" w:eastAsia="Arial Unicode MS" w:hAnsi="Times New Roman"/>
                <w:sz w:val="24"/>
                <w:szCs w:val="24"/>
              </w:rPr>
              <w:t>.</w:t>
            </w:r>
            <w:r w:rsidRPr="00AB2C50">
              <w:rPr>
                <w:rFonts w:ascii="Times New Roman" w:hAnsi="Times New Roman"/>
                <w:sz w:val="24"/>
                <w:szCs w:val="24"/>
              </w:rPr>
              <w:t xml:space="preserve"> Оценка физического развития, самообслуживания, двигательных функций пациентов. Изучение методик построения процедуры лечебной гимнастики. Составление комплексов лечебной физкультуры при заболеваниях </w:t>
            </w:r>
            <w:r w:rsidRPr="00795E67">
              <w:rPr>
                <w:rFonts w:ascii="Times New Roman" w:eastAsia="Arial Unicode MS" w:hAnsi="Times New Roman"/>
                <w:sz w:val="24"/>
                <w:szCs w:val="24"/>
              </w:rPr>
              <w:t>органов дыхания</w:t>
            </w:r>
            <w:r w:rsidRPr="00AB2C50">
              <w:rPr>
                <w:rFonts w:ascii="Times New Roman" w:hAnsi="Times New Roman"/>
                <w:sz w:val="24"/>
                <w:szCs w:val="24"/>
              </w:rPr>
              <w:t>. Учет и контроль эффективности проводимых комплексов лечебной физкультуры.</w:t>
            </w:r>
          </w:p>
          <w:p w:rsidR="001E4675" w:rsidRPr="00AB2C50" w:rsidRDefault="001E4675" w:rsidP="008814E6">
            <w:pPr>
              <w:spacing w:after="0" w:line="240" w:lineRule="auto"/>
              <w:rPr>
                <w:rFonts w:ascii="Times New Roman" w:hAnsi="Times New Roman"/>
                <w:b/>
                <w:bCs/>
                <w:sz w:val="24"/>
                <w:szCs w:val="24"/>
              </w:rPr>
            </w:pPr>
            <w:r w:rsidRPr="00AB2C50">
              <w:rPr>
                <w:rFonts w:ascii="Times New Roman" w:hAnsi="Times New Roman"/>
                <w:sz w:val="24"/>
                <w:szCs w:val="24"/>
              </w:rPr>
              <w:t>Построение схемы и проведение массажа отдельных частей тела при заболеваниях органов дыхания.</w:t>
            </w:r>
          </w:p>
        </w:tc>
        <w:tc>
          <w:tcPr>
            <w:tcW w:w="879" w:type="pct"/>
            <w:vAlign w:val="center"/>
          </w:tcPr>
          <w:p w:rsidR="001E4675" w:rsidRPr="00AB2C50" w:rsidRDefault="001E4675" w:rsidP="00291318">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291318">
            <w:pPr>
              <w:spacing w:after="0" w:line="240" w:lineRule="auto"/>
              <w:jc w:val="both"/>
              <w:rPr>
                <w:rFonts w:ascii="Times New Roman" w:hAnsi="Times New Roman"/>
                <w:sz w:val="24"/>
                <w:szCs w:val="24"/>
              </w:rPr>
            </w:pPr>
            <w:r w:rsidRPr="00AB2C50">
              <w:rPr>
                <w:rFonts w:ascii="Times New Roman" w:hAnsi="Times New Roman"/>
                <w:b/>
                <w:sz w:val="24"/>
                <w:szCs w:val="24"/>
              </w:rPr>
              <w:t>2.</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с бронхитами, ХОБЛ, бронхиальной астмой.</w:t>
            </w:r>
            <w:r w:rsidRPr="00AB2C50">
              <w:rPr>
                <w:rFonts w:ascii="Times New Roman" w:hAnsi="Times New Roman"/>
                <w:sz w:val="24"/>
                <w:szCs w:val="24"/>
              </w:rPr>
              <w:t xml:space="preserve">   Подготовки пациента к диагностическим процедурам</w:t>
            </w:r>
            <w:r w:rsidRPr="00AB2C50">
              <w:rPr>
                <w:rFonts w:ascii="Times New Roman" w:hAnsi="Times New Roman"/>
                <w:b/>
                <w:sz w:val="24"/>
                <w:szCs w:val="24"/>
              </w:rPr>
              <w:t xml:space="preserve"> </w:t>
            </w:r>
            <w:r w:rsidRPr="00AB2C50">
              <w:rPr>
                <w:rFonts w:ascii="Times New Roman" w:hAnsi="Times New Roman"/>
                <w:sz w:val="24"/>
                <w:szCs w:val="24"/>
              </w:rPr>
              <w:t>(правила сбора мокроты для исследования на микобактерии туберкулеза, общий анализ мокроты),  Обучение пациента пользованию индивидуальным карманным ингалятором. Выполнение лечебных процедур: пульсоксиметрия, пикфлоуметрия, оксигенотерапия различными способами.</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sz w:val="24"/>
                <w:szCs w:val="24"/>
              </w:rPr>
              <w:t xml:space="preserve">3.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с пневмониями, плевритами.</w:t>
            </w:r>
            <w:r w:rsidRPr="00AB2C50">
              <w:rPr>
                <w:rFonts w:ascii="Times New Roman" w:hAnsi="Times New Roman"/>
                <w:sz w:val="24"/>
                <w:szCs w:val="24"/>
              </w:rPr>
              <w:t xml:space="preserve"> Разведение антибиотиков. Ассистирование врачу при плевральной пункции.</w:t>
            </w:r>
          </w:p>
          <w:p w:rsidR="001E4675" w:rsidRPr="00AB2C50" w:rsidRDefault="001E4675" w:rsidP="00554DEA">
            <w:pPr>
              <w:spacing w:after="0" w:line="240" w:lineRule="auto"/>
              <w:rPr>
                <w:rFonts w:ascii="Times New Roman" w:hAnsi="Times New Roman"/>
                <w:sz w:val="24"/>
                <w:szCs w:val="24"/>
              </w:rPr>
            </w:pPr>
            <w:r w:rsidRPr="00AB2C50">
              <w:rPr>
                <w:rFonts w:ascii="Times New Roman" w:hAnsi="Times New Roman"/>
                <w:sz w:val="24"/>
                <w:szCs w:val="24"/>
              </w:rPr>
              <w:t>Особенности ухода за гериатрическими пациентами при заболеваниях дыхательной системы.</w:t>
            </w:r>
            <w:r w:rsidRPr="00AB2C50">
              <w:rPr>
                <w:rFonts w:ascii="Times New Roman" w:hAnsi="Times New Roman"/>
                <w:b/>
                <w:sz w:val="24"/>
                <w:szCs w:val="24"/>
              </w:rPr>
              <w:t xml:space="preserve"> </w:t>
            </w:r>
            <w:r w:rsidRPr="00AB2C50">
              <w:rPr>
                <w:rFonts w:ascii="Times New Roman" w:hAnsi="Times New Roman"/>
                <w:sz w:val="24"/>
                <w:szCs w:val="24"/>
              </w:rPr>
              <w:t>Особенности сестринского ухода за пациентами  (создание удобного положения, дренаж положением и т.д.) Обучение пациента пользованию индивидуальной плевательницей.</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val="restart"/>
          </w:tcPr>
          <w:p w:rsidR="001E4675" w:rsidRPr="00AB2C50" w:rsidRDefault="001E4675" w:rsidP="00F93BEB">
            <w:pPr>
              <w:spacing w:after="0" w:line="240" w:lineRule="auto"/>
              <w:rPr>
                <w:rFonts w:ascii="Times New Roman" w:hAnsi="Times New Roman"/>
                <w:b/>
                <w:bCs/>
                <w:sz w:val="24"/>
                <w:szCs w:val="24"/>
              </w:rPr>
            </w:pPr>
            <w:r w:rsidRPr="00AB2C50">
              <w:rPr>
                <w:rFonts w:ascii="Times New Roman" w:hAnsi="Times New Roman"/>
                <w:b/>
                <w:bCs/>
                <w:sz w:val="24"/>
                <w:szCs w:val="24"/>
              </w:rPr>
              <w:t>Тема 3.</w:t>
            </w:r>
          </w:p>
          <w:p w:rsidR="001E4675" w:rsidRPr="00AB2C50" w:rsidRDefault="001E4675" w:rsidP="00F93BEB">
            <w:pPr>
              <w:spacing w:after="0" w:line="240" w:lineRule="auto"/>
              <w:rPr>
                <w:rFonts w:ascii="Times New Roman" w:hAnsi="Times New Roman"/>
                <w:b/>
                <w:bCs/>
                <w:sz w:val="24"/>
                <w:szCs w:val="24"/>
              </w:rPr>
            </w:pP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заболеваниях сердечно-сосудистой системы</w:t>
            </w: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F93BEB">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26</w:t>
            </w:r>
          </w:p>
        </w:tc>
      </w:tr>
      <w:tr w:rsidR="001E4675" w:rsidRPr="00AB2C50" w:rsidTr="00291318">
        <w:tc>
          <w:tcPr>
            <w:tcW w:w="1109" w:type="pct"/>
            <w:vMerge/>
          </w:tcPr>
          <w:p w:rsidR="001E4675" w:rsidRPr="00AB2C50" w:rsidRDefault="001E4675" w:rsidP="00F93BEB">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bCs/>
                <w:color w:val="000000"/>
                <w:sz w:val="24"/>
                <w:szCs w:val="24"/>
              </w:rPr>
              <w:t>1.Медицинская реабилитация при заболеваниях сердечно-сосудистой системы.</w:t>
            </w:r>
            <w:r w:rsidRPr="00AB2C50">
              <w:rPr>
                <w:rFonts w:ascii="Times New Roman" w:hAnsi="Times New Roman"/>
                <w:sz w:val="24"/>
                <w:szCs w:val="24"/>
              </w:rPr>
              <w:t xml:space="preserve"> Этапы восстановительного лечения. Лечебные факторы, применяемые в реабилитации кардиологических больных. Механизм действия средств ЛФК при сердечно-сосудистых заболеваниях. Средства, формы и методы ЛФК. </w:t>
            </w:r>
            <w:r w:rsidRPr="00AB2C50">
              <w:rPr>
                <w:rFonts w:ascii="Times New Roman" w:hAnsi="Times New Roman"/>
                <w:bCs/>
                <w:color w:val="000000"/>
                <w:sz w:val="24"/>
                <w:szCs w:val="24"/>
              </w:rPr>
              <w:t>Определение величины тренирующей нагрузки.</w:t>
            </w:r>
            <w:r w:rsidRPr="00AB2C50">
              <w:rPr>
                <w:rFonts w:ascii="Times New Roman" w:hAnsi="Times New Roman"/>
                <w:sz w:val="24"/>
                <w:szCs w:val="24"/>
              </w:rPr>
              <w:t xml:space="preserve"> Лечебный массаж, физиотерапия при сердечно-сосудистых заболеваниях. </w:t>
            </w:r>
            <w:r w:rsidRPr="00AB2C50">
              <w:rPr>
                <w:rFonts w:ascii="Times New Roman" w:hAnsi="Times New Roman"/>
                <w:bCs/>
                <w:color w:val="000000"/>
                <w:sz w:val="24"/>
                <w:szCs w:val="24"/>
              </w:rPr>
              <w:t>Оценка эффективности восстановительного лечения.</w:t>
            </w:r>
          </w:p>
        </w:tc>
        <w:tc>
          <w:tcPr>
            <w:tcW w:w="879" w:type="pct"/>
            <w:vAlign w:val="center"/>
          </w:tcPr>
          <w:p w:rsidR="001E4675" w:rsidRPr="00AB2C50" w:rsidRDefault="001E4675" w:rsidP="008814E6">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8814E6">
            <w:pPr>
              <w:spacing w:after="0" w:line="240" w:lineRule="auto"/>
              <w:jc w:val="both"/>
              <w:rPr>
                <w:rFonts w:ascii="Times New Roman" w:hAnsi="Times New Roman"/>
                <w:sz w:val="24"/>
                <w:szCs w:val="24"/>
              </w:rPr>
            </w:pPr>
            <w:r w:rsidRPr="00AB2C50">
              <w:rPr>
                <w:rFonts w:ascii="Times New Roman" w:hAnsi="Times New Roman"/>
                <w:b/>
                <w:sz w:val="24"/>
                <w:szCs w:val="24"/>
              </w:rPr>
              <w:t xml:space="preserve"> 2.</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о</w:t>
            </w:r>
            <w:r w:rsidRPr="00AB2C50">
              <w:rPr>
                <w:rFonts w:ascii="Times New Roman" w:hAnsi="Times New Roman"/>
                <w:b/>
                <w:sz w:val="24"/>
                <w:szCs w:val="24"/>
              </w:rPr>
              <w:t>строй ревматической лихорадке.</w:t>
            </w:r>
            <w:r w:rsidRPr="00AB2C50">
              <w:rPr>
                <w:rFonts w:ascii="Times New Roman" w:hAnsi="Times New Roman"/>
                <w:sz w:val="24"/>
                <w:szCs w:val="24"/>
              </w:rPr>
              <w:t xml:space="preserve"> Причины и способствующие факторы, клинические  проявления.  Проблемы пациента:  боли в области сердца, лихорадка, сердцебиение и перебои в сердце, одышка, и т.д. Методы диагностики. Правила и порядок подготовки пациента к диагностическим процедурам.  Возможные  осложнения. Лекарственные препараты, применяемые при ревматизме.  Порядок и правила применения лекарственных средств.  Особенности лечебного питания.  Особенности сестринского ухода за пациентами.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3.</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а</w:t>
            </w:r>
            <w:r w:rsidRPr="00AB2C50">
              <w:rPr>
                <w:rFonts w:ascii="Times New Roman" w:hAnsi="Times New Roman"/>
                <w:b/>
                <w:sz w:val="24"/>
                <w:szCs w:val="24"/>
              </w:rPr>
              <w:t>ртериальной гипертензии.</w:t>
            </w:r>
            <w:r w:rsidRPr="00AB2C50">
              <w:rPr>
                <w:rFonts w:ascii="Times New Roman" w:hAnsi="Times New Roman"/>
                <w:sz w:val="24"/>
                <w:szCs w:val="24"/>
              </w:rPr>
              <w:t xml:space="preserve"> Причины и способствующие факторы, клинические  проявления.  Проблемы пациента: боли в области сердца, головные боли, сердцебиение, одышка. Методы диагностики. Правила и порядок подготовки пациента к диагностическим процедурам.  Возможные  осложнения. Лекарственные препараты, применяемые при артериальной гипертензии.  Порядок и правила применения лекарственных средств.  Особенности лечебного питания.  Особенности сестринского ухода за пациентами. Этапы восстановительного лечения</w:t>
            </w:r>
          </w:p>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sz w:val="24"/>
                <w:szCs w:val="24"/>
              </w:rPr>
              <w:t>Клинические признаки внезапных острых состояний,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rPr>
            </w:pPr>
            <w:r w:rsidRPr="00AB2C50">
              <w:rPr>
                <w:rFonts w:ascii="Times New Roman" w:hAnsi="Times New Roman"/>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8814E6">
            <w:pPr>
              <w:spacing w:after="0" w:line="240" w:lineRule="auto"/>
              <w:jc w:val="both"/>
              <w:rPr>
                <w:rFonts w:ascii="Times New Roman" w:hAnsi="Times New Roman"/>
                <w:sz w:val="24"/>
                <w:szCs w:val="24"/>
              </w:rPr>
            </w:pPr>
            <w:r w:rsidRPr="00AB2C50">
              <w:rPr>
                <w:rFonts w:ascii="Times New Roman" w:hAnsi="Times New Roman"/>
                <w:b/>
                <w:sz w:val="24"/>
                <w:szCs w:val="24"/>
              </w:rPr>
              <w:t>4.</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 xml:space="preserve">при </w:t>
            </w:r>
            <w:r w:rsidRPr="00AB2C50">
              <w:rPr>
                <w:rFonts w:ascii="Times New Roman" w:hAnsi="Times New Roman"/>
                <w:b/>
                <w:sz w:val="24"/>
                <w:szCs w:val="24"/>
              </w:rPr>
              <w:t xml:space="preserve">ИБС (стенокардии). </w:t>
            </w:r>
            <w:r w:rsidRPr="00AB2C50">
              <w:rPr>
                <w:rFonts w:ascii="Times New Roman" w:hAnsi="Times New Roman"/>
                <w:sz w:val="24"/>
                <w:szCs w:val="24"/>
              </w:rPr>
              <w:t>Причины и способствующие факторы, клинические  проявления.  Проблемы пациента: боли в области сердца,  одышка, сердцебиение. Методы диагностики. Правила и порядок подготовки пациента к диагностическим процедурам.  Возможные  осложнения. Лекарственные препараты, применяемые при стенокардии  Порядок и правила применения лекарственных средств.  Особенности лечебного питания.  Особенности сестринского ухода за пациентами. Этапы восстановительного лечения</w:t>
            </w:r>
          </w:p>
          <w:p w:rsidR="001E4675" w:rsidRPr="00AB2C50" w:rsidRDefault="001E4675" w:rsidP="008814E6">
            <w:pPr>
              <w:spacing w:after="0" w:line="240" w:lineRule="auto"/>
              <w:jc w:val="both"/>
              <w:rPr>
                <w:rFonts w:ascii="Times New Roman" w:hAnsi="Times New Roman"/>
                <w:b/>
                <w:sz w:val="24"/>
                <w:szCs w:val="24"/>
              </w:rPr>
            </w:pPr>
            <w:r w:rsidRPr="00AB2C50">
              <w:rPr>
                <w:rFonts w:ascii="Times New Roman" w:hAnsi="Times New Roman"/>
                <w:sz w:val="24"/>
                <w:szCs w:val="24"/>
              </w:rPr>
              <w:t>Клинические признаки внезапных острых состояний,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rPr>
            </w:pPr>
            <w:r w:rsidRPr="00AB2C50">
              <w:rPr>
                <w:rFonts w:ascii="Times New Roman" w:hAnsi="Times New Roman"/>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2823FA">
            <w:pPr>
              <w:spacing w:after="0" w:line="240" w:lineRule="auto"/>
              <w:jc w:val="both"/>
              <w:rPr>
                <w:rFonts w:ascii="Times New Roman" w:hAnsi="Times New Roman"/>
                <w:sz w:val="24"/>
                <w:szCs w:val="24"/>
              </w:rPr>
            </w:pPr>
            <w:r w:rsidRPr="00AB2C50">
              <w:rPr>
                <w:rFonts w:ascii="Times New Roman" w:hAnsi="Times New Roman"/>
                <w:b/>
                <w:sz w:val="24"/>
                <w:szCs w:val="24"/>
              </w:rPr>
              <w:t>5.</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 xml:space="preserve">при </w:t>
            </w:r>
            <w:r w:rsidRPr="00AB2C50">
              <w:rPr>
                <w:rFonts w:ascii="Times New Roman" w:hAnsi="Times New Roman"/>
                <w:b/>
                <w:sz w:val="24"/>
                <w:szCs w:val="24"/>
              </w:rPr>
              <w:t xml:space="preserve">ИБС (инфаркте миокарда). </w:t>
            </w:r>
            <w:r w:rsidRPr="00AB2C50">
              <w:rPr>
                <w:rFonts w:ascii="Times New Roman" w:hAnsi="Times New Roman"/>
                <w:sz w:val="24"/>
                <w:szCs w:val="24"/>
              </w:rPr>
              <w:t>Причины и способствующие факторы, клинические  проявления.  Проблемы пациента: боли в области сердца,  одышка, сердцебиение. Методы диагностики. Правила и порядок подготовки пациента к диагностическим процедурам.  Возможные  осложнения. Лекарственные препараты, применяемые при инфаркте миокарде.  Порядок и правила применения лекарственных средств.  Особенности лечебного питания.  Особенности сестринского ухода за пациентами. Этапы восстановительного лечения</w:t>
            </w:r>
          </w:p>
          <w:p w:rsidR="001E4675" w:rsidRPr="00AB2C50" w:rsidRDefault="001E4675" w:rsidP="002823FA">
            <w:pPr>
              <w:spacing w:after="0" w:line="240" w:lineRule="auto"/>
              <w:jc w:val="both"/>
              <w:rPr>
                <w:rFonts w:ascii="Times New Roman" w:hAnsi="Times New Roman"/>
                <w:b/>
                <w:sz w:val="24"/>
                <w:szCs w:val="24"/>
              </w:rPr>
            </w:pPr>
            <w:r w:rsidRPr="00AB2C50">
              <w:rPr>
                <w:rFonts w:ascii="Times New Roman" w:hAnsi="Times New Roman"/>
                <w:sz w:val="24"/>
                <w:szCs w:val="24"/>
              </w:rPr>
              <w:t xml:space="preserve"> Клинические признаки внезапных острых состояний,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rPr>
            </w:pPr>
            <w:r w:rsidRPr="00AB2C50">
              <w:rPr>
                <w:rFonts w:ascii="Times New Roman" w:hAnsi="Times New Roman"/>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6.</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о</w:t>
            </w:r>
            <w:r w:rsidRPr="00AB2C50">
              <w:rPr>
                <w:rFonts w:ascii="Times New Roman" w:hAnsi="Times New Roman"/>
                <w:b/>
                <w:sz w:val="24"/>
                <w:szCs w:val="24"/>
              </w:rPr>
              <w:t>строй сосудистой недостаточности.</w:t>
            </w:r>
            <w:r w:rsidRPr="00AB2C50">
              <w:rPr>
                <w:rFonts w:ascii="Times New Roman" w:hAnsi="Times New Roman"/>
                <w:sz w:val="24"/>
                <w:szCs w:val="24"/>
              </w:rPr>
              <w:t xml:space="preserve"> Причины и способствующие факторы, клинические  проявления.  Методы диагностики.  Возможные  осложнения. Правила оказания неотложной помощи. Особенности сестринского ухода за пациентами.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rPr>
            </w:pPr>
            <w:r w:rsidRPr="00AB2C50">
              <w:rPr>
                <w:rFonts w:ascii="Times New Roman" w:hAnsi="Times New Roman"/>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7.</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о</w:t>
            </w:r>
            <w:r w:rsidRPr="00AB2C50">
              <w:rPr>
                <w:rFonts w:ascii="Times New Roman" w:hAnsi="Times New Roman"/>
                <w:b/>
                <w:sz w:val="24"/>
                <w:szCs w:val="24"/>
              </w:rPr>
              <w:t xml:space="preserve">строй и хронической сердечной недостаточности. </w:t>
            </w:r>
            <w:r w:rsidRPr="00AB2C50">
              <w:rPr>
                <w:rFonts w:ascii="Times New Roman" w:hAnsi="Times New Roman"/>
                <w:sz w:val="24"/>
                <w:szCs w:val="24"/>
              </w:rPr>
              <w:t>Причины и способствующие факторы, клинические  проявления.  Проблемы пациента: одышка, удушье, сердцебиение и перебои в сердце, кашель сухой и влажный. Методы диагностики. Правила и порядок подготовки пациента к диагностическим процедурам.  Возможные  осложнения. Лекарственные препараты, применяемые при сердечной недостаточности.  Порядок и правила применения лекарственных средств.  Особенности лечебного питания.  Особенности сестринского ухода за пациентами. Этапы восстановительного лечения</w:t>
            </w:r>
          </w:p>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sz w:val="24"/>
                <w:szCs w:val="24"/>
              </w:rPr>
              <w:t>Клинические признаки внезапных острых состояний,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rPr>
            </w:pPr>
            <w:r w:rsidRPr="00AB2C50">
              <w:rPr>
                <w:rFonts w:ascii="Times New Roman" w:hAnsi="Times New Roman"/>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b/>
                <w:bCs/>
                <w:color w:val="000000"/>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DE2A09">
            <w:pPr>
              <w:spacing w:after="0" w:line="240" w:lineRule="auto"/>
              <w:jc w:val="center"/>
              <w:rPr>
                <w:rFonts w:ascii="Times New Roman" w:hAnsi="Times New Roman"/>
                <w:b/>
              </w:rPr>
            </w:pPr>
            <w:r w:rsidRPr="00AB2C50">
              <w:rPr>
                <w:rFonts w:ascii="Times New Roman" w:hAnsi="Times New Roman"/>
                <w:b/>
              </w:rPr>
              <w:t>12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5265E2">
            <w:pPr>
              <w:spacing w:after="0" w:line="240" w:lineRule="auto"/>
              <w:jc w:val="both"/>
              <w:rPr>
                <w:rFonts w:ascii="Times New Roman" w:hAnsi="Times New Roman"/>
                <w:sz w:val="24"/>
                <w:szCs w:val="24"/>
              </w:rPr>
            </w:pPr>
            <w:r>
              <w:rPr>
                <w:rFonts w:ascii="Times New Roman" w:eastAsia="Arial Unicode MS" w:hAnsi="Times New Roman"/>
                <w:b/>
                <w:bCs/>
                <w:color w:val="000000"/>
                <w:sz w:val="24"/>
                <w:szCs w:val="24"/>
              </w:rPr>
              <w:t xml:space="preserve">1. </w:t>
            </w:r>
            <w:r w:rsidRPr="00795E67">
              <w:rPr>
                <w:rFonts w:ascii="Times New Roman" w:eastAsia="Arial Unicode MS" w:hAnsi="Times New Roman"/>
                <w:b/>
                <w:bCs/>
                <w:color w:val="000000"/>
                <w:sz w:val="24"/>
                <w:szCs w:val="24"/>
              </w:rPr>
              <w:t>Медицинская реабилитация при заболеваниях сердечно-сосудистой системы.</w:t>
            </w:r>
            <w:r w:rsidRPr="00AB2C50">
              <w:rPr>
                <w:rFonts w:ascii="Times New Roman" w:hAnsi="Times New Roman"/>
                <w:sz w:val="24"/>
                <w:szCs w:val="24"/>
              </w:rPr>
              <w:t xml:space="preserve"> Оценка физического развития, самообслуживания, двигательных функций пациентов. Изучение методик построения процедуры лечебной гимнастики. Составление комплексов лечебной физкультуры при заболеваниях </w:t>
            </w:r>
            <w:r w:rsidRPr="00795E67">
              <w:rPr>
                <w:rFonts w:ascii="Times New Roman" w:eastAsia="Arial Unicode MS" w:hAnsi="Times New Roman"/>
                <w:bCs/>
                <w:color w:val="000000"/>
                <w:sz w:val="24"/>
                <w:szCs w:val="24"/>
              </w:rPr>
              <w:t>сердечно-сосудистой системы</w:t>
            </w:r>
            <w:r w:rsidRPr="00AB2C50">
              <w:rPr>
                <w:rFonts w:ascii="Times New Roman" w:hAnsi="Times New Roman"/>
                <w:sz w:val="24"/>
                <w:szCs w:val="24"/>
              </w:rPr>
              <w:t>. Учет и контроль эффективности проводимых комплексов лечебной физкультуры.</w:t>
            </w:r>
          </w:p>
          <w:p w:rsidR="001E4675" w:rsidRPr="00AB2C50" w:rsidRDefault="001E4675" w:rsidP="005265E2">
            <w:pPr>
              <w:spacing w:after="0" w:line="240" w:lineRule="auto"/>
              <w:jc w:val="both"/>
              <w:rPr>
                <w:rFonts w:ascii="Times New Roman" w:hAnsi="Times New Roman"/>
                <w:b/>
                <w:bCs/>
                <w:sz w:val="24"/>
                <w:szCs w:val="24"/>
              </w:rPr>
            </w:pPr>
            <w:r w:rsidRPr="00AB2C50">
              <w:rPr>
                <w:rFonts w:ascii="Times New Roman" w:hAnsi="Times New Roman"/>
                <w:sz w:val="24"/>
                <w:szCs w:val="24"/>
              </w:rPr>
              <w:t>Лечебный массаж и физиотерапия при сердечно-сосудистых заболеваниях</w:t>
            </w:r>
          </w:p>
        </w:tc>
        <w:tc>
          <w:tcPr>
            <w:tcW w:w="879" w:type="pct"/>
            <w:vAlign w:val="center"/>
          </w:tcPr>
          <w:p w:rsidR="001E4675" w:rsidRPr="00AB2C50" w:rsidRDefault="001E4675" w:rsidP="00DE2A09">
            <w:pPr>
              <w:spacing w:after="0" w:line="240" w:lineRule="auto"/>
              <w:jc w:val="center"/>
              <w:rPr>
                <w:rFonts w:ascii="Times New Roman" w:hAnsi="Times New Roman"/>
              </w:rPr>
            </w:pPr>
            <w:r w:rsidRPr="00AB2C50">
              <w:rPr>
                <w:rFonts w:ascii="Times New Roman" w:hAnsi="Times New Roman"/>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DE2A09">
            <w:pPr>
              <w:spacing w:after="0" w:line="240" w:lineRule="auto"/>
              <w:jc w:val="both"/>
              <w:rPr>
                <w:rFonts w:ascii="Times New Roman" w:hAnsi="Times New Roman"/>
                <w:sz w:val="24"/>
                <w:szCs w:val="24"/>
              </w:rPr>
            </w:pPr>
            <w:r w:rsidRPr="00AB2C50">
              <w:rPr>
                <w:rFonts w:ascii="Times New Roman" w:hAnsi="Times New Roman"/>
                <w:b/>
                <w:sz w:val="24"/>
                <w:szCs w:val="24"/>
              </w:rPr>
              <w:t xml:space="preserve">2.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с острой ревматической лихорадкой, ИБС (стенокардия, инфаркт миокарда).</w:t>
            </w:r>
            <w:r w:rsidRPr="00AB2C50">
              <w:rPr>
                <w:rFonts w:ascii="Times New Roman" w:hAnsi="Times New Roman"/>
                <w:sz w:val="24"/>
                <w:szCs w:val="24"/>
              </w:rPr>
              <w:t xml:space="preserve"> Выполнение диагностических процедур: исследование пульса, снятие ЭКГ</w:t>
            </w:r>
            <w:r w:rsidRPr="00AB2C50">
              <w:rPr>
                <w:rFonts w:ascii="Times New Roman" w:hAnsi="Times New Roman"/>
                <w:b/>
                <w:sz w:val="24"/>
                <w:szCs w:val="24"/>
              </w:rPr>
              <w:t>,</w:t>
            </w:r>
            <w:r w:rsidRPr="00AB2C50">
              <w:rPr>
                <w:rFonts w:ascii="Times New Roman" w:hAnsi="Times New Roman"/>
                <w:sz w:val="24"/>
                <w:szCs w:val="24"/>
              </w:rPr>
              <w:t xml:space="preserve"> определение суточного диуреза.</w:t>
            </w:r>
            <w:r w:rsidRPr="00AB2C50">
              <w:rPr>
                <w:rFonts w:ascii="Times New Roman" w:hAnsi="Times New Roman"/>
                <w:b/>
                <w:sz w:val="24"/>
                <w:szCs w:val="24"/>
              </w:rPr>
              <w:t xml:space="preserve"> </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094A85">
            <w:pPr>
              <w:spacing w:after="0" w:line="240" w:lineRule="auto"/>
              <w:jc w:val="both"/>
              <w:rPr>
                <w:rFonts w:ascii="Times New Roman" w:hAnsi="Times New Roman"/>
                <w:sz w:val="24"/>
                <w:szCs w:val="24"/>
              </w:rPr>
            </w:pPr>
            <w:r w:rsidRPr="00AB2C50">
              <w:rPr>
                <w:rFonts w:ascii="Times New Roman" w:hAnsi="Times New Roman"/>
                <w:b/>
                <w:sz w:val="24"/>
                <w:szCs w:val="24"/>
              </w:rPr>
              <w:t xml:space="preserve">3.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 xml:space="preserve">с артериальной гипертензией, острой сосудистой,  острой  и хронической сердечной недостаточностью. </w:t>
            </w:r>
            <w:r w:rsidRPr="00AB2C50">
              <w:rPr>
                <w:rFonts w:ascii="Times New Roman" w:hAnsi="Times New Roman"/>
                <w:sz w:val="24"/>
                <w:szCs w:val="24"/>
              </w:rPr>
              <w:t xml:space="preserve">Выполнение лечебных процедур: измерение артериального давления, парентеральное введение лекарственных препаратов, определение отеков и контроля их динамики, определение суточного диуреза. </w:t>
            </w:r>
          </w:p>
          <w:p w:rsidR="001E4675" w:rsidRPr="00AB2C50" w:rsidRDefault="001E4675" w:rsidP="005265E2">
            <w:pPr>
              <w:spacing w:after="0" w:line="240" w:lineRule="auto"/>
              <w:jc w:val="both"/>
              <w:rPr>
                <w:rFonts w:ascii="Times New Roman" w:hAnsi="Times New Roman"/>
                <w:sz w:val="24"/>
                <w:szCs w:val="24"/>
              </w:rPr>
            </w:pPr>
            <w:r w:rsidRPr="00AB2C50">
              <w:rPr>
                <w:rFonts w:ascii="Times New Roman" w:hAnsi="Times New Roman"/>
                <w:sz w:val="24"/>
                <w:szCs w:val="24"/>
              </w:rPr>
              <w:t>Особенности сестринского ухода и реабилитации пациентов пожилого и старческого возраста при заболеваниях сердечно-сосудистой системы.</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4.</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заболеваниях желудочно-кишечного тракта</w:t>
            </w: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30</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795E67" w:rsidRDefault="001E4675" w:rsidP="005265E2">
            <w:pPr>
              <w:pStyle w:val="txt"/>
              <w:spacing w:before="0" w:beforeAutospacing="0" w:after="0" w:afterAutospacing="0"/>
              <w:rPr>
                <w:color w:val="000000"/>
              </w:rPr>
            </w:pPr>
            <w:r>
              <w:rPr>
                <w:b/>
                <w:bCs/>
                <w:color w:val="000000"/>
              </w:rPr>
              <w:t xml:space="preserve">1. </w:t>
            </w:r>
            <w:r w:rsidRPr="00795E67">
              <w:rPr>
                <w:b/>
                <w:bCs/>
                <w:color w:val="000000"/>
              </w:rPr>
              <w:t>Медицинская реабилитация при заболеваниях желудочно-кишечного тракта и нарушениях обмена веществ.</w:t>
            </w:r>
            <w:r w:rsidRPr="00795E67">
              <w:rPr>
                <w:bCs/>
                <w:color w:val="000000"/>
              </w:rPr>
              <w:t xml:space="preserve"> Этапы восстановительного лечения.</w:t>
            </w:r>
          </w:p>
          <w:p w:rsidR="001E4675" w:rsidRPr="00AB2C50" w:rsidRDefault="001E4675" w:rsidP="005265E2">
            <w:pPr>
              <w:spacing w:after="0" w:line="240" w:lineRule="auto"/>
              <w:jc w:val="both"/>
              <w:rPr>
                <w:rFonts w:ascii="Times New Roman" w:hAnsi="Times New Roman"/>
                <w:b/>
                <w:sz w:val="24"/>
                <w:szCs w:val="24"/>
              </w:rPr>
            </w:pPr>
            <w:r w:rsidRPr="00AB2C50">
              <w:rPr>
                <w:rFonts w:ascii="Times New Roman" w:hAnsi="Times New Roman"/>
                <w:sz w:val="24"/>
                <w:szCs w:val="24"/>
              </w:rPr>
              <w:t xml:space="preserve"> Лечебные факторы, применяемые в реабилитации больных при заболеваниях </w:t>
            </w:r>
            <w:r w:rsidRPr="00AB2C50">
              <w:rPr>
                <w:rFonts w:ascii="Times New Roman" w:hAnsi="Times New Roman"/>
                <w:bCs/>
                <w:color w:val="000000"/>
                <w:sz w:val="24"/>
                <w:szCs w:val="24"/>
              </w:rPr>
              <w:t>желудочно-кишечного тракта и нарушениях обмена веществ. Оценка эффективности восстановительного лечения больных.</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805DCE" w:rsidRDefault="001E4675" w:rsidP="005265E2">
            <w:pPr>
              <w:pStyle w:val="txt"/>
              <w:spacing w:before="0" w:beforeAutospacing="0" w:after="0" w:afterAutospacing="0"/>
              <w:jc w:val="both"/>
            </w:pPr>
            <w:r>
              <w:rPr>
                <w:b/>
              </w:rPr>
              <w:t>2</w:t>
            </w:r>
            <w:r w:rsidRPr="00805DCE">
              <w:rPr>
                <w:b/>
              </w:rPr>
              <w:t>.</w:t>
            </w:r>
            <w:r w:rsidRPr="00805DCE">
              <w:rPr>
                <w:b/>
                <w:bCs/>
              </w:rPr>
              <w:t xml:space="preserve"> </w:t>
            </w:r>
            <w:r w:rsidRPr="008814E6">
              <w:rPr>
                <w:b/>
                <w:bCs/>
              </w:rPr>
              <w:t>Сестринский уход и реабилитация  пациентов</w:t>
            </w:r>
            <w:r>
              <w:rPr>
                <w:b/>
                <w:bCs/>
              </w:rPr>
              <w:t xml:space="preserve"> </w:t>
            </w:r>
            <w:r w:rsidRPr="00791949">
              <w:rPr>
                <w:b/>
                <w:bCs/>
              </w:rPr>
              <w:t xml:space="preserve"> </w:t>
            </w:r>
            <w:r w:rsidRPr="00805DCE">
              <w:rPr>
                <w:b/>
                <w:bCs/>
              </w:rPr>
              <w:t>при х</w:t>
            </w:r>
            <w:r w:rsidRPr="00805DCE">
              <w:rPr>
                <w:b/>
              </w:rPr>
              <w:t xml:space="preserve">ронических гастритах. </w:t>
            </w:r>
            <w:r w:rsidRPr="00805DCE">
              <w:t xml:space="preserve">Причины и способствующие факторы, клинические  проявления.  Проблемы пациента:  боли в животе, тошнота, рвота, запоры, поносы, метеоризм. Методы диагностики. Правила и порядок подготовки пациента к диагностическим процедурам.  Возможные  осложнения. Лекарственные препараты, применяемые при </w:t>
            </w:r>
            <w:r w:rsidRPr="00805DCE">
              <w:rPr>
                <w:bCs/>
              </w:rPr>
              <w:t>х</w:t>
            </w:r>
            <w:r w:rsidRPr="00805DCE">
              <w:t>ронических гастритах</w:t>
            </w:r>
            <w:r w:rsidRPr="00805DCE">
              <w:rPr>
                <w:b/>
              </w:rPr>
              <w:t xml:space="preserve">. </w:t>
            </w:r>
            <w:r w:rsidRPr="00805DCE">
              <w:t xml:space="preserve">  Порядок и правила применения лекарственных средств.  Особенности лечебного питания.  Особенности сестринского ухода за пациентами.</w:t>
            </w:r>
            <w:r w:rsidRPr="00795E67">
              <w:rPr>
                <w:bCs/>
                <w:color w:val="000000"/>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rPr>
          <w:trHeight w:val="428"/>
        </w:trPr>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795E67" w:rsidRDefault="001E4675" w:rsidP="005265E2">
            <w:pPr>
              <w:pStyle w:val="txt"/>
              <w:spacing w:before="0" w:beforeAutospacing="0" w:after="0" w:afterAutospacing="0"/>
              <w:jc w:val="both"/>
            </w:pPr>
            <w:r w:rsidRPr="00795E67">
              <w:rPr>
                <w:b/>
              </w:rPr>
              <w:t xml:space="preserve"> </w:t>
            </w:r>
            <w:r>
              <w:rPr>
                <w:b/>
              </w:rPr>
              <w:t>3</w:t>
            </w:r>
            <w:r w:rsidRPr="00795E67">
              <w:rPr>
                <w:b/>
              </w:rPr>
              <w:t>.</w:t>
            </w:r>
            <w:r w:rsidRPr="00795E67">
              <w:rPr>
                <w:b/>
                <w:bCs/>
              </w:rPr>
              <w:t xml:space="preserve"> </w:t>
            </w:r>
            <w:r w:rsidRPr="008814E6">
              <w:rPr>
                <w:b/>
                <w:bCs/>
              </w:rPr>
              <w:t>Сестринский уход и реабилитация  пациентов</w:t>
            </w:r>
            <w:r>
              <w:rPr>
                <w:b/>
                <w:bCs/>
              </w:rPr>
              <w:t xml:space="preserve"> </w:t>
            </w:r>
            <w:r w:rsidRPr="00791949">
              <w:rPr>
                <w:b/>
                <w:bCs/>
              </w:rPr>
              <w:t xml:space="preserve"> </w:t>
            </w:r>
            <w:r w:rsidRPr="00795E67">
              <w:rPr>
                <w:b/>
                <w:bCs/>
              </w:rPr>
              <w:t>при я</w:t>
            </w:r>
            <w:r w:rsidRPr="00795E67">
              <w:rPr>
                <w:b/>
              </w:rPr>
              <w:t xml:space="preserve">звенной болезни желудка и двенадцатиперстной кишки. </w:t>
            </w:r>
            <w:r w:rsidRPr="00795E67">
              <w:t xml:space="preserve">Причины и способствующие факторы, клинические  проявления.  Проблемы пациента:  боли в животе, тошнота, рвота, запоры. Методы диагностики. Правила и порядок подготовки пациента к диагностическим процедурам.  Возможные  осложнения. Лекарственные препараты, применяемые при </w:t>
            </w:r>
            <w:r w:rsidRPr="00795E67">
              <w:rPr>
                <w:bCs/>
              </w:rPr>
              <w:t>я</w:t>
            </w:r>
            <w:r w:rsidRPr="00795E67">
              <w:t>звенной болезни желудка и двенадцатиперстной кишки.  Порядок и правила применения лекарственных средств.  Особенности лечебного питания.  Особенности сестринского ухода за пациентами.</w:t>
            </w:r>
            <w:r w:rsidRPr="00795E67">
              <w:rPr>
                <w:bCs/>
                <w:color w:val="000000"/>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795E67" w:rsidRDefault="001E4675" w:rsidP="005265E2">
            <w:pPr>
              <w:pStyle w:val="txt"/>
              <w:spacing w:before="0" w:beforeAutospacing="0" w:after="0" w:afterAutospacing="0"/>
              <w:jc w:val="both"/>
              <w:rPr>
                <w:b/>
              </w:rPr>
            </w:pPr>
            <w:r w:rsidRPr="00795E67">
              <w:rPr>
                <w:b/>
              </w:rPr>
              <w:t xml:space="preserve"> </w:t>
            </w:r>
            <w:r>
              <w:rPr>
                <w:b/>
              </w:rPr>
              <w:t>4</w:t>
            </w:r>
            <w:r w:rsidRPr="00795E67">
              <w:rPr>
                <w:b/>
              </w:rPr>
              <w:t>.</w:t>
            </w:r>
            <w:r w:rsidRPr="00795E67">
              <w:rPr>
                <w:b/>
                <w:bCs/>
              </w:rPr>
              <w:t xml:space="preserve"> </w:t>
            </w:r>
            <w:r w:rsidRPr="008814E6">
              <w:rPr>
                <w:b/>
                <w:bCs/>
              </w:rPr>
              <w:t>Сестринский уход и реабилитация  пациентов</w:t>
            </w:r>
            <w:r>
              <w:rPr>
                <w:b/>
                <w:bCs/>
              </w:rPr>
              <w:t xml:space="preserve"> </w:t>
            </w:r>
            <w:r w:rsidRPr="00791949">
              <w:rPr>
                <w:b/>
                <w:bCs/>
              </w:rPr>
              <w:t xml:space="preserve"> </w:t>
            </w:r>
            <w:r w:rsidRPr="00795E67">
              <w:rPr>
                <w:b/>
                <w:bCs/>
              </w:rPr>
              <w:t>при х</w:t>
            </w:r>
            <w:r w:rsidRPr="00795E67">
              <w:rPr>
                <w:b/>
              </w:rPr>
              <w:t xml:space="preserve">роническом панкреатите, дискинезии кишечника. </w:t>
            </w:r>
            <w:r w:rsidRPr="00795E67">
              <w:t xml:space="preserve">Причины и способствующие факторы, клинические  проявления.  Проблемы пациента:  боли в животе, тошнота, рвота, запоры, поносы, метеоризм. Методы диагностики. Правила и порядок подготовки пациента к диагностическим процедурам.  Возможные  осложнения. Лекарственные препараты, применяемые при </w:t>
            </w:r>
            <w:r w:rsidRPr="00795E67">
              <w:rPr>
                <w:bCs/>
              </w:rPr>
              <w:t>х</w:t>
            </w:r>
            <w:r w:rsidRPr="00795E67">
              <w:t>роническом панкреатите,  дискинезии кишечника.  Порядок и правила применения лекарственных средств.  Особенности лечебного питания.  Особенности сестринского ухода за пациентами.</w:t>
            </w:r>
            <w:r w:rsidRPr="00795E67">
              <w:rPr>
                <w:bCs/>
                <w:color w:val="000000"/>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5265E2">
            <w:pPr>
              <w:spacing w:after="0" w:line="240" w:lineRule="auto"/>
              <w:jc w:val="both"/>
              <w:rPr>
                <w:b/>
                <w:sz w:val="24"/>
                <w:szCs w:val="24"/>
              </w:rPr>
            </w:pPr>
            <w:r w:rsidRPr="00AB2C50">
              <w:rPr>
                <w:b/>
                <w:sz w:val="24"/>
                <w:szCs w:val="24"/>
              </w:rPr>
              <w:t>5.</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х</w:t>
            </w:r>
            <w:r w:rsidRPr="00AB2C50">
              <w:rPr>
                <w:rFonts w:ascii="Times New Roman" w:hAnsi="Times New Roman"/>
                <w:b/>
                <w:sz w:val="24"/>
                <w:szCs w:val="24"/>
              </w:rPr>
              <w:t>роническом холецистите, желчнокаменной болезни.</w:t>
            </w:r>
            <w:r w:rsidRPr="00AB2C50">
              <w:rPr>
                <w:rFonts w:ascii="Times New Roman" w:hAnsi="Times New Roman"/>
                <w:sz w:val="24"/>
                <w:szCs w:val="24"/>
              </w:rPr>
              <w:t xml:space="preserve"> Причины и способствующие факторы, клинические  проявления. Проблемы пациента:  боли в животе, тошнота, рвота, поносы, метеоризм.  Методы диагностики. Правила и порядок подготовки пациента к диагностическим процедурам.  Возможные  осложнения. Лекарственные препараты, применяемые при </w:t>
            </w:r>
            <w:r w:rsidRPr="00AB2C50">
              <w:rPr>
                <w:rFonts w:ascii="Times New Roman" w:hAnsi="Times New Roman"/>
                <w:bCs/>
                <w:sz w:val="24"/>
                <w:szCs w:val="24"/>
              </w:rPr>
              <w:t>х</w:t>
            </w:r>
            <w:r w:rsidRPr="00AB2C50">
              <w:rPr>
                <w:rFonts w:ascii="Times New Roman" w:hAnsi="Times New Roman"/>
                <w:sz w:val="24"/>
                <w:szCs w:val="24"/>
              </w:rPr>
              <w:t>роническом холецистите, желчнокаменной болезни</w:t>
            </w:r>
            <w:r w:rsidRPr="00AB2C50">
              <w:rPr>
                <w:rFonts w:ascii="Times New Roman" w:hAnsi="Times New Roman"/>
                <w:b/>
                <w:sz w:val="24"/>
                <w:szCs w:val="24"/>
              </w:rPr>
              <w:t xml:space="preserve">. </w:t>
            </w:r>
            <w:r w:rsidRPr="00AB2C50">
              <w:rPr>
                <w:rFonts w:ascii="Times New Roman" w:hAnsi="Times New Roman"/>
                <w:sz w:val="24"/>
                <w:szCs w:val="24"/>
              </w:rPr>
              <w:t xml:space="preserve">Порядок и правила применения лекарственных средств.  Особенности лечебного питания.  Особенности сестринского ухода за пациентами. </w:t>
            </w:r>
            <w:r w:rsidRPr="00AB2C50">
              <w:rPr>
                <w:rFonts w:ascii="Times New Roman" w:hAnsi="Times New Roman"/>
                <w:bCs/>
                <w:color w:val="000000"/>
                <w:sz w:val="24"/>
                <w:szCs w:val="24"/>
              </w:rPr>
              <w:t>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795E67" w:rsidRDefault="001E4675" w:rsidP="005265E2">
            <w:pPr>
              <w:pStyle w:val="txt"/>
              <w:spacing w:before="0" w:beforeAutospacing="0" w:after="0" w:afterAutospacing="0"/>
              <w:jc w:val="both"/>
              <w:rPr>
                <w:b/>
              </w:rPr>
            </w:pPr>
            <w:r>
              <w:rPr>
                <w:b/>
              </w:rPr>
              <w:t>6</w:t>
            </w:r>
            <w:r w:rsidRPr="00795E67">
              <w:rPr>
                <w:b/>
              </w:rPr>
              <w:t xml:space="preserve">. </w:t>
            </w:r>
            <w:r w:rsidRPr="008814E6">
              <w:rPr>
                <w:b/>
                <w:bCs/>
              </w:rPr>
              <w:t>Сестринский уход и реабилитация  пациентов</w:t>
            </w:r>
            <w:r>
              <w:rPr>
                <w:b/>
                <w:bCs/>
              </w:rPr>
              <w:t xml:space="preserve"> </w:t>
            </w:r>
            <w:r w:rsidRPr="00791949">
              <w:rPr>
                <w:b/>
                <w:bCs/>
              </w:rPr>
              <w:t xml:space="preserve"> </w:t>
            </w:r>
            <w:r w:rsidRPr="00795E67">
              <w:rPr>
                <w:b/>
                <w:bCs/>
              </w:rPr>
              <w:t>при х</w:t>
            </w:r>
            <w:r w:rsidRPr="00795E67">
              <w:rPr>
                <w:b/>
              </w:rPr>
              <w:t>роническом гепатит</w:t>
            </w:r>
            <w:r>
              <w:rPr>
                <w:b/>
              </w:rPr>
              <w:t>е</w:t>
            </w:r>
            <w:r w:rsidRPr="00795E67">
              <w:rPr>
                <w:b/>
              </w:rPr>
              <w:t>.</w:t>
            </w:r>
            <w:r w:rsidRPr="00795E67">
              <w:t xml:space="preserve"> Причины и способствующие факторы, клинические  проявления.  Проблемы пациента:  боли в животе, тошнота, рвота, поносы.  Методы диагностики. Правила и порядок подготовки пациента к диагностическим процедурам.  Возможные  осложнения. Лекарственные препараты, применяемые при </w:t>
            </w:r>
            <w:r w:rsidRPr="00795E67">
              <w:rPr>
                <w:bCs/>
              </w:rPr>
              <w:t>х</w:t>
            </w:r>
            <w:r w:rsidRPr="00795E67">
              <w:t>роническом</w:t>
            </w:r>
            <w:r>
              <w:t xml:space="preserve"> гепатите.</w:t>
            </w:r>
            <w:r w:rsidRPr="00795E67">
              <w:t xml:space="preserve">   Порядок и правила применения лекарственных средств.  Особенности лечебного питания.  Особенности сестринского ухода за пациентами.</w:t>
            </w:r>
            <w:r w:rsidRPr="00795E67">
              <w:rPr>
                <w:bCs/>
                <w:color w:val="000000"/>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177CDB">
            <w:pPr>
              <w:spacing w:after="0" w:line="240" w:lineRule="auto"/>
              <w:jc w:val="both"/>
              <w:rPr>
                <w:rFonts w:ascii="Times New Roman" w:hAnsi="Times New Roman"/>
                <w:sz w:val="24"/>
                <w:szCs w:val="24"/>
              </w:rPr>
            </w:pPr>
            <w:r w:rsidRPr="00AB2C50">
              <w:rPr>
                <w:rFonts w:ascii="Times New Roman" w:hAnsi="Times New Roman"/>
                <w:b/>
                <w:sz w:val="24"/>
                <w:szCs w:val="24"/>
              </w:rPr>
              <w:t xml:space="preserve">7.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х</w:t>
            </w:r>
            <w:r w:rsidRPr="00AB2C50">
              <w:rPr>
                <w:rFonts w:ascii="Times New Roman" w:hAnsi="Times New Roman"/>
                <w:b/>
                <w:sz w:val="24"/>
                <w:szCs w:val="24"/>
              </w:rPr>
              <w:t>роническом циррозе печени.</w:t>
            </w:r>
            <w:r w:rsidRPr="00AB2C50">
              <w:rPr>
                <w:rFonts w:ascii="Times New Roman" w:hAnsi="Times New Roman"/>
                <w:sz w:val="24"/>
                <w:szCs w:val="24"/>
              </w:rPr>
              <w:t xml:space="preserve"> Причины и способствующие факторы, клинические  проявления.  Проблемы пациента:  боли в животе, тошнота, рвота, поносы.  Методы диагностики. Правила и порядок подготовки пациента к диагностическим процедурам.  Возможные  осложнения. Лекарственные препараты, применяемые при циррозе печени.   Порядок и правила применения лекарственных средств.  Особенности лечебного питания.  Особенности сестринского ухода за пациентами.</w:t>
            </w:r>
          </w:p>
          <w:p w:rsidR="001E4675" w:rsidRPr="00795E67" w:rsidRDefault="001E4675" w:rsidP="00140450">
            <w:pPr>
              <w:pStyle w:val="txt"/>
              <w:spacing w:before="0" w:beforeAutospacing="0" w:after="0" w:afterAutospacing="0"/>
              <w:rPr>
                <w:b/>
              </w:rPr>
            </w:pPr>
            <w:r w:rsidRPr="00795E67">
              <w:rPr>
                <w:bCs/>
                <w:color w:val="000000"/>
              </w:rPr>
              <w:t>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F93BEB">
            <w:pPr>
              <w:spacing w:after="0" w:line="240" w:lineRule="auto"/>
              <w:jc w:val="center"/>
              <w:rPr>
                <w:rFonts w:ascii="Times New Roman" w:hAnsi="Times New Roman"/>
                <w:b/>
                <w:sz w:val="24"/>
                <w:szCs w:val="24"/>
              </w:rPr>
            </w:pPr>
            <w:r w:rsidRPr="00AB2C50">
              <w:rPr>
                <w:rFonts w:ascii="Times New Roman" w:hAnsi="Times New Roman"/>
                <w:b/>
                <w:sz w:val="24"/>
                <w:szCs w:val="24"/>
              </w:rPr>
              <w:t>16</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5E7B42">
            <w:pPr>
              <w:spacing w:after="0" w:line="240" w:lineRule="auto"/>
              <w:jc w:val="both"/>
              <w:rPr>
                <w:rFonts w:ascii="Times New Roman" w:hAnsi="Times New Roman"/>
                <w:b/>
                <w:bCs/>
                <w:sz w:val="24"/>
                <w:szCs w:val="24"/>
              </w:rPr>
            </w:pPr>
            <w:r>
              <w:rPr>
                <w:rFonts w:ascii="Times New Roman" w:eastAsia="Arial Unicode MS" w:hAnsi="Times New Roman"/>
                <w:b/>
                <w:bCs/>
                <w:color w:val="000000"/>
                <w:sz w:val="24"/>
                <w:szCs w:val="24"/>
              </w:rPr>
              <w:t>1.</w:t>
            </w:r>
            <w:r w:rsidRPr="00AB2C50">
              <w:rPr>
                <w:rFonts w:ascii="Times New Roman" w:hAnsi="Times New Roman"/>
                <w:b/>
                <w:sz w:val="24"/>
                <w:szCs w:val="24"/>
              </w:rPr>
              <w:t xml:space="preserve"> Субъективное и объективное обследование пациентов с заболеваниями желудочно-кишечного тракта</w:t>
            </w:r>
            <w:r w:rsidRPr="00AB2C50">
              <w:rPr>
                <w:rFonts w:ascii="Times New Roman" w:hAnsi="Times New Roman"/>
                <w:sz w:val="24"/>
                <w:szCs w:val="24"/>
              </w:rPr>
              <w:t>. Правила и порядок подготовки пациента к диагностическим процедурам с заболеваниями желудочно-кишечного</w:t>
            </w:r>
            <w:r w:rsidRPr="00AB2C50">
              <w:rPr>
                <w:rFonts w:ascii="Times New Roman" w:hAnsi="Times New Roman"/>
                <w:b/>
                <w:sz w:val="24"/>
                <w:szCs w:val="24"/>
              </w:rPr>
              <w:t xml:space="preserve"> </w:t>
            </w:r>
            <w:r w:rsidRPr="00AB2C50">
              <w:rPr>
                <w:rFonts w:ascii="Times New Roman" w:hAnsi="Times New Roman"/>
                <w:sz w:val="24"/>
                <w:szCs w:val="24"/>
              </w:rPr>
              <w:t xml:space="preserve">тракта (посев биологического материала  (кал и рвотные массы) пациента, УЗИ, рентгенологические и инструментальные методы  и т.д. </w:t>
            </w:r>
          </w:p>
        </w:tc>
        <w:tc>
          <w:tcPr>
            <w:tcW w:w="879" w:type="pct"/>
            <w:vAlign w:val="center"/>
          </w:tcPr>
          <w:p w:rsidR="001E4675" w:rsidRPr="00AB2C50" w:rsidRDefault="001E4675" w:rsidP="00F93BEB">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5E7B42">
            <w:pPr>
              <w:spacing w:after="0" w:line="240" w:lineRule="auto"/>
              <w:jc w:val="both"/>
              <w:rPr>
                <w:rFonts w:ascii="Times New Roman" w:hAnsi="Times New Roman"/>
                <w:sz w:val="24"/>
                <w:szCs w:val="24"/>
              </w:rPr>
            </w:pPr>
            <w:r w:rsidRPr="00AB2C50">
              <w:rPr>
                <w:rFonts w:ascii="Times New Roman" w:hAnsi="Times New Roman"/>
                <w:b/>
                <w:sz w:val="24"/>
                <w:szCs w:val="24"/>
              </w:rPr>
              <w:t>2.</w:t>
            </w:r>
            <w:r w:rsidRPr="00795E67">
              <w:rPr>
                <w:rFonts w:ascii="Times New Roman" w:eastAsia="Arial Unicode MS" w:hAnsi="Times New Roman"/>
                <w:b/>
                <w:bCs/>
                <w:color w:val="000000"/>
                <w:sz w:val="24"/>
                <w:szCs w:val="24"/>
              </w:rPr>
              <w:t xml:space="preserve"> Медицинская реабилитация при заболеваниях желудочно-кишечного тракта и нарушениях обмена веществ</w:t>
            </w:r>
            <w:r w:rsidRPr="00795E67">
              <w:rPr>
                <w:rFonts w:ascii="Times New Roman" w:eastAsia="Arial Unicode MS" w:hAnsi="Times New Roman"/>
                <w:bCs/>
                <w:color w:val="000000"/>
                <w:sz w:val="24"/>
                <w:szCs w:val="24"/>
              </w:rPr>
              <w:t>.</w:t>
            </w:r>
            <w:r w:rsidRPr="00AB2C50">
              <w:rPr>
                <w:rFonts w:ascii="Times New Roman" w:hAnsi="Times New Roman"/>
                <w:sz w:val="24"/>
                <w:szCs w:val="24"/>
              </w:rPr>
              <w:t xml:space="preserve"> Оценка физического развития, самообслуживания, двигательных функций пациентов. Изучение методик построения процедуры лечебной гимнастики. Составление комплексов лечебной физкультуры при заболеваниях </w:t>
            </w:r>
            <w:r w:rsidRPr="00795E67">
              <w:rPr>
                <w:rFonts w:ascii="Times New Roman" w:eastAsia="Arial Unicode MS" w:hAnsi="Times New Roman"/>
                <w:bCs/>
                <w:color w:val="000000"/>
                <w:sz w:val="24"/>
                <w:szCs w:val="24"/>
              </w:rPr>
              <w:t>желудочно-кишечного тракта и нарушениях обмена веществ</w:t>
            </w:r>
            <w:r w:rsidRPr="00AB2C50">
              <w:rPr>
                <w:rFonts w:ascii="Times New Roman" w:hAnsi="Times New Roman"/>
                <w:sz w:val="24"/>
                <w:szCs w:val="24"/>
              </w:rPr>
              <w:t>. Учет и контроль эффективности проводимых комплексов лечебной физкультуры.</w:t>
            </w:r>
          </w:p>
          <w:p w:rsidR="001E4675" w:rsidRPr="00AB2C50" w:rsidRDefault="001E4675" w:rsidP="005E7B42">
            <w:pPr>
              <w:spacing w:after="0" w:line="240" w:lineRule="auto"/>
              <w:jc w:val="both"/>
              <w:rPr>
                <w:rFonts w:ascii="Times New Roman" w:hAnsi="Times New Roman"/>
                <w:b/>
                <w:sz w:val="24"/>
                <w:szCs w:val="24"/>
              </w:rPr>
            </w:pPr>
            <w:r w:rsidRPr="00AB2C50">
              <w:rPr>
                <w:rFonts w:ascii="Times New Roman" w:hAnsi="Times New Roman"/>
                <w:sz w:val="24"/>
                <w:szCs w:val="24"/>
              </w:rPr>
              <w:t xml:space="preserve">Построение схемы и проведение массажа отдельных частей тела при заболеваниях </w:t>
            </w:r>
            <w:r w:rsidRPr="00094A85">
              <w:rPr>
                <w:rFonts w:ascii="Times New Roman" w:eastAsia="Arial Unicode MS" w:hAnsi="Times New Roman"/>
                <w:bCs/>
                <w:color w:val="000000"/>
                <w:sz w:val="24"/>
                <w:szCs w:val="24"/>
              </w:rPr>
              <w:t>желудочно-кишечного тракта и нарушениях обмена веществ</w:t>
            </w:r>
            <w:r w:rsidRPr="00AB2C50">
              <w:rPr>
                <w:rFonts w:ascii="Times New Roman" w:hAnsi="Times New Roman"/>
                <w:sz w:val="24"/>
                <w:szCs w:val="24"/>
              </w:rPr>
              <w:t>.</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177CDB">
            <w:pPr>
              <w:spacing w:after="0" w:line="240" w:lineRule="auto"/>
              <w:jc w:val="both"/>
              <w:rPr>
                <w:rFonts w:ascii="Times New Roman" w:hAnsi="Times New Roman"/>
                <w:sz w:val="24"/>
                <w:szCs w:val="24"/>
              </w:rPr>
            </w:pPr>
            <w:r w:rsidRPr="00AB2C50">
              <w:rPr>
                <w:rFonts w:ascii="Times New Roman" w:hAnsi="Times New Roman"/>
                <w:b/>
                <w:sz w:val="24"/>
                <w:szCs w:val="24"/>
              </w:rPr>
              <w:t>3.</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 xml:space="preserve">с хроническими гастритамии язвенной болезнью желудка и двенадцатиперстной кишки, хроническим панкреатитом и дискинезией кишечника. </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177CDB">
            <w:pPr>
              <w:spacing w:after="0" w:line="240" w:lineRule="auto"/>
              <w:jc w:val="both"/>
              <w:rPr>
                <w:rFonts w:ascii="Times New Roman" w:hAnsi="Times New Roman"/>
                <w:b/>
                <w:sz w:val="24"/>
                <w:szCs w:val="24"/>
              </w:rPr>
            </w:pPr>
            <w:r w:rsidRPr="00AB2C50">
              <w:rPr>
                <w:rFonts w:ascii="Times New Roman" w:hAnsi="Times New Roman"/>
                <w:b/>
                <w:sz w:val="24"/>
                <w:szCs w:val="24"/>
              </w:rPr>
              <w:t xml:space="preserve">4.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с хроническим холециститом и желчнокаменной болезнью, хроническими гепатитами и циррозом печени.</w:t>
            </w:r>
          </w:p>
          <w:p w:rsidR="001E4675" w:rsidRPr="00AB2C50" w:rsidRDefault="001E4675" w:rsidP="00D10A22">
            <w:pPr>
              <w:spacing w:after="0" w:line="240" w:lineRule="auto"/>
              <w:jc w:val="both"/>
              <w:rPr>
                <w:rFonts w:ascii="Times New Roman" w:hAnsi="Times New Roman"/>
                <w:sz w:val="24"/>
                <w:szCs w:val="24"/>
              </w:rPr>
            </w:pPr>
            <w:r w:rsidRPr="00AB2C50">
              <w:rPr>
                <w:rFonts w:ascii="Times New Roman" w:hAnsi="Times New Roman"/>
                <w:sz w:val="24"/>
                <w:szCs w:val="24"/>
              </w:rPr>
              <w:t>Особенности сестринского ухода и реабилитации пациентов пожилого и старческого возраста при заболеваниях желудочно-кишечного тракта</w:t>
            </w:r>
            <w:r w:rsidRPr="00AB2C50">
              <w:rPr>
                <w:rFonts w:ascii="Times New Roman" w:hAnsi="Times New Roman"/>
                <w:b/>
                <w:sz w:val="24"/>
                <w:szCs w:val="24"/>
              </w:rPr>
              <w:t xml:space="preserve">. </w:t>
            </w:r>
            <w:r w:rsidRPr="00AB2C50">
              <w:rPr>
                <w:rFonts w:ascii="Times New Roman" w:hAnsi="Times New Roman"/>
                <w:sz w:val="24"/>
                <w:szCs w:val="24"/>
              </w:rPr>
              <w:t>Выполнение лечебных процедур: помощь при рвоте, промывание желудка, постановка очистительной, сифонной и лекарственной клизм, газоотводной трубки, применение лекарственных препаратов по назначению врача.</w:t>
            </w:r>
          </w:p>
          <w:p w:rsidR="001E4675" w:rsidRPr="00AB2C50" w:rsidRDefault="001E4675" w:rsidP="00D10A22">
            <w:pPr>
              <w:spacing w:after="0" w:line="240" w:lineRule="auto"/>
              <w:jc w:val="both"/>
              <w:rPr>
                <w:rFonts w:ascii="Times New Roman" w:hAnsi="Times New Roman"/>
                <w:sz w:val="24"/>
                <w:szCs w:val="24"/>
              </w:rPr>
            </w:pP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5.</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заболеваниях мочевыделительной системы</w:t>
            </w: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b/>
                <w:sz w:val="24"/>
                <w:szCs w:val="24"/>
              </w:rPr>
              <w:t>16</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
                <w:sz w:val="24"/>
                <w:szCs w:val="24"/>
              </w:rPr>
              <w:t>1.</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г</w:t>
            </w:r>
            <w:r w:rsidRPr="00AB2C50">
              <w:rPr>
                <w:rFonts w:ascii="Times New Roman" w:hAnsi="Times New Roman"/>
                <w:b/>
                <w:sz w:val="24"/>
                <w:szCs w:val="24"/>
              </w:rPr>
              <w:t xml:space="preserve">ломерулонефритах острых и хронических. </w:t>
            </w:r>
            <w:r w:rsidRPr="00AB2C50">
              <w:rPr>
                <w:rFonts w:ascii="Times New Roman" w:hAnsi="Times New Roman"/>
                <w:sz w:val="24"/>
                <w:szCs w:val="24"/>
              </w:rPr>
              <w:t xml:space="preserve">Причины и способствующие факторы, клинические  проявления.  Проблемы пациента:  боли в поясничной области, боли при мочеиспускании, гематурия, дизурические явления, отеки, головные боли. Методы диагностики. Правила и порядок подготовки пациента к диагностическим процедурам.  Возможные  осложнения. Лекарственные препараты, применяемые при </w:t>
            </w:r>
            <w:r w:rsidRPr="00AB2C50">
              <w:rPr>
                <w:rFonts w:ascii="Times New Roman" w:hAnsi="Times New Roman"/>
                <w:bCs/>
                <w:sz w:val="24"/>
                <w:szCs w:val="24"/>
              </w:rPr>
              <w:t>г</w:t>
            </w:r>
            <w:r w:rsidRPr="00AB2C50">
              <w:rPr>
                <w:rFonts w:ascii="Times New Roman" w:hAnsi="Times New Roman"/>
                <w:sz w:val="24"/>
                <w:szCs w:val="24"/>
              </w:rPr>
              <w:t>ломерулонефритах.  Порядок и правила применения лекарственных средств.  Особенности лечебного питания.  Особенности сестринского ухода за пациентами.</w:t>
            </w:r>
            <w:r w:rsidRPr="00AB2C50">
              <w:rPr>
                <w:bCs/>
                <w:color w:val="000000"/>
              </w:rPr>
              <w:t xml:space="preserve"> </w:t>
            </w:r>
            <w:r w:rsidRPr="00AB2C50">
              <w:rPr>
                <w:rFonts w:ascii="Times New Roman" w:hAnsi="Times New Roman"/>
                <w:bCs/>
                <w:color w:val="000000"/>
                <w:sz w:val="24"/>
                <w:szCs w:val="24"/>
              </w:rPr>
              <w:t>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2.</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 xml:space="preserve">при </w:t>
            </w:r>
            <w:r w:rsidRPr="00AB2C50">
              <w:rPr>
                <w:rFonts w:ascii="Times New Roman" w:hAnsi="Times New Roman"/>
                <w:b/>
                <w:sz w:val="24"/>
                <w:szCs w:val="24"/>
              </w:rPr>
              <w:t>пиелонефритах острых и хронических.</w:t>
            </w:r>
            <w:r w:rsidRPr="00AB2C50">
              <w:rPr>
                <w:rFonts w:ascii="Times New Roman" w:hAnsi="Times New Roman"/>
                <w:sz w:val="24"/>
                <w:szCs w:val="24"/>
              </w:rPr>
              <w:t xml:space="preserve"> Причины и способствующие факторы, клинические  проявления.  Проблемы пациента:  боли в поясничной области, боли при мочеиспускании,  дизурические явления,  лихорадка. Методы диагностики. Правила и порядок подготовки пациента к диагностическим процедурам.  Возможные  осложнения. Лекарственные препараты, применяемые при пиелонефритах.  Порядок и правила применения лекарственных средств.  Особенности лечебного питания.  Особенности сестринского ухода за пациентами.</w:t>
            </w:r>
            <w:r w:rsidRPr="00AB2C50">
              <w:rPr>
                <w:bCs/>
                <w:color w:val="000000"/>
              </w:rPr>
              <w:t xml:space="preserve"> </w:t>
            </w:r>
            <w:r w:rsidRPr="00AB2C50">
              <w:rPr>
                <w:rFonts w:ascii="Times New Roman" w:hAnsi="Times New Roman"/>
                <w:bCs/>
                <w:color w:val="000000"/>
                <w:sz w:val="24"/>
                <w:szCs w:val="24"/>
              </w:rPr>
              <w:t>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3.</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м</w:t>
            </w:r>
            <w:r w:rsidRPr="00AB2C50">
              <w:rPr>
                <w:rFonts w:ascii="Times New Roman" w:hAnsi="Times New Roman"/>
                <w:b/>
                <w:sz w:val="24"/>
                <w:szCs w:val="24"/>
              </w:rPr>
              <w:t xml:space="preserve">очекаменной болезни. </w:t>
            </w:r>
            <w:r w:rsidRPr="00AB2C50">
              <w:rPr>
                <w:rFonts w:ascii="Times New Roman" w:hAnsi="Times New Roman"/>
                <w:sz w:val="24"/>
                <w:szCs w:val="24"/>
              </w:rPr>
              <w:t xml:space="preserve">Причины и способствующие факторы, клинические  проявления.  Проблемы пациента:  боли в поясничной области,  гематурия, тошнота, рвота, отеки, головные боли и т.д. Методы диагностики. Правила и порядок подготовки пациента к диагностическим процедурам.  Возможные  осложнения. Лекарственные препараты, применяемые при </w:t>
            </w:r>
            <w:r w:rsidRPr="00AB2C50">
              <w:rPr>
                <w:rFonts w:ascii="Times New Roman" w:hAnsi="Times New Roman"/>
                <w:bCs/>
                <w:sz w:val="24"/>
                <w:szCs w:val="24"/>
              </w:rPr>
              <w:t>м</w:t>
            </w:r>
            <w:r w:rsidRPr="00AB2C50">
              <w:rPr>
                <w:rFonts w:ascii="Times New Roman" w:hAnsi="Times New Roman"/>
                <w:sz w:val="24"/>
                <w:szCs w:val="24"/>
              </w:rPr>
              <w:t>очекаменной болезни.  Порядок и правила применения лекарственных средств.  Особенности лечебного питания.  Особенности сестринского ухода за пациентами.</w:t>
            </w:r>
            <w:r w:rsidRPr="00AB2C50">
              <w:rPr>
                <w:rFonts w:ascii="Times New Roman" w:hAnsi="Times New Roman"/>
                <w:bCs/>
                <w:color w:val="000000"/>
                <w:sz w:val="24"/>
                <w:szCs w:val="24"/>
              </w:rPr>
              <w:t xml:space="preserve"> Этапы восстановительного лечения.</w:t>
            </w:r>
          </w:p>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sz w:val="24"/>
                <w:szCs w:val="24"/>
              </w:rPr>
              <w:t>Клинические признаки внезапных острых состояний,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177CDB">
            <w:pPr>
              <w:spacing w:after="0" w:line="240" w:lineRule="auto"/>
              <w:jc w:val="both"/>
              <w:rPr>
                <w:rFonts w:ascii="Times New Roman" w:hAnsi="Times New Roman"/>
                <w:sz w:val="24"/>
                <w:szCs w:val="24"/>
              </w:rPr>
            </w:pPr>
            <w:r w:rsidRPr="00AB2C50">
              <w:rPr>
                <w:rFonts w:ascii="Times New Roman" w:hAnsi="Times New Roman"/>
                <w:b/>
                <w:sz w:val="24"/>
                <w:szCs w:val="24"/>
              </w:rPr>
              <w:t>4.</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 xml:space="preserve">при </w:t>
            </w:r>
            <w:r w:rsidRPr="00AB2C50">
              <w:rPr>
                <w:rFonts w:ascii="Times New Roman" w:hAnsi="Times New Roman"/>
                <w:b/>
                <w:sz w:val="24"/>
                <w:szCs w:val="24"/>
              </w:rPr>
              <w:t xml:space="preserve">хронической почечной недостаточности. </w:t>
            </w:r>
            <w:r w:rsidRPr="00AB2C50">
              <w:rPr>
                <w:rFonts w:ascii="Times New Roman" w:hAnsi="Times New Roman"/>
                <w:sz w:val="24"/>
                <w:szCs w:val="24"/>
              </w:rPr>
              <w:t>Причины и способствующие факторы, клинические  проявления.  Проблемы пациента:  боли в поясничной области,  гематурия, тошнота, рвота, отеки, головные боли и т.д. Методы диагностики. Правила и порядок подготовки пациента к диагностическим процедурам.  Возможные  осложнения. Лекарственные препараты, применяемые при хронической почечной недостаточности.  Порядок и правила применения лекарственных средств.  Особенности лечебного питания.  Особенности сестринского ухода за пациентами.</w:t>
            </w:r>
            <w:r w:rsidRPr="00AB2C50">
              <w:rPr>
                <w:rFonts w:ascii="Times New Roman" w:hAnsi="Times New Roman"/>
                <w:bCs/>
                <w:color w:val="000000"/>
                <w:sz w:val="24"/>
                <w:szCs w:val="24"/>
              </w:rPr>
              <w:t xml:space="preserve"> Этапы восстановительного лечения.</w:t>
            </w:r>
          </w:p>
          <w:p w:rsidR="001E4675" w:rsidRPr="00AB2C50" w:rsidRDefault="001E4675" w:rsidP="00177CDB">
            <w:pPr>
              <w:spacing w:after="0" w:line="240" w:lineRule="auto"/>
              <w:jc w:val="both"/>
              <w:rPr>
                <w:rFonts w:ascii="Times New Roman" w:hAnsi="Times New Roman"/>
                <w:b/>
                <w:sz w:val="24"/>
                <w:szCs w:val="24"/>
              </w:rPr>
            </w:pPr>
            <w:r w:rsidRPr="00AB2C50">
              <w:rPr>
                <w:rFonts w:ascii="Times New Roman" w:hAnsi="Times New Roman"/>
                <w:sz w:val="24"/>
                <w:szCs w:val="24"/>
              </w:rPr>
              <w:t>Клинические признаки внезапных острых состояний,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8</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D5561D">
            <w:pPr>
              <w:spacing w:after="0" w:line="240" w:lineRule="auto"/>
              <w:rPr>
                <w:rFonts w:ascii="Times New Roman" w:hAnsi="Times New Roman"/>
                <w:b/>
                <w:sz w:val="24"/>
                <w:szCs w:val="24"/>
              </w:rPr>
            </w:pPr>
            <w:r w:rsidRPr="00AB2C50">
              <w:rPr>
                <w:rFonts w:ascii="Times New Roman" w:hAnsi="Times New Roman"/>
                <w:b/>
                <w:sz w:val="24"/>
                <w:szCs w:val="24"/>
              </w:rPr>
              <w:t xml:space="preserve">1.Субъективное и объективное обследование пациентов с заболеваниями мочевыделительной системы. </w:t>
            </w:r>
            <w:r w:rsidRPr="00AB2C50">
              <w:rPr>
                <w:rFonts w:ascii="Times New Roman" w:hAnsi="Times New Roman"/>
                <w:sz w:val="24"/>
                <w:szCs w:val="24"/>
              </w:rPr>
              <w:t>Правила и порядок подготовки пациента к диагностическим процедурам с заболеваниями мочевыделительной системы (сбор мочи для общего анализа, для посева мочи, для исследования на белок и сахар, УЗИ почек и мочевого пузыря и т.д.).</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CA2DDD">
            <w:pPr>
              <w:spacing w:after="0" w:line="240" w:lineRule="auto"/>
              <w:rPr>
                <w:rFonts w:ascii="Times New Roman" w:hAnsi="Times New Roman"/>
                <w:b/>
                <w:bCs/>
                <w:sz w:val="24"/>
                <w:szCs w:val="24"/>
              </w:rPr>
            </w:pPr>
            <w:r w:rsidRPr="00AB2C50">
              <w:rPr>
                <w:rFonts w:ascii="Times New Roman" w:hAnsi="Times New Roman"/>
                <w:b/>
                <w:sz w:val="24"/>
                <w:szCs w:val="24"/>
              </w:rPr>
              <w:t xml:space="preserve">2.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заболеваниях мочевыделительной системы</w:t>
            </w:r>
          </w:p>
          <w:p w:rsidR="001E4675" w:rsidRPr="00AB2C50" w:rsidRDefault="001E4675" w:rsidP="001C31C3">
            <w:pPr>
              <w:spacing w:after="0" w:line="240" w:lineRule="auto"/>
              <w:rPr>
                <w:sz w:val="24"/>
                <w:szCs w:val="24"/>
              </w:rPr>
            </w:pPr>
            <w:r w:rsidRPr="00AB2C50">
              <w:rPr>
                <w:rFonts w:ascii="Times New Roman" w:hAnsi="Times New Roman"/>
                <w:sz w:val="24"/>
                <w:szCs w:val="24"/>
              </w:rPr>
              <w:t>Особенности ухода и реабилитации   пациентов пожилого и старческого возраста при заболеваниях мочевыделительной системы.</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6.</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заболеваниях эндокринной системы</w:t>
            </w: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16</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504580">
            <w:pPr>
              <w:spacing w:after="0" w:line="240" w:lineRule="auto"/>
              <w:jc w:val="both"/>
              <w:rPr>
                <w:rFonts w:ascii="Times New Roman" w:hAnsi="Times New Roman"/>
                <w:sz w:val="24"/>
                <w:szCs w:val="24"/>
              </w:rPr>
            </w:pPr>
            <w:r w:rsidRPr="00AB2C50">
              <w:rPr>
                <w:rFonts w:ascii="Times New Roman" w:hAnsi="Times New Roman"/>
                <w:b/>
                <w:sz w:val="24"/>
                <w:szCs w:val="24"/>
              </w:rPr>
              <w:t>1.</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болезнях щитовидной железы: диффузном токсическом зобе.</w:t>
            </w:r>
            <w:r w:rsidRPr="00AB2C50">
              <w:rPr>
                <w:rFonts w:ascii="Times New Roman" w:hAnsi="Times New Roman"/>
                <w:sz w:val="24"/>
                <w:szCs w:val="24"/>
              </w:rPr>
              <w:t xml:space="preserve"> Причины и способствующие факторы, клинические  проявления.  Проблемы пациента:  похудание, беспокойство, учащенное сердцебиение, изменение формы шеи и т.д. Методы диагностики. Правила и порядок подготовки пациента к диагностическим процедурам.  Возможные  осложнения. Лекарственные препараты, применяемые при </w:t>
            </w:r>
            <w:r w:rsidRPr="00AB2C50">
              <w:rPr>
                <w:rFonts w:ascii="Times New Roman" w:hAnsi="Times New Roman"/>
                <w:bCs/>
                <w:sz w:val="24"/>
                <w:szCs w:val="24"/>
              </w:rPr>
              <w:t>диффузном токсическом зобе.</w:t>
            </w:r>
            <w:r w:rsidRPr="00AB2C50">
              <w:rPr>
                <w:rFonts w:ascii="Times New Roman" w:hAnsi="Times New Roman"/>
                <w:sz w:val="24"/>
                <w:szCs w:val="24"/>
              </w:rPr>
              <w:t>.  Порядок и правила применения лекарственных средств.  Особенности лечебного питания.  Особенности сестринского ухода за пациентами.</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504580">
            <w:pPr>
              <w:spacing w:after="0" w:line="240" w:lineRule="auto"/>
              <w:jc w:val="both"/>
              <w:rPr>
                <w:rFonts w:ascii="Times New Roman" w:hAnsi="Times New Roman"/>
                <w:b/>
                <w:sz w:val="24"/>
                <w:szCs w:val="24"/>
              </w:rPr>
            </w:pPr>
            <w:r w:rsidRPr="00AB2C50">
              <w:rPr>
                <w:rFonts w:ascii="Times New Roman" w:hAnsi="Times New Roman"/>
                <w:b/>
                <w:bCs/>
                <w:sz w:val="24"/>
                <w:szCs w:val="24"/>
              </w:rPr>
              <w:t>2.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болезнях щитовидной железы: гипотиреозе, эндемическом зобе.</w:t>
            </w:r>
            <w:r w:rsidRPr="00AB2C50">
              <w:rPr>
                <w:rFonts w:ascii="Times New Roman" w:hAnsi="Times New Roman"/>
                <w:sz w:val="24"/>
                <w:szCs w:val="24"/>
              </w:rPr>
              <w:t xml:space="preserve"> Причины и способствующие факторы, клинические  проявления.  Проблемы пациента:  похудание, беспокойство, учащенное сердцебиение, изменение формы шеи и т.д. Методы диагностики. Правила и порядок подготовки пациента к диагностическим процедурам.  Возможные  осложнения. Лекарственные препараты, применяемые при </w:t>
            </w:r>
            <w:r w:rsidRPr="00AB2C50">
              <w:rPr>
                <w:rFonts w:ascii="Times New Roman" w:hAnsi="Times New Roman"/>
                <w:bCs/>
                <w:sz w:val="24"/>
                <w:szCs w:val="24"/>
              </w:rPr>
              <w:t>гипотиреозе, эндемический зобе</w:t>
            </w:r>
            <w:r w:rsidRPr="00AB2C50">
              <w:rPr>
                <w:rFonts w:ascii="Times New Roman" w:hAnsi="Times New Roman"/>
                <w:b/>
                <w:bCs/>
                <w:sz w:val="24"/>
                <w:szCs w:val="24"/>
              </w:rPr>
              <w:t>.</w:t>
            </w:r>
            <w:r w:rsidRPr="00AB2C50">
              <w:rPr>
                <w:rFonts w:ascii="Times New Roman" w:hAnsi="Times New Roman"/>
                <w:sz w:val="24"/>
                <w:szCs w:val="24"/>
              </w:rPr>
              <w:t xml:space="preserve"> Порядок и правила применения лекарственных средств.  Особенности лечебного питания.  Особенности сестринского ухода за пациентами.</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
                <w:bCs/>
                <w:sz w:val="24"/>
                <w:szCs w:val="24"/>
              </w:rPr>
              <w:t>3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w:t>
            </w:r>
            <w:r w:rsidRPr="00AB2C50">
              <w:rPr>
                <w:rFonts w:ascii="Times New Roman" w:hAnsi="Times New Roman"/>
                <w:b/>
                <w:sz w:val="24"/>
                <w:szCs w:val="24"/>
              </w:rPr>
              <w:t xml:space="preserve"> сахарном диабете. </w:t>
            </w:r>
            <w:r w:rsidRPr="00AB2C50">
              <w:rPr>
                <w:rFonts w:ascii="Times New Roman" w:hAnsi="Times New Roman"/>
                <w:sz w:val="24"/>
                <w:szCs w:val="24"/>
              </w:rPr>
              <w:t>Причины и способствующие факторы, клинические  проявления.  Проблемы пациента:  жажда, слабость, полиурия, похудание и т.д. Методы диагностики. Правила и порядок подготовки пациента к диагностическим процедурам.  Возможные  осложнения. Лекарственные препараты, применяемые при сахарном диабете.  Порядок и правила применения лекарственных средств.  Особенности лечебного питания.  Особенности сестринского ухода за пациентами.</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504580">
            <w:pPr>
              <w:spacing w:after="0" w:line="240" w:lineRule="auto"/>
              <w:rPr>
                <w:rFonts w:ascii="Times New Roman" w:hAnsi="Times New Roman"/>
                <w:sz w:val="24"/>
                <w:szCs w:val="24"/>
              </w:rPr>
            </w:pPr>
            <w:r w:rsidRPr="00AB2C50">
              <w:rPr>
                <w:rFonts w:ascii="Times New Roman" w:hAnsi="Times New Roman"/>
                <w:b/>
                <w:sz w:val="24"/>
                <w:szCs w:val="24"/>
              </w:rPr>
              <w:t xml:space="preserve">4.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о</w:t>
            </w:r>
            <w:r w:rsidRPr="00AB2C50">
              <w:rPr>
                <w:rFonts w:ascii="Times New Roman" w:hAnsi="Times New Roman"/>
                <w:b/>
                <w:sz w:val="24"/>
                <w:szCs w:val="24"/>
              </w:rPr>
              <w:t>стрых осложнениях сахарного диабета:</w:t>
            </w:r>
            <w:r w:rsidRPr="00AB2C50">
              <w:rPr>
                <w:rFonts w:ascii="Times New Roman" w:hAnsi="Times New Roman"/>
                <w:sz w:val="24"/>
                <w:szCs w:val="24"/>
              </w:rPr>
              <w:t xml:space="preserve"> </w:t>
            </w:r>
            <w:r w:rsidRPr="00AB2C50">
              <w:rPr>
                <w:rFonts w:ascii="Times New Roman" w:hAnsi="Times New Roman"/>
                <w:b/>
                <w:sz w:val="24"/>
                <w:szCs w:val="24"/>
              </w:rPr>
              <w:t>диабетической и гипогликемической комах.</w:t>
            </w:r>
            <w:r w:rsidRPr="00AB2C50">
              <w:rPr>
                <w:rFonts w:ascii="Times New Roman" w:hAnsi="Times New Roman"/>
                <w:sz w:val="24"/>
                <w:szCs w:val="24"/>
              </w:rPr>
              <w:t xml:space="preserve"> Причины. Клинические признаки.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8</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F30741">
            <w:pPr>
              <w:spacing w:after="0" w:line="240" w:lineRule="auto"/>
              <w:jc w:val="both"/>
              <w:rPr>
                <w:sz w:val="24"/>
                <w:szCs w:val="24"/>
              </w:rPr>
            </w:pPr>
            <w:r w:rsidRPr="00AB2C50">
              <w:rPr>
                <w:rFonts w:ascii="Times New Roman" w:hAnsi="Times New Roman"/>
                <w:b/>
                <w:sz w:val="24"/>
                <w:szCs w:val="24"/>
              </w:rPr>
              <w:t xml:space="preserve">1.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с заболеваниями</w:t>
            </w:r>
            <w:r w:rsidRPr="00AB2C50">
              <w:rPr>
                <w:rFonts w:ascii="Times New Roman" w:hAnsi="Times New Roman"/>
                <w:b/>
                <w:bCs/>
                <w:sz w:val="24"/>
                <w:szCs w:val="24"/>
              </w:rPr>
              <w:t xml:space="preserve"> щитовидной железы. </w:t>
            </w:r>
            <w:r w:rsidRPr="00AB2C50">
              <w:rPr>
                <w:rFonts w:ascii="Times New Roman" w:hAnsi="Times New Roman"/>
                <w:sz w:val="24"/>
                <w:szCs w:val="24"/>
              </w:rPr>
              <w:t>Правила и порядок подготовки пациента к диагностическим процедурам: сбор биологического материала пациента для лабораторного исследования, определение гормонов, биохимическое исследование крови, использование глюкометра для определения сахара крови, УЗИ.</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3</w:t>
            </w:r>
            <w:r w:rsidRPr="00AB2C50">
              <w:rPr>
                <w:rFonts w:ascii="Times New Roman" w:hAnsi="Times New Roman"/>
                <w:sz w:val="24"/>
                <w:szCs w:val="24"/>
              </w:rPr>
              <w:t xml:space="preserve">.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 xml:space="preserve">с сахарным диабетом. </w:t>
            </w:r>
            <w:r w:rsidRPr="00AB2C50">
              <w:rPr>
                <w:rFonts w:ascii="Times New Roman" w:hAnsi="Times New Roman"/>
                <w:sz w:val="24"/>
                <w:szCs w:val="24"/>
              </w:rPr>
              <w:t>Выполнение лечебных процедур: расчет дозы инсулина, подкожное введение инсулина.</w:t>
            </w:r>
          </w:p>
          <w:p w:rsidR="001E4675" w:rsidRPr="00AB2C50" w:rsidRDefault="001E4675" w:rsidP="00795E67">
            <w:pPr>
              <w:spacing w:after="0" w:line="240" w:lineRule="auto"/>
              <w:jc w:val="both"/>
              <w:rPr>
                <w:sz w:val="24"/>
                <w:szCs w:val="24"/>
              </w:rPr>
            </w:pPr>
            <w:r w:rsidRPr="00AB2C50">
              <w:rPr>
                <w:rFonts w:ascii="Times New Roman" w:hAnsi="Times New Roman"/>
                <w:sz w:val="24"/>
                <w:szCs w:val="24"/>
              </w:rPr>
              <w:t>Особенности сестринского ухода за пациентами пожилого и старческого возраста при заболеваниях эндокринной системы.</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7.</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заболеваниях опорно-двигательного аппарата</w:t>
            </w: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F93BEB">
            <w:pPr>
              <w:spacing w:after="0" w:line="240" w:lineRule="auto"/>
              <w:jc w:val="center"/>
              <w:rPr>
                <w:rFonts w:ascii="Times New Roman" w:hAnsi="Times New Roman"/>
                <w:b/>
                <w:sz w:val="24"/>
                <w:szCs w:val="24"/>
              </w:rPr>
            </w:pPr>
            <w:r w:rsidRPr="00AB2C50">
              <w:rPr>
                <w:rFonts w:ascii="Times New Roman" w:hAnsi="Times New Roman"/>
                <w:b/>
                <w:sz w:val="24"/>
                <w:szCs w:val="24"/>
              </w:rPr>
              <w:t>16</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795E67" w:rsidRDefault="001E4675" w:rsidP="00D624F0">
            <w:pPr>
              <w:pStyle w:val="txt"/>
              <w:spacing w:before="0" w:beforeAutospacing="0" w:after="0" w:afterAutospacing="0"/>
            </w:pPr>
            <w:r>
              <w:rPr>
                <w:b/>
                <w:bCs/>
                <w:color w:val="000000"/>
              </w:rPr>
              <w:t xml:space="preserve">1. </w:t>
            </w:r>
            <w:r w:rsidRPr="00795E67">
              <w:rPr>
                <w:b/>
                <w:bCs/>
                <w:color w:val="000000"/>
              </w:rPr>
              <w:t>Медицинская реабилитация</w:t>
            </w:r>
            <w:r w:rsidRPr="00617597">
              <w:rPr>
                <w:b/>
                <w:bCs/>
              </w:rPr>
              <w:t xml:space="preserve"> пациентов</w:t>
            </w:r>
            <w:r>
              <w:rPr>
                <w:b/>
                <w:bCs/>
              </w:rPr>
              <w:t xml:space="preserve"> </w:t>
            </w:r>
            <w:r w:rsidRPr="00791949">
              <w:rPr>
                <w:b/>
                <w:bCs/>
              </w:rPr>
              <w:t xml:space="preserve"> </w:t>
            </w:r>
            <w:r w:rsidRPr="00795E67">
              <w:rPr>
                <w:b/>
                <w:bCs/>
                <w:color w:val="000000"/>
              </w:rPr>
              <w:t>при заболеваниях опорно-двигательного аппарата.</w:t>
            </w:r>
            <w:r w:rsidRPr="00795E67">
              <w:rPr>
                <w:bCs/>
                <w:color w:val="000000"/>
              </w:rPr>
              <w:t xml:space="preserve"> Этапы восстановительного лечения.</w:t>
            </w:r>
            <w:r w:rsidRPr="00795E67">
              <w:t xml:space="preserve"> Лечебные факторы, применяемые в реабилитации больных при заболеваниях </w:t>
            </w:r>
            <w:r w:rsidRPr="00795E67">
              <w:rPr>
                <w:bCs/>
                <w:color w:val="000000"/>
              </w:rPr>
              <w:t>опорно-двигательного аппарата.</w:t>
            </w:r>
          </w:p>
          <w:p w:rsidR="001E4675" w:rsidRPr="00AB2C50" w:rsidRDefault="001E4675" w:rsidP="00D624F0">
            <w:pPr>
              <w:spacing w:after="0" w:line="240" w:lineRule="auto"/>
              <w:rPr>
                <w:rFonts w:ascii="Times New Roman" w:hAnsi="Times New Roman"/>
                <w:b/>
                <w:sz w:val="24"/>
                <w:szCs w:val="24"/>
              </w:rPr>
            </w:pPr>
            <w:r w:rsidRPr="00AB2C50">
              <w:rPr>
                <w:rFonts w:ascii="Times New Roman" w:hAnsi="Times New Roman"/>
                <w:sz w:val="24"/>
                <w:szCs w:val="24"/>
              </w:rPr>
              <w:t xml:space="preserve"> Механизм действия средств ЛФК.  Средства, формы и методы ЛФК, лечебный массаж, физиотерапия при заболеваниях </w:t>
            </w:r>
            <w:r w:rsidRPr="00AB2C50">
              <w:rPr>
                <w:rFonts w:ascii="Times New Roman" w:hAnsi="Times New Roman"/>
                <w:bCs/>
                <w:color w:val="000000"/>
                <w:sz w:val="24"/>
                <w:szCs w:val="24"/>
              </w:rPr>
              <w:t>опорно-двигательного аппарата. Оценка эффективности восстановительного лечения больных.</w:t>
            </w:r>
          </w:p>
        </w:tc>
        <w:tc>
          <w:tcPr>
            <w:tcW w:w="879" w:type="pct"/>
            <w:vAlign w:val="center"/>
          </w:tcPr>
          <w:p w:rsidR="001E4675" w:rsidRPr="00AB2C50" w:rsidRDefault="001E4675" w:rsidP="005E7B42">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2.</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 xml:space="preserve">при  ревматоидном артрите. </w:t>
            </w:r>
            <w:r w:rsidRPr="00AB2C50">
              <w:rPr>
                <w:rFonts w:ascii="Times New Roman" w:hAnsi="Times New Roman"/>
                <w:sz w:val="24"/>
                <w:szCs w:val="24"/>
              </w:rPr>
              <w:t xml:space="preserve">Причины и способствующие факторы, клинические  проявления.  Проблемы пациента:  утренняя скованность, припухлость суставов, деформация суставов, боли в суставах, потливость, повышение температуры и т.д. Методы диагностики. Правила и порядок подготовки пациента к диагностическим процедурам.  Возможные  осложнения. Лекарственные препараты, применяемые при </w:t>
            </w:r>
            <w:r w:rsidRPr="00AB2C50">
              <w:rPr>
                <w:rFonts w:ascii="Times New Roman" w:hAnsi="Times New Roman"/>
                <w:bCs/>
                <w:sz w:val="24"/>
                <w:szCs w:val="24"/>
              </w:rPr>
              <w:t>ревматоидном артрите.</w:t>
            </w:r>
            <w:r w:rsidRPr="00AB2C50">
              <w:rPr>
                <w:rFonts w:ascii="Times New Roman" w:hAnsi="Times New Roman"/>
                <w:sz w:val="24"/>
                <w:szCs w:val="24"/>
              </w:rPr>
              <w:t xml:space="preserve">  Порядок и правила применения лекарственных средств.  Особенности лечебного питания.  Особенности сестринского ухода за пациентами. </w:t>
            </w:r>
            <w:r w:rsidRPr="00AB2C50">
              <w:rPr>
                <w:rFonts w:ascii="Times New Roman" w:hAnsi="Times New Roman"/>
                <w:bCs/>
                <w:color w:val="000000"/>
                <w:sz w:val="24"/>
                <w:szCs w:val="24"/>
              </w:rPr>
              <w:t>Этапы восстановительного лечения.</w:t>
            </w:r>
            <w:r w:rsidRPr="00AB2C50">
              <w:rPr>
                <w:rFonts w:ascii="Times New Roman" w:hAnsi="Times New Roman"/>
                <w:sz w:val="24"/>
                <w:szCs w:val="24"/>
              </w:rPr>
              <w:t xml:space="preserve"> </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D624F0">
            <w:pPr>
              <w:spacing w:after="0" w:line="240" w:lineRule="auto"/>
              <w:jc w:val="both"/>
              <w:rPr>
                <w:rFonts w:ascii="Times New Roman" w:hAnsi="Times New Roman"/>
                <w:sz w:val="24"/>
                <w:szCs w:val="24"/>
              </w:rPr>
            </w:pPr>
            <w:r w:rsidRPr="00AB2C50">
              <w:rPr>
                <w:rFonts w:ascii="Times New Roman" w:hAnsi="Times New Roman"/>
                <w:b/>
                <w:sz w:val="24"/>
                <w:szCs w:val="24"/>
              </w:rPr>
              <w:t xml:space="preserve"> 3.</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деформирующем остеоартрозе.</w:t>
            </w:r>
            <w:r w:rsidRPr="00AB2C50">
              <w:rPr>
                <w:rFonts w:ascii="Times New Roman" w:hAnsi="Times New Roman"/>
                <w:sz w:val="24"/>
                <w:szCs w:val="24"/>
              </w:rPr>
              <w:t xml:space="preserve"> Причины и способствующие факторы, клинические  проявления.  Проблемы пациента:  припухлость суставов, деформация суставов, боли в суставах и т.д. Методы диагностики. Правила и порядок подготовки пациента к диагностическим процедурам.  Возможные  осложнения. Лекарственные препараты, применяемые при </w:t>
            </w:r>
            <w:r w:rsidRPr="00AB2C50">
              <w:rPr>
                <w:rFonts w:ascii="Times New Roman" w:hAnsi="Times New Roman"/>
                <w:bCs/>
                <w:sz w:val="24"/>
                <w:szCs w:val="24"/>
              </w:rPr>
              <w:t xml:space="preserve">деформирующем остеоартрозе. </w:t>
            </w:r>
            <w:r w:rsidRPr="00AB2C50">
              <w:rPr>
                <w:rFonts w:ascii="Times New Roman" w:hAnsi="Times New Roman"/>
                <w:sz w:val="24"/>
                <w:szCs w:val="24"/>
              </w:rPr>
              <w:t>Порядок и правила применения лекарственных средств.  Особенности лечебного питания.  Особенности сестринского ухода за пациентами.</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261952">
            <w:pPr>
              <w:spacing w:after="0" w:line="240" w:lineRule="auto"/>
              <w:jc w:val="both"/>
              <w:rPr>
                <w:rFonts w:ascii="Times New Roman" w:hAnsi="Times New Roman"/>
                <w:b/>
                <w:sz w:val="24"/>
                <w:szCs w:val="24"/>
              </w:rPr>
            </w:pPr>
            <w:r w:rsidRPr="00AB2C50">
              <w:rPr>
                <w:rFonts w:ascii="Times New Roman" w:hAnsi="Times New Roman"/>
                <w:b/>
                <w:sz w:val="24"/>
                <w:szCs w:val="24"/>
              </w:rPr>
              <w:t>4.</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остеопорозе.</w:t>
            </w:r>
            <w:r w:rsidRPr="00AB2C50">
              <w:rPr>
                <w:rFonts w:ascii="Times New Roman" w:hAnsi="Times New Roman"/>
                <w:sz w:val="24"/>
                <w:szCs w:val="24"/>
              </w:rPr>
              <w:t xml:space="preserve"> Причины и способствующие факторы, клинические  проявления.  Проблемы пациента:  припухлость суставов, деформация суставов, боли в суставах и т.д. Методы диагностики. Правила и порядок подготовки пациента к диагностическим процедурам.  Возможные  осложнения. Лекарственные препараты, применяемые при </w:t>
            </w:r>
            <w:r w:rsidRPr="00AB2C50">
              <w:rPr>
                <w:rFonts w:ascii="Times New Roman" w:hAnsi="Times New Roman"/>
                <w:bCs/>
                <w:sz w:val="24"/>
                <w:szCs w:val="24"/>
              </w:rPr>
              <w:t xml:space="preserve">остеопорозе. </w:t>
            </w:r>
            <w:r w:rsidRPr="00AB2C50">
              <w:rPr>
                <w:rFonts w:ascii="Times New Roman" w:hAnsi="Times New Roman"/>
                <w:sz w:val="24"/>
                <w:szCs w:val="24"/>
              </w:rPr>
              <w:t>Порядок и правила применения лекарственных средств.  Особенности лечебного питания.  Особенности сестринского ухода за пациентами.</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8</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D624F0">
            <w:pPr>
              <w:spacing w:after="0" w:line="240" w:lineRule="auto"/>
              <w:jc w:val="both"/>
              <w:rPr>
                <w:rFonts w:ascii="Times New Roman" w:hAnsi="Times New Roman"/>
                <w:sz w:val="24"/>
                <w:szCs w:val="24"/>
              </w:rPr>
            </w:pPr>
            <w:r w:rsidRPr="00AB2C50">
              <w:rPr>
                <w:rFonts w:ascii="Times New Roman" w:hAnsi="Times New Roman"/>
                <w:b/>
                <w:sz w:val="24"/>
                <w:szCs w:val="24"/>
              </w:rPr>
              <w:t>1.</w:t>
            </w:r>
            <w:r w:rsidRPr="00AB2C50">
              <w:rPr>
                <w:rFonts w:ascii="Times New Roman" w:hAnsi="Times New Roman"/>
                <w:b/>
                <w:bCs/>
                <w:sz w:val="24"/>
                <w:szCs w:val="24"/>
              </w:rPr>
              <w:t xml:space="preserve"> Медицинская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 xml:space="preserve">при заболеваниях опорно-двигательного аппарата. </w:t>
            </w:r>
            <w:r w:rsidRPr="00AB2C50">
              <w:rPr>
                <w:rFonts w:ascii="Times New Roman" w:hAnsi="Times New Roman"/>
                <w:sz w:val="24"/>
                <w:szCs w:val="24"/>
              </w:rPr>
              <w:t xml:space="preserve">Оценка физического развития, самообслуживания, двигательных функций пациентов. Изучение методик построения процедуры лечебной гимнастики. Составление комплексов лечебной физкультуры при заболеваниях </w:t>
            </w:r>
            <w:r w:rsidRPr="00AB2C50">
              <w:rPr>
                <w:rFonts w:ascii="Times New Roman" w:hAnsi="Times New Roman"/>
                <w:bCs/>
                <w:sz w:val="24"/>
                <w:szCs w:val="24"/>
              </w:rPr>
              <w:t>опорно-двигательного аппарата</w:t>
            </w:r>
            <w:r w:rsidRPr="00AB2C50">
              <w:rPr>
                <w:rFonts w:ascii="Times New Roman" w:hAnsi="Times New Roman"/>
                <w:sz w:val="24"/>
                <w:szCs w:val="24"/>
              </w:rPr>
              <w:t>. Учет и контроль эффективности проводимых комплексов лечебной физкультуры.</w:t>
            </w:r>
          </w:p>
          <w:p w:rsidR="001E4675" w:rsidRPr="00AB2C50" w:rsidRDefault="001E4675" w:rsidP="00D624F0">
            <w:pPr>
              <w:spacing w:after="0" w:line="240" w:lineRule="auto"/>
              <w:jc w:val="both"/>
              <w:rPr>
                <w:rFonts w:ascii="Times New Roman" w:hAnsi="Times New Roman"/>
                <w:b/>
                <w:sz w:val="24"/>
                <w:szCs w:val="24"/>
              </w:rPr>
            </w:pPr>
            <w:r w:rsidRPr="00AB2C50">
              <w:rPr>
                <w:rFonts w:ascii="Times New Roman" w:hAnsi="Times New Roman"/>
                <w:sz w:val="24"/>
                <w:szCs w:val="24"/>
              </w:rPr>
              <w:t xml:space="preserve">Построение схемы и проведение массажа отдельных частей тела при заболеваниях </w:t>
            </w:r>
            <w:r w:rsidRPr="00AB2C50">
              <w:rPr>
                <w:rFonts w:ascii="Times New Roman" w:hAnsi="Times New Roman"/>
                <w:bCs/>
                <w:color w:val="000000"/>
                <w:sz w:val="24"/>
                <w:szCs w:val="24"/>
              </w:rPr>
              <w:t xml:space="preserve">опорно-двигательного аппарата.  </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D624F0">
            <w:pPr>
              <w:spacing w:after="0" w:line="240" w:lineRule="auto"/>
              <w:jc w:val="both"/>
              <w:rPr>
                <w:rFonts w:ascii="Times New Roman" w:hAnsi="Times New Roman"/>
                <w:b/>
                <w:bCs/>
                <w:sz w:val="24"/>
                <w:szCs w:val="24"/>
              </w:rPr>
            </w:pPr>
            <w:r w:rsidRPr="00AB2C50">
              <w:rPr>
                <w:rFonts w:ascii="Times New Roman" w:hAnsi="Times New Roman"/>
                <w:b/>
                <w:bCs/>
                <w:sz w:val="24"/>
                <w:szCs w:val="24"/>
              </w:rPr>
              <w:t>2.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с</w:t>
            </w:r>
            <w:r w:rsidRPr="00AB2C50">
              <w:rPr>
                <w:rFonts w:ascii="Times New Roman" w:hAnsi="Times New Roman"/>
                <w:b/>
                <w:bCs/>
                <w:sz w:val="24"/>
                <w:szCs w:val="24"/>
              </w:rPr>
              <w:t xml:space="preserve"> ревматоидным артритом, деформирующим остеоартрозом, остеопорозом.</w:t>
            </w:r>
          </w:p>
          <w:p w:rsidR="001E4675" w:rsidRPr="00AB2C50" w:rsidRDefault="001E4675" w:rsidP="00D624F0">
            <w:pPr>
              <w:spacing w:after="0" w:line="240" w:lineRule="auto"/>
              <w:jc w:val="both"/>
              <w:rPr>
                <w:rFonts w:ascii="Times New Roman" w:hAnsi="Times New Roman"/>
                <w:b/>
                <w:sz w:val="24"/>
                <w:szCs w:val="24"/>
              </w:rPr>
            </w:pPr>
            <w:r w:rsidRPr="00AB2C50">
              <w:rPr>
                <w:rFonts w:ascii="Times New Roman" w:hAnsi="Times New Roman"/>
                <w:b/>
                <w:sz w:val="24"/>
                <w:szCs w:val="24"/>
              </w:rPr>
              <w:t xml:space="preserve"> </w:t>
            </w:r>
            <w:r w:rsidRPr="00AB2C50">
              <w:rPr>
                <w:rFonts w:ascii="Times New Roman" w:hAnsi="Times New Roman"/>
                <w:sz w:val="24"/>
                <w:szCs w:val="24"/>
              </w:rPr>
              <w:t>Правила и порядок подготовки пациента к диагностическим процедурам.</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7D7FD2">
        <w:trPr>
          <w:gridAfter w:val="2"/>
          <w:wAfter w:w="3891" w:type="pct"/>
          <w:trHeight w:val="276"/>
        </w:trPr>
        <w:tc>
          <w:tcPr>
            <w:tcW w:w="1109" w:type="pct"/>
            <w:vMerge/>
          </w:tcPr>
          <w:p w:rsidR="001E4675" w:rsidRPr="00AB2C50" w:rsidRDefault="001E4675" w:rsidP="00795E67">
            <w:pPr>
              <w:spacing w:after="0" w:line="240" w:lineRule="auto"/>
              <w:rPr>
                <w:rFonts w:ascii="Times New Roman" w:hAnsi="Times New Roman"/>
                <w:b/>
                <w:bCs/>
                <w:sz w:val="24"/>
                <w:szCs w:val="24"/>
              </w:rPr>
            </w:pPr>
          </w:p>
        </w:tc>
      </w:tr>
      <w:tr w:rsidR="001E4675" w:rsidRPr="00AB2C50" w:rsidTr="00504580">
        <w:trPr>
          <w:gridAfter w:val="2"/>
          <w:wAfter w:w="3891" w:type="pct"/>
          <w:trHeight w:val="276"/>
        </w:trPr>
        <w:tc>
          <w:tcPr>
            <w:tcW w:w="1109" w:type="pct"/>
            <w:vMerge/>
          </w:tcPr>
          <w:p w:rsidR="001E4675" w:rsidRPr="00AB2C50" w:rsidRDefault="001E4675" w:rsidP="00795E67">
            <w:pPr>
              <w:spacing w:after="0" w:line="240" w:lineRule="auto"/>
              <w:rPr>
                <w:rFonts w:ascii="Times New Roman" w:hAnsi="Times New Roman"/>
                <w:b/>
                <w:bCs/>
                <w:sz w:val="24"/>
                <w:szCs w:val="24"/>
              </w:rPr>
            </w:pPr>
          </w:p>
        </w:tc>
      </w:tr>
      <w:tr w:rsidR="001E4675" w:rsidRPr="00AB2C50" w:rsidTr="00291318">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8.</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Сестринский уход  и реабилитация пациентов при заболеваниях крови и органов кроветворения</w:t>
            </w: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137038">
            <w:pPr>
              <w:spacing w:after="0" w:line="240" w:lineRule="auto"/>
              <w:jc w:val="center"/>
              <w:rPr>
                <w:rFonts w:ascii="Times New Roman" w:hAnsi="Times New Roman"/>
                <w:b/>
                <w:sz w:val="24"/>
                <w:szCs w:val="24"/>
              </w:rPr>
            </w:pPr>
            <w:r w:rsidRPr="00AB2C50">
              <w:rPr>
                <w:rFonts w:ascii="Times New Roman" w:hAnsi="Times New Roman"/>
                <w:b/>
                <w:sz w:val="24"/>
                <w:szCs w:val="24"/>
              </w:rPr>
              <w:t>12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BF7FD6">
            <w:pPr>
              <w:spacing w:after="0" w:line="240" w:lineRule="auto"/>
              <w:jc w:val="both"/>
              <w:rPr>
                <w:rFonts w:ascii="Times New Roman" w:hAnsi="Times New Roman"/>
                <w:sz w:val="24"/>
                <w:szCs w:val="24"/>
              </w:rPr>
            </w:pPr>
            <w:r w:rsidRPr="00AB2C50">
              <w:rPr>
                <w:rFonts w:ascii="Times New Roman" w:hAnsi="Times New Roman"/>
                <w:sz w:val="24"/>
                <w:szCs w:val="24"/>
              </w:rPr>
              <w:t>Проблемы пациента</w:t>
            </w:r>
            <w:r w:rsidRPr="00AB2C50">
              <w:rPr>
                <w:rFonts w:ascii="Times New Roman" w:hAnsi="Times New Roman"/>
                <w:b/>
                <w:sz w:val="24"/>
                <w:szCs w:val="24"/>
              </w:rPr>
              <w:t xml:space="preserve"> </w:t>
            </w:r>
            <w:r w:rsidRPr="00AB2C50">
              <w:rPr>
                <w:rFonts w:ascii="Times New Roman" w:hAnsi="Times New Roman"/>
                <w:sz w:val="24"/>
                <w:szCs w:val="24"/>
              </w:rPr>
              <w:t>с заболеваниями  крови и органов кроветворения (слабость, парестезии, кожный зуд, кровоточивость, ломкость ногтей и т.д.), возможные осложнения.</w:t>
            </w:r>
          </w:p>
          <w:p w:rsidR="001E4675" w:rsidRPr="00AB2C50" w:rsidRDefault="001E4675" w:rsidP="00504580">
            <w:pPr>
              <w:spacing w:after="0" w:line="240" w:lineRule="auto"/>
              <w:jc w:val="both"/>
              <w:rPr>
                <w:rFonts w:ascii="Times New Roman" w:hAnsi="Times New Roman"/>
                <w:sz w:val="24"/>
                <w:szCs w:val="24"/>
              </w:rPr>
            </w:pPr>
            <w:r w:rsidRPr="00AB2C50">
              <w:rPr>
                <w:rFonts w:ascii="Times New Roman" w:hAnsi="Times New Roman"/>
                <w:b/>
                <w:sz w:val="24"/>
                <w:szCs w:val="24"/>
              </w:rPr>
              <w:t>1.</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 xml:space="preserve">при железодефицитной, В 12-дефицитной анемиях. </w:t>
            </w:r>
            <w:r w:rsidRPr="00AB2C50">
              <w:rPr>
                <w:rFonts w:ascii="Times New Roman" w:hAnsi="Times New Roman"/>
                <w:sz w:val="24"/>
                <w:szCs w:val="24"/>
              </w:rPr>
              <w:t xml:space="preserve">Причины и способствующие факторы, клинические  проявления.  Проблемы пациента:  слабость, парестезии,  ломкость ногтей и т.д. Методы диагностики (развернутый клинический анализ крови, стернальная пункция, УЗИ печени и селезенки и т.д.). Правила и порядок подготовки пациента к диагностическим процедурам.  Возможные  осложнения. Лекарственные препараты, применяемые при </w:t>
            </w:r>
            <w:r w:rsidRPr="00AB2C50">
              <w:rPr>
                <w:rFonts w:ascii="Times New Roman" w:hAnsi="Times New Roman"/>
                <w:bCs/>
                <w:sz w:val="24"/>
                <w:szCs w:val="24"/>
              </w:rPr>
              <w:t>анемиях.</w:t>
            </w:r>
            <w:r w:rsidRPr="00AB2C50">
              <w:rPr>
                <w:rFonts w:ascii="Times New Roman" w:hAnsi="Times New Roman"/>
                <w:sz w:val="24"/>
                <w:szCs w:val="24"/>
              </w:rPr>
              <w:t xml:space="preserve"> Порядок и правила применения лекарственных средств.  Особенности лечебного питания.  Особенности сестринского ухода за пациентами.</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
                <w:sz w:val="24"/>
                <w:szCs w:val="24"/>
              </w:rPr>
              <w:t>2.</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 xml:space="preserve">при геморрагических диатезах. </w:t>
            </w:r>
            <w:r w:rsidRPr="00AB2C50">
              <w:rPr>
                <w:rFonts w:ascii="Times New Roman" w:hAnsi="Times New Roman"/>
                <w:sz w:val="24"/>
                <w:szCs w:val="24"/>
              </w:rPr>
              <w:t xml:space="preserve">Причины и способствующие факторы, клинические  проявления.  Проблемы пациента:  слабость, кожный зуд, кровоточивость и т.д.  Методы диагностики. Правила и порядок подготовки пациента к диагностическим процедурам.  Возможные  осложнения. Лекарственные препараты, применяемые при </w:t>
            </w:r>
            <w:r w:rsidRPr="00AB2C50">
              <w:rPr>
                <w:rFonts w:ascii="Times New Roman" w:hAnsi="Times New Roman"/>
                <w:bCs/>
                <w:sz w:val="24"/>
                <w:szCs w:val="24"/>
              </w:rPr>
              <w:t>геморрагических диатезах.</w:t>
            </w:r>
            <w:r w:rsidRPr="00AB2C50">
              <w:rPr>
                <w:rFonts w:ascii="Times New Roman" w:hAnsi="Times New Roman"/>
                <w:sz w:val="24"/>
                <w:szCs w:val="24"/>
              </w:rPr>
              <w:t xml:space="preserve"> Порядок и правила применения лекарственных средств.  Особенности лечебного питания.  Особенности сестринского ухода за пациентами.</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BF7FD6">
            <w:pPr>
              <w:spacing w:after="0" w:line="240" w:lineRule="auto"/>
              <w:jc w:val="both"/>
              <w:rPr>
                <w:rFonts w:ascii="Times New Roman" w:hAnsi="Times New Roman"/>
                <w:b/>
                <w:sz w:val="24"/>
                <w:szCs w:val="24"/>
              </w:rPr>
            </w:pPr>
            <w:r w:rsidRPr="00AB2C50">
              <w:rPr>
                <w:rFonts w:ascii="Times New Roman" w:hAnsi="Times New Roman"/>
                <w:b/>
                <w:sz w:val="24"/>
                <w:szCs w:val="24"/>
              </w:rPr>
              <w:t>3.</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лейкозах.</w:t>
            </w:r>
            <w:r w:rsidRPr="00AB2C50">
              <w:rPr>
                <w:rFonts w:ascii="Times New Roman" w:hAnsi="Times New Roman"/>
                <w:sz w:val="24"/>
                <w:szCs w:val="24"/>
              </w:rPr>
              <w:t xml:space="preserve"> Причины и способствующие факторы, клинические  проявления.  Проблемы пациента:  слабость, кровоточивость, ломкость ногтей и т.д.  Методы диагностики (развернутый клинический анализ крови, стернальная пункция, УЗИ печени и селезенки и т.д.). Правила и порядок подготовки пациента к диагностическим процедурам.  Возможные  осложнения. Лекарственные препараты, применяемые при </w:t>
            </w:r>
            <w:r w:rsidRPr="00AB2C50">
              <w:rPr>
                <w:rFonts w:ascii="Times New Roman" w:hAnsi="Times New Roman"/>
                <w:bCs/>
                <w:sz w:val="24"/>
                <w:szCs w:val="24"/>
              </w:rPr>
              <w:t>лейкозах.</w:t>
            </w:r>
            <w:r w:rsidRPr="00AB2C50">
              <w:rPr>
                <w:rFonts w:ascii="Times New Roman" w:hAnsi="Times New Roman"/>
                <w:sz w:val="24"/>
                <w:szCs w:val="24"/>
              </w:rPr>
              <w:t xml:space="preserve"> Порядок и правила применения лекарственных средств.  Особенности лечебного питания.  Особенности сестринского ухода за пациентами.</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6</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5265E2">
            <w:pPr>
              <w:spacing w:after="0" w:line="240" w:lineRule="auto"/>
              <w:jc w:val="both"/>
              <w:rPr>
                <w:b/>
                <w:sz w:val="24"/>
                <w:szCs w:val="24"/>
              </w:rPr>
            </w:pPr>
            <w:r w:rsidRPr="00AB2C50">
              <w:rPr>
                <w:rFonts w:ascii="Times New Roman" w:hAnsi="Times New Roman"/>
                <w:b/>
                <w:sz w:val="24"/>
                <w:szCs w:val="24"/>
              </w:rPr>
              <w:t xml:space="preserve">1.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 xml:space="preserve">с анемиями. </w:t>
            </w:r>
            <w:r w:rsidRPr="00AB2C50">
              <w:rPr>
                <w:rFonts w:ascii="Times New Roman" w:hAnsi="Times New Roman"/>
                <w:sz w:val="24"/>
                <w:szCs w:val="24"/>
              </w:rPr>
              <w:t>Функции и порядок действий медицинской сестры в подготовке и проведении диагностических процедур и лечения (уход за полостью рта, кожей, слизистыми оболочками, контроль массы тела и т.д.).</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5265E2">
        <w:trPr>
          <w:trHeight w:val="891"/>
        </w:trPr>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5265E2">
            <w:pPr>
              <w:spacing w:after="0" w:line="240" w:lineRule="auto"/>
              <w:jc w:val="both"/>
              <w:rPr>
                <w:rFonts w:ascii="Times New Roman" w:hAnsi="Times New Roman"/>
                <w:b/>
                <w:bCs/>
                <w:sz w:val="24"/>
                <w:szCs w:val="24"/>
              </w:rPr>
            </w:pPr>
            <w:r w:rsidRPr="00AB2C50">
              <w:rPr>
                <w:rFonts w:ascii="Times New Roman" w:hAnsi="Times New Roman"/>
                <w:b/>
                <w:sz w:val="24"/>
                <w:szCs w:val="24"/>
              </w:rPr>
              <w:t xml:space="preserve">2.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 xml:space="preserve">с </w:t>
            </w:r>
            <w:r w:rsidRPr="00AB2C50">
              <w:rPr>
                <w:rFonts w:ascii="Times New Roman" w:hAnsi="Times New Roman"/>
                <w:b/>
                <w:bCs/>
                <w:sz w:val="24"/>
                <w:szCs w:val="24"/>
              </w:rPr>
              <w:t xml:space="preserve">геморрагическими диатезами, </w:t>
            </w:r>
            <w:r w:rsidRPr="00AB2C50">
              <w:rPr>
                <w:rFonts w:ascii="Times New Roman" w:hAnsi="Times New Roman"/>
                <w:b/>
                <w:sz w:val="24"/>
                <w:szCs w:val="24"/>
              </w:rPr>
              <w:t xml:space="preserve"> лейкозами</w:t>
            </w:r>
            <w:r w:rsidRPr="00AB2C50">
              <w:rPr>
                <w:rFonts w:ascii="Times New Roman" w:hAnsi="Times New Roman"/>
                <w:sz w:val="24"/>
                <w:szCs w:val="24"/>
              </w:rPr>
              <w:t>: уход за полостью рта, кожей, слизистыми оболочками, контроль массы тела и т.д.</w:t>
            </w:r>
            <w:r w:rsidRPr="00AB2C50">
              <w:rPr>
                <w:rFonts w:ascii="Times New Roman" w:hAnsi="Times New Roman"/>
                <w:b/>
                <w:bCs/>
                <w:sz w:val="24"/>
                <w:szCs w:val="24"/>
              </w:rPr>
              <w:t>.</w:t>
            </w:r>
          </w:p>
        </w:tc>
        <w:tc>
          <w:tcPr>
            <w:tcW w:w="879" w:type="pct"/>
            <w:vAlign w:val="center"/>
          </w:tcPr>
          <w:p w:rsidR="001E4675" w:rsidRPr="00AB2C50" w:rsidRDefault="001E4675" w:rsidP="00BF7FD6">
            <w:pPr>
              <w:spacing w:after="0" w:line="240" w:lineRule="auto"/>
              <w:jc w:val="center"/>
              <w:rPr>
                <w:rFonts w:ascii="Times New Roman" w:hAnsi="Times New Roman"/>
                <w:sz w:val="24"/>
                <w:szCs w:val="24"/>
              </w:rPr>
            </w:pPr>
            <w:r w:rsidRPr="00AB2C50">
              <w:rPr>
                <w:rFonts w:ascii="Times New Roman" w:hAnsi="Times New Roman"/>
                <w:sz w:val="24"/>
                <w:szCs w:val="24"/>
              </w:rPr>
              <w:t>2</w:t>
            </w:r>
          </w:p>
          <w:p w:rsidR="001E4675" w:rsidRPr="00AB2C50" w:rsidRDefault="001E4675" w:rsidP="00BF7FD6">
            <w:pPr>
              <w:spacing w:after="0" w:line="240" w:lineRule="auto"/>
              <w:jc w:val="center"/>
              <w:rPr>
                <w:rFonts w:ascii="Times New Roman" w:hAnsi="Times New Roman"/>
                <w:sz w:val="24"/>
                <w:szCs w:val="24"/>
              </w:rPr>
            </w:pPr>
          </w:p>
        </w:tc>
      </w:tr>
      <w:tr w:rsidR="001E4675" w:rsidRPr="00AB2C50" w:rsidTr="00291318">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9.</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с заболеваниями глаз и придаточного аппарата</w:t>
            </w: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10</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1.Причины нарушения зрения. Методы обследования</w:t>
            </w:r>
            <w:r w:rsidRPr="00AB2C50">
              <w:rPr>
                <w:rFonts w:ascii="Times New Roman" w:hAnsi="Times New Roman"/>
                <w:sz w:val="24"/>
                <w:szCs w:val="24"/>
              </w:rPr>
              <w:t>. Функции и порядок действий медицинской сестры в подготовке и проведении диагностических процедур и лечения. Центральное и периферическое зрение. Аномалии рефракции и аккомодации.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137038">
            <w:pPr>
              <w:spacing w:after="0" w:line="240" w:lineRule="auto"/>
              <w:jc w:val="both"/>
              <w:rPr>
                <w:rFonts w:ascii="Times New Roman" w:hAnsi="Times New Roman"/>
                <w:sz w:val="24"/>
                <w:szCs w:val="24"/>
              </w:rPr>
            </w:pPr>
            <w:r w:rsidRPr="00AB2C50">
              <w:rPr>
                <w:rFonts w:ascii="Times New Roman" w:hAnsi="Times New Roman"/>
                <w:b/>
                <w:sz w:val="24"/>
                <w:szCs w:val="24"/>
              </w:rPr>
              <w:t>2.</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с м</w:t>
            </w:r>
            <w:r w:rsidRPr="00AB2C50">
              <w:rPr>
                <w:rFonts w:ascii="Times New Roman" w:hAnsi="Times New Roman"/>
                <w:b/>
                <w:sz w:val="24"/>
                <w:szCs w:val="24"/>
              </w:rPr>
              <w:t>иопией (</w:t>
            </w:r>
            <w:r w:rsidRPr="00AB2C50">
              <w:rPr>
                <w:rFonts w:ascii="Times New Roman" w:hAnsi="Times New Roman"/>
                <w:sz w:val="24"/>
                <w:szCs w:val="24"/>
              </w:rPr>
              <w:t xml:space="preserve">степени, принципы лечения и профилактика), </w:t>
            </w:r>
            <w:r w:rsidRPr="00AB2C50">
              <w:rPr>
                <w:rFonts w:ascii="Times New Roman" w:hAnsi="Times New Roman"/>
                <w:b/>
                <w:sz w:val="24"/>
                <w:szCs w:val="24"/>
              </w:rPr>
              <w:t xml:space="preserve"> воспалительными заболеваниями глаз и придаточного аппарата. </w:t>
            </w:r>
            <w:r w:rsidRPr="00AB2C50">
              <w:rPr>
                <w:rFonts w:ascii="Times New Roman" w:hAnsi="Times New Roman"/>
                <w:sz w:val="24"/>
                <w:szCs w:val="24"/>
              </w:rPr>
              <w:t>Клинические признаки, принципы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3.</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с г</w:t>
            </w:r>
            <w:r w:rsidRPr="00AB2C50">
              <w:rPr>
                <w:rFonts w:ascii="Times New Roman" w:hAnsi="Times New Roman"/>
                <w:b/>
                <w:sz w:val="24"/>
                <w:szCs w:val="24"/>
              </w:rPr>
              <w:t xml:space="preserve">лаукомой, катарактой. </w:t>
            </w:r>
            <w:r w:rsidRPr="00AB2C50">
              <w:rPr>
                <w:rFonts w:ascii="Times New Roman" w:hAnsi="Times New Roman"/>
                <w:sz w:val="24"/>
                <w:szCs w:val="24"/>
              </w:rPr>
              <w:t>Клинические признаки, принципы лечения.</w:t>
            </w:r>
          </w:p>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Неотложная помощь при травме глаза, инородном теле.</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4</w:t>
            </w:r>
          </w:p>
        </w:tc>
      </w:tr>
      <w:tr w:rsidR="001E4675" w:rsidRPr="00AB2C50" w:rsidTr="00FE04FA">
        <w:trPr>
          <w:trHeight w:val="1993"/>
        </w:trPr>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FE04FA">
            <w:pPr>
              <w:spacing w:after="0" w:line="240" w:lineRule="auto"/>
              <w:jc w:val="both"/>
              <w:rPr>
                <w:rFonts w:ascii="Times New Roman" w:hAnsi="Times New Roman"/>
                <w:sz w:val="24"/>
                <w:szCs w:val="24"/>
              </w:rPr>
            </w:pPr>
            <w:r w:rsidRPr="00AB2C50">
              <w:rPr>
                <w:rFonts w:ascii="Times New Roman" w:hAnsi="Times New Roman"/>
                <w:b/>
                <w:sz w:val="24"/>
                <w:szCs w:val="24"/>
              </w:rPr>
              <w:t>1.</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с  м</w:t>
            </w:r>
            <w:r w:rsidRPr="00AB2C50">
              <w:rPr>
                <w:rFonts w:ascii="Times New Roman" w:hAnsi="Times New Roman"/>
                <w:b/>
                <w:sz w:val="24"/>
                <w:szCs w:val="24"/>
              </w:rPr>
              <w:t>иопией, воспалительными заболеваниями глаз и придаточного аппарата</w:t>
            </w:r>
            <w:r w:rsidRPr="00AB2C50">
              <w:rPr>
                <w:rFonts w:ascii="Times New Roman" w:hAnsi="Times New Roman"/>
                <w:sz w:val="24"/>
                <w:szCs w:val="24"/>
              </w:rPr>
              <w:t xml:space="preserve">, </w:t>
            </w:r>
            <w:r w:rsidRPr="00AB2C50">
              <w:rPr>
                <w:rFonts w:ascii="Times New Roman" w:hAnsi="Times New Roman"/>
                <w:b/>
                <w:sz w:val="24"/>
                <w:szCs w:val="24"/>
              </w:rPr>
              <w:t>глаукомой, катарактой. Неотложная помощь при  травме глаза, инородном теле.</w:t>
            </w:r>
            <w:r w:rsidRPr="00AB2C50">
              <w:rPr>
                <w:rFonts w:ascii="Times New Roman" w:hAnsi="Times New Roman"/>
                <w:sz w:val="24"/>
                <w:szCs w:val="24"/>
              </w:rPr>
              <w:t xml:space="preserve"> Функции и порядок действий медицинской сестры в подготовке и проведении диагностических процедур и лечения пациентов  с заболеваниями глаз и придаточного аппарата. Определение остроты зрения пациента. Закладывание мази за веко. Закапывание капель в глаза. Промывание глаз.</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F61EFD">
        <w:trPr>
          <w:trHeight w:val="303"/>
        </w:trPr>
        <w:tc>
          <w:tcPr>
            <w:tcW w:w="4121" w:type="pct"/>
            <w:gridSpan w:val="2"/>
          </w:tcPr>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
                <w:sz w:val="24"/>
                <w:szCs w:val="24"/>
              </w:rPr>
              <w:t>Самостоятельная работа</w:t>
            </w:r>
          </w:p>
        </w:tc>
        <w:tc>
          <w:tcPr>
            <w:tcW w:w="879" w:type="pct"/>
            <w:vAlign w:val="center"/>
          </w:tcPr>
          <w:p w:rsidR="001E4675" w:rsidRPr="00AB2C50" w:rsidRDefault="001E4675" w:rsidP="00F61EFD">
            <w:pPr>
              <w:spacing w:after="0" w:line="240" w:lineRule="auto"/>
              <w:jc w:val="center"/>
              <w:rPr>
                <w:rFonts w:ascii="Times New Roman" w:hAnsi="Times New Roman"/>
                <w:sz w:val="24"/>
                <w:szCs w:val="24"/>
              </w:rPr>
            </w:pPr>
            <w:r w:rsidRPr="00AB2C50">
              <w:rPr>
                <w:rFonts w:ascii="Times New Roman" w:hAnsi="Times New Roman"/>
                <w:b/>
                <w:sz w:val="24"/>
                <w:szCs w:val="24"/>
              </w:rPr>
              <w:t>2</w:t>
            </w:r>
          </w:p>
        </w:tc>
      </w:tr>
      <w:tr w:rsidR="001E4675" w:rsidRPr="00AB2C50" w:rsidTr="007D7FD2">
        <w:trPr>
          <w:trHeight w:val="2165"/>
        </w:trPr>
        <w:tc>
          <w:tcPr>
            <w:tcW w:w="4121" w:type="pct"/>
            <w:gridSpan w:val="2"/>
          </w:tcPr>
          <w:p w:rsidR="001E4675" w:rsidRPr="00AB2C50" w:rsidRDefault="001E4675" w:rsidP="00181F3A">
            <w:pPr>
              <w:spacing w:after="0" w:line="240" w:lineRule="auto"/>
              <w:rPr>
                <w:rFonts w:ascii="Times New Roman" w:hAnsi="Times New Roman"/>
                <w:b/>
                <w:bCs/>
                <w:sz w:val="24"/>
                <w:szCs w:val="24"/>
              </w:rPr>
            </w:pPr>
            <w:r w:rsidRPr="00AB2C50">
              <w:rPr>
                <w:rFonts w:ascii="Times New Roman" w:hAnsi="Times New Roman"/>
                <w:b/>
                <w:bCs/>
                <w:sz w:val="24"/>
                <w:szCs w:val="24"/>
              </w:rPr>
              <w:t>Учебная практика МДК 04.02.01</w:t>
            </w:r>
          </w:p>
          <w:p w:rsidR="001E4675" w:rsidRPr="00AB2C50" w:rsidRDefault="001E4675" w:rsidP="00181F3A">
            <w:pPr>
              <w:spacing w:after="0" w:line="240" w:lineRule="auto"/>
              <w:rPr>
                <w:rFonts w:ascii="Times New Roman" w:hAnsi="Times New Roman"/>
                <w:b/>
                <w:bCs/>
                <w:sz w:val="24"/>
                <w:szCs w:val="24"/>
              </w:rPr>
            </w:pPr>
            <w:r w:rsidRPr="00AB2C50">
              <w:rPr>
                <w:rFonts w:ascii="Times New Roman" w:hAnsi="Times New Roman"/>
                <w:b/>
                <w:bCs/>
                <w:sz w:val="24"/>
                <w:szCs w:val="24"/>
              </w:rPr>
              <w:t>Виды работ:</w:t>
            </w:r>
          </w:p>
          <w:p w:rsidR="001E4675" w:rsidRPr="00AB2C50" w:rsidRDefault="001E4675" w:rsidP="00181F3A">
            <w:pPr>
              <w:numPr>
                <w:ilvl w:val="0"/>
                <w:numId w:val="4"/>
              </w:numPr>
              <w:spacing w:after="0" w:line="240" w:lineRule="auto"/>
              <w:rPr>
                <w:rFonts w:ascii="Times New Roman" w:hAnsi="Times New Roman"/>
                <w:sz w:val="24"/>
                <w:szCs w:val="24"/>
              </w:rPr>
            </w:pPr>
            <w:r w:rsidRPr="00AB2C50">
              <w:rPr>
                <w:rFonts w:ascii="Times New Roman" w:hAnsi="Times New Roman"/>
                <w:sz w:val="24"/>
                <w:szCs w:val="24"/>
              </w:rPr>
              <w:t>Выполнение медицинских манипуляций при оказании медицинской помощи пациенту при различных заболеваниях терапевтического профиля.</w:t>
            </w:r>
          </w:p>
          <w:p w:rsidR="001E4675" w:rsidRPr="00AB2C50" w:rsidRDefault="001E4675" w:rsidP="00181F3A">
            <w:pPr>
              <w:numPr>
                <w:ilvl w:val="0"/>
                <w:numId w:val="4"/>
              </w:numPr>
              <w:spacing w:after="0" w:line="240" w:lineRule="auto"/>
              <w:rPr>
                <w:rFonts w:ascii="Times New Roman" w:hAnsi="Times New Roman"/>
                <w:sz w:val="24"/>
                <w:szCs w:val="24"/>
              </w:rPr>
            </w:pPr>
            <w:r w:rsidRPr="00AB2C50">
              <w:rPr>
                <w:rFonts w:ascii="Times New Roman" w:hAnsi="Times New Roman"/>
                <w:sz w:val="24"/>
                <w:szCs w:val="24"/>
              </w:rPr>
              <w:t>Осуществление раздачи и применения лекарственных препаратов пациенту по назначению лечащего врача, разъяснение правил приема лекарственных препаратов, пределов назначенного лечащим врачом режима двигательной активности.</w:t>
            </w:r>
          </w:p>
          <w:p w:rsidR="001E4675" w:rsidRPr="00AB2C50" w:rsidRDefault="001E4675" w:rsidP="00181F3A">
            <w:pPr>
              <w:numPr>
                <w:ilvl w:val="0"/>
                <w:numId w:val="4"/>
              </w:numPr>
              <w:spacing w:after="0" w:line="240" w:lineRule="auto"/>
              <w:rPr>
                <w:rFonts w:ascii="Times New Roman" w:hAnsi="Times New Roman"/>
                <w:sz w:val="24"/>
                <w:szCs w:val="24"/>
              </w:rPr>
            </w:pPr>
            <w:r w:rsidRPr="00AB2C50">
              <w:rPr>
                <w:rFonts w:ascii="Times New Roman" w:hAnsi="Times New Roman"/>
                <w:sz w:val="24"/>
                <w:szCs w:val="24"/>
              </w:rPr>
              <w:t>Проведение подготовки пациента к лечебным и (или) диагностическим вмешательствам в соответствии с заболеванием по назначению врача.</w:t>
            </w:r>
          </w:p>
          <w:p w:rsidR="001E4675" w:rsidRPr="00AB2C50" w:rsidRDefault="001E4675" w:rsidP="00181F3A">
            <w:pPr>
              <w:numPr>
                <w:ilvl w:val="0"/>
                <w:numId w:val="4"/>
              </w:numPr>
              <w:spacing w:after="0" w:line="240" w:lineRule="auto"/>
              <w:rPr>
                <w:rFonts w:ascii="Times New Roman" w:hAnsi="Times New Roman"/>
                <w:sz w:val="24"/>
                <w:szCs w:val="24"/>
              </w:rPr>
            </w:pPr>
            <w:r w:rsidRPr="00AB2C50">
              <w:rPr>
                <w:rFonts w:ascii="Times New Roman" w:hAnsi="Times New Roman"/>
                <w:sz w:val="24"/>
                <w:szCs w:val="24"/>
              </w:rPr>
              <w:t>Проведение забора биологического материала пациента для лабораторных исследований в соответствии с заболеванием по назначению лечащего врача. Выписывание направлений в лабораторию на исследование биологического материала пациента.</w:t>
            </w:r>
          </w:p>
          <w:p w:rsidR="001E4675" w:rsidRPr="00AB2C50" w:rsidRDefault="001E4675" w:rsidP="00181F3A">
            <w:pPr>
              <w:numPr>
                <w:ilvl w:val="0"/>
                <w:numId w:val="4"/>
              </w:numPr>
              <w:spacing w:after="0" w:line="240" w:lineRule="auto"/>
              <w:rPr>
                <w:rFonts w:ascii="Times New Roman" w:hAnsi="Times New Roman"/>
                <w:sz w:val="24"/>
                <w:szCs w:val="24"/>
              </w:rPr>
            </w:pPr>
            <w:r w:rsidRPr="00AB2C50">
              <w:rPr>
                <w:rFonts w:ascii="Times New Roman" w:hAnsi="Times New Roman"/>
                <w:sz w:val="24"/>
                <w:szCs w:val="24"/>
              </w:rPr>
              <w:t>Обеспечение хранения, ведение учета и применение лекарственных препаратов, медицинских изделий и лечебного питания, в том числе наркотических, психотропных веществ и сильнодействующих лекарственных препаратов.</w:t>
            </w:r>
          </w:p>
          <w:p w:rsidR="001E4675" w:rsidRPr="00B511D3" w:rsidRDefault="001E4675" w:rsidP="00181F3A">
            <w:pPr>
              <w:pStyle w:val="ListParagraph"/>
              <w:numPr>
                <w:ilvl w:val="0"/>
                <w:numId w:val="4"/>
              </w:numPr>
              <w:spacing w:after="0"/>
              <w:jc w:val="both"/>
              <w:rPr>
                <w:b/>
                <w:szCs w:val="24"/>
              </w:rPr>
            </w:pPr>
            <w:r w:rsidRPr="00B511D3">
              <w:rPr>
                <w:szCs w:val="24"/>
              </w:rPr>
              <w:t>Осуществление динамического наблюдения за состоянием и самочувствием пациента во время лечебных и (или) диагностических вмешательств.</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36</w:t>
            </w:r>
          </w:p>
        </w:tc>
      </w:tr>
      <w:tr w:rsidR="001E4675" w:rsidRPr="00AB2C50" w:rsidTr="007D7FD2">
        <w:trPr>
          <w:trHeight w:val="335"/>
        </w:trPr>
        <w:tc>
          <w:tcPr>
            <w:tcW w:w="4121" w:type="pct"/>
            <w:gridSpan w:val="2"/>
          </w:tcPr>
          <w:p w:rsidR="001E4675" w:rsidRPr="00AB2C50" w:rsidRDefault="001E4675" w:rsidP="00DF7089">
            <w:pPr>
              <w:spacing w:after="0" w:line="240" w:lineRule="auto"/>
              <w:rPr>
                <w:rFonts w:ascii="Times New Roman" w:hAnsi="Times New Roman"/>
                <w:b/>
                <w:bCs/>
                <w:sz w:val="24"/>
                <w:szCs w:val="24"/>
              </w:rPr>
            </w:pPr>
            <w:r w:rsidRPr="00AB2C50">
              <w:rPr>
                <w:rFonts w:ascii="Times New Roman" w:hAnsi="Times New Roman"/>
                <w:b/>
                <w:bCs/>
                <w:sz w:val="24"/>
                <w:szCs w:val="24"/>
              </w:rPr>
              <w:t>Производственная практика МДК 04.02.01</w:t>
            </w:r>
          </w:p>
          <w:p w:rsidR="001E4675" w:rsidRPr="00AB2C50" w:rsidRDefault="001E4675" w:rsidP="00DF7089">
            <w:pPr>
              <w:spacing w:after="0" w:line="240" w:lineRule="auto"/>
              <w:rPr>
                <w:rFonts w:ascii="Times New Roman" w:hAnsi="Times New Roman"/>
                <w:b/>
                <w:bCs/>
                <w:sz w:val="24"/>
                <w:szCs w:val="24"/>
              </w:rPr>
            </w:pPr>
            <w:r w:rsidRPr="00AB2C50">
              <w:rPr>
                <w:rFonts w:ascii="Times New Roman" w:hAnsi="Times New Roman"/>
                <w:b/>
                <w:bCs/>
                <w:sz w:val="24"/>
                <w:szCs w:val="24"/>
              </w:rPr>
              <w:t>Виды работ:</w:t>
            </w:r>
          </w:p>
          <w:p w:rsidR="001E4675" w:rsidRPr="00AB2C50" w:rsidRDefault="001E4675" w:rsidP="00DF7089">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Выполнение медицинских манипуляций при оказании медицинской помощи пациенту при различных заболеваниях терапевтического профиля.</w:t>
            </w:r>
          </w:p>
          <w:p w:rsidR="001E4675" w:rsidRPr="00AB2C50" w:rsidRDefault="001E4675" w:rsidP="00DF7089">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Осуществление раздачи и применения лекарственных препаратов пациенту по назначению лечащего врача, разъяснение правил приема лекарственных препаратов.</w:t>
            </w:r>
          </w:p>
          <w:p w:rsidR="001E4675" w:rsidRPr="00AB2C50" w:rsidRDefault="001E4675" w:rsidP="00DF7089">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Контроль выполнения назначений врача.</w:t>
            </w:r>
          </w:p>
          <w:p w:rsidR="001E4675" w:rsidRPr="00AB2C50" w:rsidRDefault="001E4675" w:rsidP="00DF7089">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Определение и интерпретация реакции пациента на прием назначенных лекарственных препаратов и процедуры ухода.</w:t>
            </w:r>
          </w:p>
          <w:p w:rsidR="001E4675" w:rsidRPr="00AB2C50" w:rsidRDefault="001E4675" w:rsidP="00DF7089">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Проведение подготовки пациента к лечебным и (или) диагностическим вмешательствам в соответствии с заболеванием по назначению врача.</w:t>
            </w:r>
          </w:p>
          <w:p w:rsidR="001E4675" w:rsidRPr="00AB2C50" w:rsidRDefault="001E4675" w:rsidP="00DF7089">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Проведение забора биологического материала пациента для лабораторных исследований в соответствии с заболеванием по назначению лечащего врача. Выписывание направлений в лабораторию на исследование биологического материала пациента.</w:t>
            </w:r>
          </w:p>
          <w:p w:rsidR="001E4675" w:rsidRPr="00AB2C50" w:rsidRDefault="001E4675" w:rsidP="00DF7089">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Обеспечение хранения, ведение учета и применение лекарственных препаратов, медицинских изделий и лечебного питания, в том числе наркотических, психотропных веществ и сильнодействующих лекарственных препаратов.</w:t>
            </w:r>
          </w:p>
          <w:p w:rsidR="001E4675" w:rsidRPr="00AB2C50" w:rsidRDefault="001E4675" w:rsidP="00DF7089">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Ассистирование врачу при выполнении лечебных и(или) диагностических вмешательств.</w:t>
            </w:r>
          </w:p>
          <w:p w:rsidR="001E4675" w:rsidRPr="00AB2C50" w:rsidRDefault="001E4675" w:rsidP="00DF7089">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Осуществление динамического наблюдения за состоянием и самочувствием пациента во время лечебных и (или) диагностических вмешательств.</w:t>
            </w:r>
          </w:p>
          <w:p w:rsidR="001E4675" w:rsidRPr="00AB2C50" w:rsidRDefault="001E4675" w:rsidP="00DF7089">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Оказание медицинской помощи в неотложной форме при внезапных острых заболеваниях, состояниях, обострениях хронических заболеваний.</w:t>
            </w:r>
          </w:p>
          <w:p w:rsidR="001E4675" w:rsidRPr="00AB2C50" w:rsidRDefault="001E4675" w:rsidP="00C80EBD">
            <w:pPr>
              <w:numPr>
                <w:ilvl w:val="0"/>
                <w:numId w:val="5"/>
              </w:numPr>
              <w:spacing w:after="0" w:line="240" w:lineRule="auto"/>
              <w:ind w:left="714" w:hanging="357"/>
              <w:rPr>
                <w:rFonts w:ascii="Times New Roman" w:hAnsi="Times New Roman"/>
                <w:sz w:val="24"/>
                <w:szCs w:val="24"/>
              </w:rPr>
            </w:pPr>
            <w:r w:rsidRPr="00AB2C50">
              <w:rPr>
                <w:rFonts w:ascii="Times New Roman" w:hAnsi="Times New Roman"/>
                <w:sz w:val="24"/>
                <w:szCs w:val="24"/>
              </w:rPr>
              <w:t>Получение и передача информации по вопросам оказания медицинской помощи, в том числе с пациентами, имеющими нарушения зрения, слуха, поведения.</w:t>
            </w:r>
          </w:p>
          <w:p w:rsidR="001E4675" w:rsidRPr="00B511D3" w:rsidRDefault="001E4675" w:rsidP="00C80EBD">
            <w:pPr>
              <w:pStyle w:val="ListParagraph"/>
              <w:numPr>
                <w:ilvl w:val="0"/>
                <w:numId w:val="5"/>
              </w:numPr>
              <w:spacing w:after="0"/>
              <w:ind w:left="714" w:hanging="357"/>
              <w:jc w:val="both"/>
              <w:rPr>
                <w:b/>
                <w:szCs w:val="24"/>
              </w:rPr>
            </w:pPr>
            <w:r w:rsidRPr="00B511D3">
              <w:rPr>
                <w:szCs w:val="24"/>
              </w:rPr>
              <w:t>Выполнение работ по проведению мероприятий медицинской реабилитации.</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36</w:t>
            </w:r>
          </w:p>
        </w:tc>
      </w:tr>
      <w:tr w:rsidR="001E4675" w:rsidRPr="00AB2C50" w:rsidTr="007D7FD2">
        <w:trPr>
          <w:trHeight w:val="335"/>
        </w:trPr>
        <w:tc>
          <w:tcPr>
            <w:tcW w:w="4121" w:type="pct"/>
            <w:gridSpan w:val="2"/>
          </w:tcPr>
          <w:p w:rsidR="001E4675" w:rsidRPr="00AB2C50" w:rsidRDefault="001E4675" w:rsidP="00DF7089">
            <w:pPr>
              <w:suppressAutoHyphens/>
              <w:spacing w:after="0" w:line="240" w:lineRule="auto"/>
              <w:jc w:val="both"/>
              <w:rPr>
                <w:rFonts w:ascii="Times New Roman" w:hAnsi="Times New Roman"/>
                <w:b/>
                <w:bCs/>
                <w:sz w:val="24"/>
                <w:szCs w:val="24"/>
              </w:rPr>
            </w:pPr>
            <w:r w:rsidRPr="00AB2C50">
              <w:rPr>
                <w:rFonts w:ascii="Times New Roman" w:hAnsi="Times New Roman"/>
                <w:b/>
                <w:bCs/>
                <w:sz w:val="24"/>
                <w:szCs w:val="24"/>
              </w:rPr>
              <w:t>Курсовой проект (работа)</w:t>
            </w:r>
          </w:p>
          <w:p w:rsidR="001E4675" w:rsidRPr="00AB2C50" w:rsidRDefault="001E4675" w:rsidP="00DF7089">
            <w:pPr>
              <w:suppressAutoHyphens/>
              <w:spacing w:after="0" w:line="240" w:lineRule="auto"/>
              <w:jc w:val="both"/>
              <w:rPr>
                <w:rFonts w:ascii="Times New Roman" w:hAnsi="Times New Roman"/>
                <w:bCs/>
                <w:sz w:val="24"/>
                <w:szCs w:val="24"/>
              </w:rPr>
            </w:pPr>
            <w:r w:rsidRPr="00AB2C50">
              <w:rPr>
                <w:rFonts w:ascii="Times New Roman" w:hAnsi="Times New Roman"/>
                <w:bCs/>
                <w:sz w:val="24"/>
                <w:szCs w:val="24"/>
              </w:rPr>
              <w:t>Выполнение курсового проекта (работы) по модулю является обязательным. Обучающийся имеет право выбора курсового проекта по тематике одного или нескольких междисциплинарных курсов, входящих в состав данного профессионального модуля.</w:t>
            </w:r>
          </w:p>
          <w:p w:rsidR="001E4675" w:rsidRPr="00AB2C50" w:rsidRDefault="001E4675" w:rsidP="00DF7089">
            <w:pPr>
              <w:suppressAutoHyphens/>
              <w:spacing w:after="0" w:line="240" w:lineRule="auto"/>
              <w:jc w:val="both"/>
              <w:rPr>
                <w:rFonts w:ascii="Times New Roman" w:hAnsi="Times New Roman"/>
                <w:b/>
                <w:bCs/>
                <w:sz w:val="24"/>
                <w:szCs w:val="24"/>
              </w:rPr>
            </w:pPr>
            <w:r w:rsidRPr="00AB2C50">
              <w:rPr>
                <w:rFonts w:ascii="Times New Roman" w:hAnsi="Times New Roman"/>
                <w:b/>
                <w:bCs/>
                <w:sz w:val="24"/>
                <w:szCs w:val="24"/>
              </w:rPr>
              <w:t>Тематика курсовых проектов (работ)</w:t>
            </w:r>
          </w:p>
          <w:p w:rsidR="001E4675" w:rsidRPr="00AB2C50" w:rsidRDefault="001E4675" w:rsidP="00DF7089">
            <w:pPr>
              <w:suppressAutoHyphens/>
              <w:spacing w:after="0" w:line="240" w:lineRule="auto"/>
              <w:jc w:val="both"/>
              <w:rPr>
                <w:rFonts w:ascii="Times New Roman" w:hAnsi="Times New Roman"/>
                <w:sz w:val="24"/>
                <w:szCs w:val="24"/>
              </w:rPr>
            </w:pPr>
            <w:r w:rsidRPr="00AB2C50">
              <w:rPr>
                <w:rFonts w:ascii="Times New Roman" w:hAnsi="Times New Roman"/>
                <w:sz w:val="24"/>
                <w:szCs w:val="24"/>
              </w:rPr>
              <w:t>1.Значение качества подготовки пациентов к лабораторным и инструментальным методам исследования.</w:t>
            </w:r>
          </w:p>
          <w:p w:rsidR="001E4675" w:rsidRPr="00AB2C50" w:rsidRDefault="001E4675" w:rsidP="00DF7089">
            <w:pPr>
              <w:suppressAutoHyphens/>
              <w:spacing w:after="0" w:line="240" w:lineRule="auto"/>
              <w:jc w:val="both"/>
              <w:rPr>
                <w:rFonts w:ascii="Times New Roman" w:hAnsi="Times New Roman"/>
                <w:sz w:val="24"/>
                <w:szCs w:val="24"/>
              </w:rPr>
            </w:pPr>
            <w:r w:rsidRPr="00AB2C50">
              <w:rPr>
                <w:rFonts w:ascii="Times New Roman" w:hAnsi="Times New Roman"/>
                <w:sz w:val="24"/>
                <w:szCs w:val="24"/>
              </w:rPr>
              <w:t>2.Психолого-педагогические аспекты работы медицинской сестры инфекционного стационара с учетом возраста пациента.</w:t>
            </w:r>
          </w:p>
          <w:p w:rsidR="001E4675" w:rsidRPr="00AB2C50" w:rsidRDefault="001E4675" w:rsidP="00DF7089">
            <w:pPr>
              <w:suppressAutoHyphens/>
              <w:spacing w:after="0" w:line="240" w:lineRule="auto"/>
              <w:jc w:val="both"/>
              <w:rPr>
                <w:rFonts w:ascii="Times New Roman" w:hAnsi="Times New Roman"/>
                <w:sz w:val="24"/>
                <w:szCs w:val="24"/>
              </w:rPr>
            </w:pPr>
            <w:r w:rsidRPr="00AB2C50">
              <w:rPr>
                <w:rFonts w:ascii="Times New Roman" w:hAnsi="Times New Roman"/>
                <w:sz w:val="24"/>
                <w:szCs w:val="24"/>
              </w:rPr>
              <w:t>3.Обучение родственников пациента использованию двигательных стереотипов при остром нарушении мозгового кровообращения</w:t>
            </w:r>
          </w:p>
          <w:p w:rsidR="001E4675" w:rsidRPr="00AB2C50" w:rsidRDefault="001E4675" w:rsidP="00DF7089">
            <w:pPr>
              <w:suppressAutoHyphens/>
              <w:spacing w:after="0" w:line="240" w:lineRule="auto"/>
              <w:jc w:val="both"/>
              <w:rPr>
                <w:rFonts w:ascii="Times New Roman" w:hAnsi="Times New Roman"/>
                <w:sz w:val="24"/>
                <w:szCs w:val="24"/>
              </w:rPr>
            </w:pPr>
            <w:r w:rsidRPr="00AB2C50">
              <w:rPr>
                <w:rFonts w:ascii="Times New Roman" w:hAnsi="Times New Roman"/>
                <w:sz w:val="24"/>
                <w:szCs w:val="24"/>
              </w:rPr>
              <w:t>4.Профессиональная деятельность медицинской сестры по профилактике осложнений сахарного диабета у пожилых пациентов.</w:t>
            </w:r>
          </w:p>
          <w:p w:rsidR="001E4675" w:rsidRPr="00AB2C50" w:rsidRDefault="001E4675" w:rsidP="00DF7089">
            <w:pPr>
              <w:suppressAutoHyphens/>
              <w:spacing w:after="0" w:line="240" w:lineRule="auto"/>
              <w:jc w:val="both"/>
              <w:rPr>
                <w:rFonts w:ascii="Times New Roman" w:hAnsi="Times New Roman"/>
                <w:b/>
                <w:sz w:val="24"/>
                <w:szCs w:val="24"/>
              </w:rPr>
            </w:pPr>
            <w:r w:rsidRPr="00AB2C50">
              <w:rPr>
                <w:rFonts w:ascii="Times New Roman" w:hAnsi="Times New Roman"/>
                <w:sz w:val="24"/>
                <w:szCs w:val="24"/>
              </w:rPr>
              <w:t>5.Решение проблем пациента в связи с нарушением дренажной функции бронхов</w:t>
            </w:r>
            <w:r w:rsidRPr="00AB2C50">
              <w:rPr>
                <w:rFonts w:ascii="Times New Roman" w:hAnsi="Times New Roman"/>
                <w:b/>
                <w:sz w:val="24"/>
                <w:szCs w:val="24"/>
              </w:rPr>
              <w:t>.</w:t>
            </w:r>
          </w:p>
          <w:p w:rsidR="001E4675" w:rsidRPr="00AB2C50" w:rsidRDefault="001E4675" w:rsidP="00DF7089">
            <w:pPr>
              <w:suppressAutoHyphens/>
              <w:spacing w:after="0" w:line="240" w:lineRule="auto"/>
              <w:jc w:val="both"/>
              <w:rPr>
                <w:rFonts w:ascii="Times New Roman" w:hAnsi="Times New Roman"/>
                <w:sz w:val="24"/>
                <w:szCs w:val="24"/>
              </w:rPr>
            </w:pPr>
            <w:r w:rsidRPr="00AB2C50">
              <w:rPr>
                <w:rFonts w:ascii="Times New Roman" w:hAnsi="Times New Roman"/>
                <w:sz w:val="24"/>
                <w:szCs w:val="24"/>
              </w:rPr>
              <w:t>6.Формирование мотивации у пациентов к восстановлению утраченных функций в результате перенесенного ишемического инсульта.</w:t>
            </w:r>
          </w:p>
          <w:p w:rsidR="001E4675" w:rsidRPr="00AB2C50" w:rsidRDefault="001E4675" w:rsidP="00DF7089">
            <w:pPr>
              <w:suppressAutoHyphens/>
              <w:spacing w:after="0" w:line="240" w:lineRule="auto"/>
              <w:jc w:val="both"/>
              <w:rPr>
                <w:rFonts w:ascii="Times New Roman" w:hAnsi="Times New Roman"/>
                <w:sz w:val="24"/>
                <w:szCs w:val="24"/>
              </w:rPr>
            </w:pPr>
            <w:r w:rsidRPr="00AB2C50">
              <w:rPr>
                <w:rFonts w:ascii="Times New Roman" w:hAnsi="Times New Roman"/>
                <w:sz w:val="24"/>
                <w:szCs w:val="24"/>
              </w:rPr>
              <w:t>7. Деятельность медицинской сестры, направленная на повышение качества жизни пациентов с ревматоидным артритом.</w:t>
            </w:r>
          </w:p>
          <w:p w:rsidR="001E4675" w:rsidRPr="00AB2C50" w:rsidRDefault="001E4675" w:rsidP="00DF7089">
            <w:pPr>
              <w:suppressAutoHyphens/>
              <w:spacing w:after="0" w:line="240" w:lineRule="auto"/>
              <w:jc w:val="both"/>
              <w:rPr>
                <w:rFonts w:ascii="Times New Roman" w:hAnsi="Times New Roman"/>
                <w:sz w:val="24"/>
                <w:szCs w:val="24"/>
              </w:rPr>
            </w:pPr>
            <w:r w:rsidRPr="00AB2C50">
              <w:rPr>
                <w:rFonts w:ascii="Times New Roman" w:hAnsi="Times New Roman"/>
                <w:sz w:val="24"/>
                <w:szCs w:val="24"/>
              </w:rPr>
              <w:t>8. Приемы эффективного общения медицинской сестры и пациента, как условие улучшения качества ухода</w:t>
            </w:r>
          </w:p>
          <w:p w:rsidR="001E4675" w:rsidRPr="00AB2C50" w:rsidRDefault="001E4675" w:rsidP="00DF7089">
            <w:pPr>
              <w:suppressAutoHyphens/>
              <w:spacing w:after="0" w:line="240" w:lineRule="auto"/>
              <w:jc w:val="both"/>
              <w:rPr>
                <w:rFonts w:ascii="Times New Roman" w:hAnsi="Times New Roman"/>
                <w:sz w:val="24"/>
                <w:szCs w:val="24"/>
              </w:rPr>
            </w:pPr>
            <w:r w:rsidRPr="00AB2C50">
              <w:rPr>
                <w:rFonts w:ascii="Times New Roman" w:hAnsi="Times New Roman"/>
                <w:sz w:val="24"/>
                <w:szCs w:val="24"/>
              </w:rPr>
              <w:t>9. Особенности ухода за пациентами среднего возраста, страдающими хронической обструктивной болезнью легких.</w:t>
            </w:r>
          </w:p>
          <w:p w:rsidR="001E4675" w:rsidRPr="00AB2C50" w:rsidRDefault="001E4675" w:rsidP="00DF7089">
            <w:pPr>
              <w:spacing w:after="0" w:line="240" w:lineRule="auto"/>
              <w:jc w:val="both"/>
              <w:rPr>
                <w:rFonts w:ascii="Times New Roman" w:hAnsi="Times New Roman"/>
                <w:b/>
                <w:sz w:val="24"/>
                <w:szCs w:val="24"/>
              </w:rPr>
            </w:pPr>
            <w:r w:rsidRPr="00AB2C50">
              <w:rPr>
                <w:rFonts w:ascii="Times New Roman" w:hAnsi="Times New Roman"/>
                <w:sz w:val="24"/>
                <w:szCs w:val="24"/>
              </w:rPr>
              <w:t>10. Деятельность медицинской сестры в организации сестринского ухода за пациентами с острой почечной недостаточностью в условиях стационара</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10</w:t>
            </w:r>
          </w:p>
        </w:tc>
      </w:tr>
      <w:tr w:rsidR="001E4675" w:rsidRPr="00AB2C50" w:rsidTr="007D7FD2">
        <w:trPr>
          <w:trHeight w:val="335"/>
        </w:trPr>
        <w:tc>
          <w:tcPr>
            <w:tcW w:w="4121" w:type="pct"/>
            <w:gridSpan w:val="2"/>
          </w:tcPr>
          <w:p w:rsidR="001E4675" w:rsidRPr="00AB2C50" w:rsidRDefault="001E4675" w:rsidP="00DF7089">
            <w:pPr>
              <w:suppressAutoHyphens/>
              <w:spacing w:after="0" w:line="240" w:lineRule="auto"/>
              <w:jc w:val="both"/>
              <w:rPr>
                <w:rFonts w:ascii="Times New Roman" w:hAnsi="Times New Roman"/>
                <w:bCs/>
                <w:sz w:val="24"/>
                <w:szCs w:val="24"/>
              </w:rPr>
            </w:pPr>
            <w:r w:rsidRPr="00AB2C50">
              <w:rPr>
                <w:rFonts w:ascii="Times New Roman" w:hAnsi="Times New Roman"/>
                <w:b/>
                <w:sz w:val="24"/>
                <w:szCs w:val="24"/>
              </w:rPr>
              <w:t xml:space="preserve">Обязательные аудиторные учебные занятия </w:t>
            </w:r>
            <w:r w:rsidRPr="00AB2C50">
              <w:rPr>
                <w:rFonts w:ascii="Times New Roman" w:hAnsi="Times New Roman"/>
                <w:b/>
                <w:bCs/>
                <w:sz w:val="24"/>
                <w:szCs w:val="24"/>
              </w:rPr>
              <w:t>по курсовому проекту (работе</w:t>
            </w:r>
            <w:r w:rsidRPr="00AB2C50">
              <w:rPr>
                <w:rFonts w:ascii="Times New Roman" w:hAnsi="Times New Roman"/>
                <w:bCs/>
                <w:sz w:val="24"/>
                <w:szCs w:val="24"/>
              </w:rPr>
              <w:t>)</w:t>
            </w:r>
          </w:p>
          <w:p w:rsidR="001E4675" w:rsidRPr="00AB2C50" w:rsidRDefault="001E4675" w:rsidP="00DF7089">
            <w:pPr>
              <w:suppressAutoHyphens/>
              <w:spacing w:after="0" w:line="240" w:lineRule="auto"/>
              <w:jc w:val="both"/>
              <w:rPr>
                <w:rFonts w:ascii="Times New Roman" w:hAnsi="Times New Roman"/>
                <w:sz w:val="24"/>
                <w:szCs w:val="24"/>
              </w:rPr>
            </w:pPr>
            <w:r w:rsidRPr="00AB2C50">
              <w:rPr>
                <w:rFonts w:ascii="Times New Roman" w:hAnsi="Times New Roman"/>
                <w:bCs/>
                <w:sz w:val="24"/>
                <w:szCs w:val="24"/>
              </w:rPr>
              <w:t>1.</w:t>
            </w:r>
            <w:r w:rsidRPr="00AB2C50">
              <w:rPr>
                <w:rFonts w:ascii="Times New Roman" w:hAnsi="Times New Roman"/>
                <w:sz w:val="24"/>
                <w:szCs w:val="24"/>
              </w:rPr>
              <w:t xml:space="preserve"> Курсовая работа как вид учебной работы. Виды и требования к ней. Цель, задачи КР, формулировка темы, постановка проблемного вопроса</w:t>
            </w:r>
          </w:p>
          <w:p w:rsidR="001E4675" w:rsidRPr="00AB2C50" w:rsidRDefault="001E4675" w:rsidP="00DF7089">
            <w:pPr>
              <w:suppressAutoHyphens/>
              <w:spacing w:after="0" w:line="240" w:lineRule="auto"/>
              <w:jc w:val="both"/>
              <w:rPr>
                <w:rFonts w:ascii="Times New Roman" w:hAnsi="Times New Roman"/>
                <w:sz w:val="24"/>
                <w:szCs w:val="24"/>
              </w:rPr>
            </w:pPr>
            <w:r w:rsidRPr="00AB2C50">
              <w:rPr>
                <w:rFonts w:ascii="Times New Roman" w:hAnsi="Times New Roman"/>
                <w:bCs/>
                <w:sz w:val="24"/>
                <w:szCs w:val="24"/>
              </w:rPr>
              <w:t>2.</w:t>
            </w:r>
            <w:r w:rsidRPr="00AB2C50">
              <w:rPr>
                <w:rFonts w:ascii="Times New Roman" w:hAnsi="Times New Roman"/>
                <w:sz w:val="24"/>
                <w:szCs w:val="24"/>
              </w:rPr>
              <w:t xml:space="preserve"> Подготовительный этап: Подбор литературы, введение, актуальность</w:t>
            </w:r>
          </w:p>
          <w:p w:rsidR="001E4675" w:rsidRPr="00AB2C50" w:rsidRDefault="001E4675" w:rsidP="00DF7089">
            <w:pPr>
              <w:suppressAutoHyphens/>
              <w:spacing w:after="0" w:line="240" w:lineRule="auto"/>
              <w:jc w:val="both"/>
              <w:rPr>
                <w:rFonts w:ascii="Times New Roman" w:hAnsi="Times New Roman"/>
                <w:sz w:val="24"/>
                <w:szCs w:val="24"/>
              </w:rPr>
            </w:pPr>
            <w:r w:rsidRPr="00AB2C50">
              <w:rPr>
                <w:rFonts w:ascii="Times New Roman" w:hAnsi="Times New Roman"/>
                <w:sz w:val="24"/>
                <w:szCs w:val="24"/>
              </w:rPr>
              <w:t>3. Основной этап: Разбор, обсуждение и корректировка индивидуальных достижений обучающихся</w:t>
            </w:r>
          </w:p>
          <w:p w:rsidR="001E4675" w:rsidRPr="00AB2C50" w:rsidRDefault="001E4675" w:rsidP="00DF7089">
            <w:pPr>
              <w:suppressAutoHyphens/>
              <w:spacing w:after="0" w:line="240" w:lineRule="auto"/>
              <w:jc w:val="both"/>
              <w:rPr>
                <w:rFonts w:ascii="Times New Roman" w:hAnsi="Times New Roman"/>
                <w:sz w:val="24"/>
                <w:szCs w:val="24"/>
              </w:rPr>
            </w:pPr>
            <w:r w:rsidRPr="00AB2C50">
              <w:rPr>
                <w:rFonts w:ascii="Times New Roman" w:hAnsi="Times New Roman"/>
                <w:sz w:val="24"/>
                <w:szCs w:val="24"/>
              </w:rPr>
              <w:t>4. Заключительный этап: особенности публичной защиты. Предзащита</w:t>
            </w:r>
          </w:p>
          <w:p w:rsidR="001E4675" w:rsidRPr="00AB2C50" w:rsidRDefault="001E4675" w:rsidP="004046FC">
            <w:pPr>
              <w:suppressAutoHyphens/>
              <w:spacing w:after="0" w:line="240" w:lineRule="auto"/>
              <w:jc w:val="both"/>
              <w:rPr>
                <w:rFonts w:ascii="Times New Roman" w:hAnsi="Times New Roman"/>
                <w:b/>
                <w:sz w:val="24"/>
                <w:szCs w:val="24"/>
              </w:rPr>
            </w:pPr>
            <w:r w:rsidRPr="00AB2C50">
              <w:rPr>
                <w:rFonts w:ascii="Times New Roman" w:hAnsi="Times New Roman"/>
                <w:sz w:val="24"/>
                <w:szCs w:val="24"/>
              </w:rPr>
              <w:t>5. Защита курсовой работы</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p>
        </w:tc>
      </w:tr>
      <w:tr w:rsidR="001E4675" w:rsidRPr="00AB2C50" w:rsidTr="007D7FD2">
        <w:trPr>
          <w:trHeight w:val="335"/>
        </w:trPr>
        <w:tc>
          <w:tcPr>
            <w:tcW w:w="4121" w:type="pct"/>
            <w:gridSpan w:val="2"/>
          </w:tcPr>
          <w:p w:rsidR="001E4675" w:rsidRPr="00AB2C50" w:rsidRDefault="001E4675" w:rsidP="00130B18">
            <w:pPr>
              <w:spacing w:after="0" w:line="240" w:lineRule="auto"/>
              <w:jc w:val="both"/>
              <w:rPr>
                <w:rFonts w:ascii="Times New Roman" w:hAnsi="Times New Roman"/>
                <w:b/>
                <w:bCs/>
                <w:sz w:val="24"/>
                <w:szCs w:val="24"/>
              </w:rPr>
            </w:pPr>
            <w:r w:rsidRPr="00AB2C50">
              <w:rPr>
                <w:rFonts w:ascii="Times New Roman" w:hAnsi="Times New Roman"/>
                <w:b/>
                <w:bCs/>
                <w:sz w:val="24"/>
                <w:szCs w:val="24"/>
              </w:rPr>
              <w:t xml:space="preserve">МДК 04.02.02. </w:t>
            </w:r>
            <w:r w:rsidRPr="00AB2C50">
              <w:rPr>
                <w:rFonts w:ascii="Times New Roman" w:hAnsi="Times New Roman"/>
                <w:b/>
                <w:sz w:val="24"/>
                <w:szCs w:val="24"/>
              </w:rPr>
              <w:t>Сестринский уход и реабилитация пациентов детского возраста</w:t>
            </w:r>
          </w:p>
        </w:tc>
        <w:tc>
          <w:tcPr>
            <w:tcW w:w="879" w:type="pct"/>
            <w:vAlign w:val="center"/>
          </w:tcPr>
          <w:p w:rsidR="001E4675" w:rsidRPr="00AB2C50" w:rsidRDefault="001E4675" w:rsidP="00225E40">
            <w:pPr>
              <w:spacing w:after="0" w:line="240" w:lineRule="auto"/>
              <w:jc w:val="center"/>
              <w:rPr>
                <w:rFonts w:ascii="Times New Roman" w:hAnsi="Times New Roman"/>
                <w:b/>
                <w:sz w:val="24"/>
                <w:szCs w:val="24"/>
              </w:rPr>
            </w:pPr>
            <w:r w:rsidRPr="00AB2C50">
              <w:rPr>
                <w:rFonts w:ascii="Times New Roman" w:hAnsi="Times New Roman"/>
                <w:b/>
                <w:sz w:val="24"/>
                <w:szCs w:val="24"/>
              </w:rPr>
              <w:t>44т+60пр+2ср+</w:t>
            </w:r>
          </w:p>
          <w:p w:rsidR="001E4675" w:rsidRPr="00AB2C50" w:rsidRDefault="001E4675" w:rsidP="00225E40">
            <w:pPr>
              <w:spacing w:after="0" w:line="240" w:lineRule="auto"/>
              <w:jc w:val="center"/>
              <w:rPr>
                <w:rFonts w:ascii="Times New Roman" w:hAnsi="Times New Roman"/>
                <w:b/>
                <w:sz w:val="24"/>
                <w:szCs w:val="24"/>
              </w:rPr>
            </w:pPr>
            <w:r w:rsidRPr="00AB2C50">
              <w:rPr>
                <w:rFonts w:ascii="Times New Roman" w:hAnsi="Times New Roman"/>
                <w:b/>
                <w:sz w:val="24"/>
                <w:szCs w:val="24"/>
              </w:rPr>
              <w:t>18УП+18ПП</w:t>
            </w:r>
          </w:p>
        </w:tc>
      </w:tr>
      <w:tr w:rsidR="001E4675" w:rsidRPr="00AB2C50" w:rsidTr="00291318">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1.</w:t>
            </w:r>
          </w:p>
          <w:p w:rsidR="001E4675" w:rsidRPr="00AB2C50" w:rsidRDefault="001E4675" w:rsidP="00391447">
            <w:pPr>
              <w:spacing w:after="0" w:line="240" w:lineRule="auto"/>
              <w:rPr>
                <w:rFonts w:ascii="Times New Roman" w:hAnsi="Times New Roman"/>
                <w:b/>
                <w:bCs/>
                <w:sz w:val="24"/>
                <w:szCs w:val="24"/>
              </w:rPr>
            </w:pPr>
            <w:r w:rsidRPr="00AB2C50">
              <w:rPr>
                <w:rFonts w:ascii="Times New Roman" w:hAnsi="Times New Roman"/>
                <w:b/>
                <w:bCs/>
                <w:sz w:val="24"/>
                <w:szCs w:val="24"/>
              </w:rPr>
              <w:t>Болезни периода новорожденности и детей раннего возраста. Особенности сестринского ухода и реабилитации  пациентов</w:t>
            </w:r>
            <w:r w:rsidRPr="00AB2C50">
              <w:rPr>
                <w:rFonts w:ascii="Times New Roman" w:hAnsi="Times New Roman"/>
                <w:b/>
                <w:bCs/>
              </w:rPr>
              <w:t xml:space="preserve">  </w:t>
            </w:r>
          </w:p>
        </w:tc>
        <w:tc>
          <w:tcPr>
            <w:tcW w:w="3012" w:type="pct"/>
          </w:tcPr>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6206CF">
            <w:pPr>
              <w:spacing w:after="0" w:line="240" w:lineRule="auto"/>
              <w:jc w:val="center"/>
              <w:rPr>
                <w:rFonts w:ascii="Times New Roman" w:hAnsi="Times New Roman"/>
                <w:sz w:val="24"/>
                <w:szCs w:val="24"/>
              </w:rPr>
            </w:pPr>
            <w:r w:rsidRPr="00AB2C50">
              <w:rPr>
                <w:rFonts w:ascii="Times New Roman" w:hAnsi="Times New Roman"/>
                <w:b/>
                <w:sz w:val="24"/>
                <w:szCs w:val="24"/>
              </w:rPr>
              <w:t>14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391447">
            <w:pPr>
              <w:spacing w:after="0" w:line="240" w:lineRule="auto"/>
              <w:jc w:val="both"/>
              <w:rPr>
                <w:rFonts w:ascii="Times New Roman" w:hAnsi="Times New Roman"/>
                <w:sz w:val="24"/>
                <w:szCs w:val="24"/>
              </w:rPr>
            </w:pPr>
            <w:r w:rsidRPr="00AB2C50">
              <w:rPr>
                <w:rFonts w:ascii="Times New Roman" w:hAnsi="Times New Roman"/>
                <w:b/>
                <w:sz w:val="24"/>
                <w:szCs w:val="24"/>
              </w:rPr>
              <w:t>1</w:t>
            </w:r>
            <w:r w:rsidRPr="00AB2C50">
              <w:rPr>
                <w:rFonts w:ascii="Times New Roman" w:hAnsi="Times New Roman"/>
                <w:sz w:val="24"/>
                <w:szCs w:val="24"/>
              </w:rPr>
              <w:t>.</w:t>
            </w:r>
            <w:r w:rsidRPr="00AB2C50">
              <w:rPr>
                <w:rFonts w:ascii="Times New Roman" w:hAnsi="Times New Roman"/>
                <w:b/>
                <w:bCs/>
                <w:sz w:val="24"/>
                <w:szCs w:val="24"/>
              </w:rPr>
              <w:t xml:space="preserve"> Особенности сестринского ухода и реабилитации  пациентов</w:t>
            </w:r>
            <w:r w:rsidRPr="00AB2C50">
              <w:rPr>
                <w:rFonts w:ascii="Times New Roman" w:hAnsi="Times New Roman"/>
                <w:b/>
                <w:bCs/>
              </w:rPr>
              <w:t xml:space="preserve">  с б</w:t>
            </w:r>
            <w:r w:rsidRPr="00AB2C50">
              <w:rPr>
                <w:rFonts w:ascii="Times New Roman" w:hAnsi="Times New Roman"/>
                <w:b/>
                <w:sz w:val="24"/>
                <w:szCs w:val="24"/>
              </w:rPr>
              <w:t xml:space="preserve">олезнями периода новорожденности, гемолитической болезнью. </w:t>
            </w:r>
            <w:r w:rsidRPr="00AB2C50">
              <w:rPr>
                <w:rFonts w:ascii="Times New Roman" w:hAnsi="Times New Roman"/>
                <w:sz w:val="24"/>
                <w:szCs w:val="24"/>
              </w:rPr>
              <w:t xml:space="preserve">Определение, факторы риска, формы болезни, ранние признаки. Проблемы пациента, обусловленные билирубиновой интоксикацией. Методы диагностики, организация ухода и </w:t>
            </w:r>
            <w:r w:rsidRPr="00AB2C50">
              <w:rPr>
                <w:rFonts w:ascii="Times New Roman" w:hAnsi="Times New Roman"/>
                <w:bCs/>
                <w:sz w:val="24"/>
                <w:szCs w:val="24"/>
              </w:rPr>
              <w:t>реабилитация  пациентов.</w:t>
            </w:r>
            <w:r w:rsidRPr="00AB2C50">
              <w:rPr>
                <w:rFonts w:ascii="Times New Roman" w:hAnsi="Times New Roman"/>
                <w:b/>
                <w:bCs/>
              </w:rPr>
              <w:t xml:space="preserve">  </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 xml:space="preserve"> 2</w:t>
            </w:r>
            <w:r w:rsidRPr="00AB2C50">
              <w:rPr>
                <w:rFonts w:ascii="Times New Roman" w:hAnsi="Times New Roman"/>
                <w:sz w:val="24"/>
                <w:szCs w:val="24"/>
              </w:rPr>
              <w:t>.</w:t>
            </w:r>
            <w:r w:rsidRPr="00AB2C50">
              <w:rPr>
                <w:rFonts w:ascii="Times New Roman" w:hAnsi="Times New Roman"/>
                <w:b/>
                <w:bCs/>
                <w:sz w:val="24"/>
                <w:szCs w:val="24"/>
              </w:rPr>
              <w:t xml:space="preserve"> Особенности сестринского ухода и реабилитации  пациентов</w:t>
            </w:r>
            <w:r w:rsidRPr="00AB2C50">
              <w:rPr>
                <w:rFonts w:ascii="Times New Roman" w:hAnsi="Times New Roman"/>
                <w:b/>
                <w:bCs/>
              </w:rPr>
              <w:t xml:space="preserve"> с </w:t>
            </w:r>
            <w:r w:rsidRPr="00AB2C50">
              <w:rPr>
                <w:rFonts w:ascii="Times New Roman" w:hAnsi="Times New Roman"/>
                <w:b/>
                <w:sz w:val="24"/>
                <w:szCs w:val="24"/>
              </w:rPr>
              <w:t>заболеваниями кожи у детей раннего возраста</w:t>
            </w:r>
            <w:r w:rsidRPr="00AB2C50">
              <w:rPr>
                <w:rFonts w:ascii="Times New Roman" w:hAnsi="Times New Roman"/>
                <w:sz w:val="24"/>
                <w:szCs w:val="24"/>
              </w:rPr>
              <w:t>: потница, опрелости, гнойничковые заболевания. Причины, факторы риска, клинические признаки. Гнойно-воспалительные заболевания кожи у детей раннего возраста: везикулопустулез, пузырчатка, псевдофурункулез, омфалит. Причины, факторы риска, ранние признаки, организация ухода, принципы лечения, профилактика.</w:t>
            </w:r>
            <w:r w:rsidRPr="00AB2C50">
              <w:rPr>
                <w:bCs/>
                <w:color w:val="000000"/>
              </w:rPr>
              <w:t xml:space="preserve"> </w:t>
            </w:r>
            <w:r w:rsidRPr="00AB2C50">
              <w:rPr>
                <w:rFonts w:ascii="Times New Roman" w:hAnsi="Times New Roman"/>
                <w:bCs/>
                <w:color w:val="000000"/>
                <w:sz w:val="24"/>
                <w:szCs w:val="24"/>
              </w:rPr>
              <w:t>Этапы восстановительного лечения.</w:t>
            </w:r>
          </w:p>
          <w:p w:rsidR="001E4675" w:rsidRPr="00AB2C50" w:rsidRDefault="001E4675" w:rsidP="00C60264">
            <w:pPr>
              <w:spacing w:after="0" w:line="240" w:lineRule="auto"/>
              <w:jc w:val="both"/>
              <w:rPr>
                <w:rFonts w:ascii="Times New Roman" w:hAnsi="Times New Roman"/>
                <w:sz w:val="24"/>
                <w:szCs w:val="24"/>
              </w:rPr>
            </w:pPr>
            <w:r w:rsidRPr="00AB2C50">
              <w:rPr>
                <w:rFonts w:ascii="Times New Roman" w:hAnsi="Times New Roman"/>
                <w:b/>
                <w:sz w:val="24"/>
                <w:szCs w:val="24"/>
              </w:rPr>
              <w:t>3.</w:t>
            </w:r>
            <w:r w:rsidRPr="00AB2C50">
              <w:rPr>
                <w:rFonts w:ascii="Times New Roman" w:hAnsi="Times New Roman"/>
                <w:b/>
                <w:bCs/>
                <w:sz w:val="24"/>
                <w:szCs w:val="24"/>
              </w:rPr>
              <w:t xml:space="preserve"> Особенности сестринского ухода и реабилитации  пациентов</w:t>
            </w:r>
            <w:r w:rsidRPr="00AB2C50">
              <w:rPr>
                <w:rFonts w:ascii="Times New Roman" w:hAnsi="Times New Roman"/>
                <w:b/>
                <w:bCs/>
              </w:rPr>
              <w:t xml:space="preserve">  с </w:t>
            </w:r>
            <w:r w:rsidRPr="00AB2C50">
              <w:rPr>
                <w:rFonts w:ascii="Times New Roman" w:hAnsi="Times New Roman"/>
                <w:b/>
                <w:bCs/>
                <w:sz w:val="24"/>
                <w:szCs w:val="24"/>
              </w:rPr>
              <w:t>а</w:t>
            </w:r>
            <w:r w:rsidRPr="00AB2C50">
              <w:rPr>
                <w:rFonts w:ascii="Times New Roman" w:hAnsi="Times New Roman"/>
                <w:b/>
                <w:sz w:val="24"/>
                <w:szCs w:val="24"/>
              </w:rPr>
              <w:t>топическим дерматитом,</w:t>
            </w:r>
            <w:r w:rsidRPr="00AB2C50">
              <w:rPr>
                <w:rFonts w:ascii="Times New Roman" w:hAnsi="Times New Roman"/>
                <w:sz w:val="24"/>
                <w:szCs w:val="24"/>
              </w:rPr>
              <w:t xml:space="preserve"> факторы риска, ранние признаки, принципы лечения и ухода, профилактика. </w:t>
            </w:r>
            <w:r w:rsidRPr="00AB2C50">
              <w:rPr>
                <w:rFonts w:ascii="Times New Roman" w:hAnsi="Times New Roman"/>
                <w:bCs/>
                <w:color w:val="000000"/>
                <w:sz w:val="24"/>
                <w:szCs w:val="24"/>
              </w:rPr>
              <w:t>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8</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391447">
            <w:pPr>
              <w:spacing w:after="0" w:line="240" w:lineRule="auto"/>
              <w:jc w:val="both"/>
              <w:rPr>
                <w:rFonts w:ascii="Times New Roman" w:hAnsi="Times New Roman"/>
                <w:b/>
                <w:sz w:val="24"/>
                <w:szCs w:val="24"/>
              </w:rPr>
            </w:pPr>
            <w:r w:rsidRPr="00AB2C50">
              <w:rPr>
                <w:rFonts w:ascii="Times New Roman" w:hAnsi="Times New Roman"/>
                <w:b/>
                <w:bCs/>
                <w:sz w:val="24"/>
                <w:szCs w:val="24"/>
              </w:rPr>
              <w:t>1. Особенности сестринского ухода и реабилитации  пациентов</w:t>
            </w:r>
            <w:r w:rsidRPr="00AB2C50">
              <w:rPr>
                <w:rFonts w:ascii="Times New Roman" w:hAnsi="Times New Roman"/>
                <w:b/>
                <w:bCs/>
              </w:rPr>
              <w:t xml:space="preserve">  </w:t>
            </w:r>
            <w:r w:rsidRPr="00AB2C50">
              <w:rPr>
                <w:rFonts w:ascii="Times New Roman" w:hAnsi="Times New Roman"/>
                <w:b/>
                <w:sz w:val="24"/>
                <w:szCs w:val="24"/>
              </w:rPr>
              <w:t>с гемолитической болезнью.</w:t>
            </w:r>
            <w:r w:rsidRPr="00AB2C50">
              <w:rPr>
                <w:rFonts w:ascii="Times New Roman" w:hAnsi="Times New Roman"/>
                <w:sz w:val="24"/>
                <w:szCs w:val="24"/>
              </w:rPr>
              <w:t xml:space="preserve"> Обработка кожи и кожных складок при потнице, опрелостях, гнойничковых поражениях</w:t>
            </w:r>
            <w:r w:rsidRPr="00AB2C50">
              <w:rPr>
                <w:rFonts w:ascii="Times New Roman" w:hAnsi="Times New Roman"/>
                <w:b/>
                <w:sz w:val="24"/>
                <w:szCs w:val="24"/>
              </w:rPr>
              <w:t>.</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
                <w:bCs/>
                <w:sz w:val="24"/>
                <w:szCs w:val="24"/>
              </w:rPr>
              <w:t>2.Особенности сестринского ухода и реабилитации  пациентов</w:t>
            </w:r>
            <w:r w:rsidRPr="00AB2C50">
              <w:rPr>
                <w:rFonts w:ascii="Times New Roman" w:hAnsi="Times New Roman"/>
                <w:b/>
                <w:bCs/>
              </w:rPr>
              <w:t xml:space="preserve">  </w:t>
            </w:r>
            <w:r w:rsidRPr="00AB2C50">
              <w:rPr>
                <w:rFonts w:ascii="Times New Roman" w:hAnsi="Times New Roman"/>
                <w:b/>
                <w:sz w:val="24"/>
                <w:szCs w:val="24"/>
              </w:rPr>
              <w:t xml:space="preserve">с заболеваниями кожи.  </w:t>
            </w:r>
            <w:r w:rsidRPr="00AB2C50">
              <w:rPr>
                <w:rFonts w:ascii="Times New Roman" w:hAnsi="Times New Roman"/>
                <w:sz w:val="24"/>
                <w:szCs w:val="24"/>
              </w:rPr>
              <w:t>Обработка слизистых оболочек, пупочной ранки.</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rPr>
          <w:trHeight w:val="70"/>
        </w:trPr>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2.</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Особенности сестринского ухода  и реабилитации пациентов детского возраста при заболеваниях внутренних органов терапевтического профиля</w:t>
            </w: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90</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6206CF">
            <w:pPr>
              <w:spacing w:after="0" w:line="240" w:lineRule="auto"/>
              <w:jc w:val="both"/>
              <w:rPr>
                <w:rFonts w:ascii="Times New Roman" w:hAnsi="Times New Roman"/>
                <w:sz w:val="24"/>
                <w:szCs w:val="24"/>
              </w:rPr>
            </w:pPr>
            <w:r w:rsidRPr="00AB2C50">
              <w:rPr>
                <w:rFonts w:ascii="Times New Roman" w:hAnsi="Times New Roman"/>
                <w:b/>
                <w:sz w:val="24"/>
                <w:szCs w:val="24"/>
              </w:rPr>
              <w:t>1.</w:t>
            </w:r>
            <w:r w:rsidRPr="00AB2C50">
              <w:rPr>
                <w:rFonts w:ascii="Times New Roman" w:hAnsi="Times New Roman"/>
                <w:sz w:val="24"/>
                <w:szCs w:val="24"/>
              </w:rPr>
              <w:t xml:space="preserve"> </w:t>
            </w:r>
            <w:r w:rsidRPr="00AB2C50">
              <w:rPr>
                <w:rFonts w:ascii="Times New Roman" w:hAnsi="Times New Roman"/>
                <w:b/>
                <w:sz w:val="24"/>
                <w:szCs w:val="24"/>
              </w:rPr>
              <w:t>Анатомо-физиологические особенности органов дыхания у детей.</w:t>
            </w:r>
            <w:r w:rsidRPr="00AB2C50">
              <w:rPr>
                <w:rFonts w:ascii="Times New Roman" w:hAnsi="Times New Roman"/>
                <w:sz w:val="24"/>
                <w:szCs w:val="24"/>
              </w:rPr>
              <w:t xml:space="preserve"> </w:t>
            </w:r>
          </w:p>
          <w:p w:rsidR="001E4675" w:rsidRPr="00AB2C50" w:rsidRDefault="001E4675" w:rsidP="006206CF">
            <w:pPr>
              <w:spacing w:after="0" w:line="240" w:lineRule="auto"/>
              <w:jc w:val="both"/>
              <w:rPr>
                <w:rFonts w:ascii="Times New Roman" w:hAnsi="Times New Roman"/>
                <w:sz w:val="24"/>
                <w:szCs w:val="24"/>
              </w:rPr>
            </w:pPr>
            <w:r w:rsidRPr="00AB2C50">
              <w:rPr>
                <w:rFonts w:ascii="Times New Roman" w:hAnsi="Times New Roman"/>
                <w:b/>
                <w:sz w:val="24"/>
                <w:szCs w:val="24"/>
              </w:rPr>
              <w:t>2</w:t>
            </w:r>
            <w:r w:rsidRPr="00AB2C50">
              <w:rPr>
                <w:rFonts w:ascii="Times New Roman" w:hAnsi="Times New Roman"/>
                <w:sz w:val="24"/>
                <w:szCs w:val="24"/>
              </w:rPr>
              <w:t>.</w:t>
            </w:r>
            <w:r w:rsidRPr="00AB2C50">
              <w:rPr>
                <w:rFonts w:ascii="Times New Roman" w:hAnsi="Times New Roman"/>
                <w:b/>
                <w:sz w:val="24"/>
                <w:szCs w:val="24"/>
              </w:rPr>
              <w:t>Особенности реабилитации пациентов детского возраста при заболеваниях органов дыхания.</w:t>
            </w:r>
            <w:r w:rsidRPr="00AB2C50">
              <w:rPr>
                <w:rFonts w:ascii="Times New Roman" w:hAnsi="Times New Roman"/>
                <w:sz w:val="24"/>
                <w:szCs w:val="24"/>
              </w:rPr>
              <w:t xml:space="preserve"> Этапы восстановительного лечения. Лечебные факторы, применяемые в  реабилитации пульмонологических больных. Механизм действия средств ЛФК при заболеваниях легких. Средства, формы и методы ЛФК, физиотерапия при заболеваниях органов дыхания. </w:t>
            </w:r>
            <w:r w:rsidRPr="00AB2C50">
              <w:rPr>
                <w:rFonts w:ascii="Times New Roman" w:hAnsi="Times New Roman"/>
                <w:bCs/>
                <w:color w:val="000000"/>
                <w:sz w:val="24"/>
                <w:szCs w:val="24"/>
              </w:rPr>
              <w:t>Оценка эффективности восстановительного лечения.</w:t>
            </w:r>
          </w:p>
          <w:p w:rsidR="001E4675" w:rsidRPr="00AB2C50" w:rsidRDefault="001E4675" w:rsidP="00C60264">
            <w:pPr>
              <w:spacing w:after="0" w:line="240" w:lineRule="auto"/>
              <w:jc w:val="both"/>
              <w:rPr>
                <w:rFonts w:ascii="Times New Roman" w:hAnsi="Times New Roman"/>
                <w:sz w:val="24"/>
                <w:szCs w:val="24"/>
              </w:rPr>
            </w:pPr>
            <w:r w:rsidRPr="00AB2C50">
              <w:rPr>
                <w:rFonts w:ascii="Times New Roman" w:hAnsi="Times New Roman"/>
                <w:b/>
                <w:bCs/>
                <w:sz w:val="24"/>
                <w:szCs w:val="24"/>
              </w:rPr>
              <w:t>3. Особенности сестринского ухода и реабилитации  пациентов</w:t>
            </w:r>
            <w:r w:rsidRPr="00AB2C50">
              <w:rPr>
                <w:rFonts w:ascii="Times New Roman" w:hAnsi="Times New Roman"/>
                <w:b/>
                <w:bCs/>
              </w:rPr>
              <w:t xml:space="preserve">  </w:t>
            </w:r>
            <w:r w:rsidRPr="00AB2C50">
              <w:rPr>
                <w:rFonts w:ascii="Times New Roman" w:hAnsi="Times New Roman"/>
                <w:b/>
                <w:bCs/>
                <w:sz w:val="24"/>
                <w:szCs w:val="24"/>
              </w:rPr>
              <w:t xml:space="preserve">детского возраста при бронхитах. </w:t>
            </w:r>
            <w:r w:rsidRPr="00AB2C50">
              <w:rPr>
                <w:rFonts w:ascii="Times New Roman" w:hAnsi="Times New Roman"/>
                <w:sz w:val="24"/>
                <w:szCs w:val="24"/>
              </w:rPr>
              <w:t>Особенности течения заболеваний у детей разного возраста. Причины, факторы риска, возможные проблемы. Методы обследования, принципы лечения и особенности ухода.</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C60264">
            <w:pPr>
              <w:spacing w:after="0" w:line="240" w:lineRule="auto"/>
              <w:jc w:val="both"/>
              <w:rPr>
                <w:rFonts w:ascii="Times New Roman" w:hAnsi="Times New Roman"/>
                <w:b/>
                <w:sz w:val="24"/>
                <w:szCs w:val="24"/>
              </w:rPr>
            </w:pPr>
            <w:r w:rsidRPr="00AB2C50">
              <w:rPr>
                <w:rFonts w:ascii="Times New Roman" w:hAnsi="Times New Roman"/>
                <w:b/>
                <w:sz w:val="24"/>
                <w:szCs w:val="24"/>
              </w:rPr>
              <w:t>4.</w:t>
            </w:r>
            <w:r w:rsidRPr="00AB2C50">
              <w:rPr>
                <w:rFonts w:ascii="Times New Roman" w:hAnsi="Times New Roman"/>
                <w:b/>
                <w:bCs/>
                <w:sz w:val="24"/>
                <w:szCs w:val="24"/>
              </w:rPr>
              <w:t>Особенности сестринского ухода и реабилитации  пациентов</w:t>
            </w:r>
            <w:r w:rsidRPr="00AB2C50">
              <w:rPr>
                <w:rFonts w:ascii="Times New Roman" w:hAnsi="Times New Roman"/>
                <w:b/>
                <w:bCs/>
              </w:rPr>
              <w:t xml:space="preserve">  </w:t>
            </w:r>
            <w:r w:rsidRPr="00AB2C50">
              <w:rPr>
                <w:rFonts w:ascii="Times New Roman" w:hAnsi="Times New Roman"/>
                <w:b/>
                <w:bCs/>
                <w:sz w:val="24"/>
                <w:szCs w:val="24"/>
              </w:rPr>
              <w:t xml:space="preserve">детского возраста при пневмониях. </w:t>
            </w:r>
            <w:r w:rsidRPr="00AB2C50">
              <w:rPr>
                <w:rFonts w:ascii="Times New Roman" w:hAnsi="Times New Roman"/>
                <w:sz w:val="24"/>
                <w:szCs w:val="24"/>
              </w:rPr>
              <w:t>Анатомо-физиологические особенности органов дыхания. Особенности течения заболеваний у детей разного возраста. Причины, факторы риска, возможные проблемы. Методы обследования, принципы лечения и особенности ухода.</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C60264">
            <w:pPr>
              <w:spacing w:after="0" w:line="240" w:lineRule="auto"/>
              <w:jc w:val="both"/>
              <w:rPr>
                <w:rFonts w:ascii="Times New Roman" w:hAnsi="Times New Roman"/>
                <w:b/>
                <w:sz w:val="24"/>
                <w:szCs w:val="24"/>
              </w:rPr>
            </w:pPr>
            <w:r w:rsidRPr="00AB2C50">
              <w:rPr>
                <w:rFonts w:ascii="Times New Roman" w:hAnsi="Times New Roman"/>
                <w:b/>
                <w:sz w:val="24"/>
                <w:szCs w:val="24"/>
              </w:rPr>
              <w:t>5.</w:t>
            </w:r>
            <w:r w:rsidRPr="00AB2C50">
              <w:rPr>
                <w:rFonts w:ascii="Times New Roman" w:hAnsi="Times New Roman"/>
                <w:b/>
                <w:bCs/>
                <w:sz w:val="24"/>
                <w:szCs w:val="24"/>
              </w:rPr>
              <w:t>Особенности сестринского ухода и реабилитации  пациентов</w:t>
            </w:r>
            <w:r w:rsidRPr="00AB2C50">
              <w:rPr>
                <w:rFonts w:ascii="Times New Roman" w:hAnsi="Times New Roman"/>
                <w:b/>
                <w:bCs/>
              </w:rPr>
              <w:t xml:space="preserve">  </w:t>
            </w:r>
            <w:r w:rsidRPr="00AB2C50">
              <w:rPr>
                <w:rFonts w:ascii="Times New Roman" w:hAnsi="Times New Roman"/>
                <w:b/>
                <w:bCs/>
                <w:sz w:val="24"/>
                <w:szCs w:val="24"/>
              </w:rPr>
              <w:t xml:space="preserve">детского возраста при бронхиальной астме. </w:t>
            </w:r>
            <w:r w:rsidRPr="00AB2C50">
              <w:rPr>
                <w:rFonts w:ascii="Times New Roman" w:hAnsi="Times New Roman"/>
                <w:sz w:val="24"/>
                <w:szCs w:val="24"/>
              </w:rPr>
              <w:t>Анатомо-физиологические особенности органов дыхания. Особенности течения заболеваний у детей разного возраста. Причины, факторы риска, возможные проблемы. Методы обследования, принципы лечения и особенности ухода.</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C60264">
        <w:trPr>
          <w:trHeight w:val="1630"/>
        </w:trPr>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6206CF">
            <w:pPr>
              <w:spacing w:after="0" w:line="240" w:lineRule="auto"/>
              <w:jc w:val="both"/>
              <w:rPr>
                <w:rFonts w:ascii="Times New Roman" w:hAnsi="Times New Roman"/>
                <w:b/>
                <w:sz w:val="24"/>
                <w:szCs w:val="24"/>
              </w:rPr>
            </w:pPr>
            <w:r w:rsidRPr="00AB2C50">
              <w:rPr>
                <w:rFonts w:ascii="Times New Roman" w:hAnsi="Times New Roman"/>
                <w:b/>
                <w:sz w:val="24"/>
                <w:szCs w:val="24"/>
              </w:rPr>
              <w:t>6.</w:t>
            </w:r>
            <w:r w:rsidRPr="00AB2C50">
              <w:rPr>
                <w:rFonts w:ascii="Times New Roman" w:hAnsi="Times New Roman"/>
                <w:sz w:val="24"/>
                <w:szCs w:val="24"/>
              </w:rPr>
              <w:t xml:space="preserve"> </w:t>
            </w:r>
            <w:r w:rsidRPr="00AB2C50">
              <w:rPr>
                <w:rFonts w:ascii="Times New Roman" w:hAnsi="Times New Roman"/>
                <w:b/>
                <w:sz w:val="24"/>
                <w:szCs w:val="24"/>
              </w:rPr>
              <w:t>Анатомо-физиологические особенности сердечно-сосудистой системы у детей.</w:t>
            </w:r>
          </w:p>
          <w:p w:rsidR="001E4675" w:rsidRPr="00AB2C50" w:rsidRDefault="001E4675" w:rsidP="00C60264">
            <w:pPr>
              <w:spacing w:after="0" w:line="240" w:lineRule="auto"/>
              <w:jc w:val="both"/>
              <w:rPr>
                <w:rFonts w:ascii="Times New Roman" w:hAnsi="Times New Roman"/>
                <w:sz w:val="24"/>
                <w:szCs w:val="24"/>
              </w:rPr>
            </w:pPr>
            <w:r w:rsidRPr="00AB2C50">
              <w:rPr>
                <w:rFonts w:ascii="Times New Roman" w:hAnsi="Times New Roman"/>
                <w:b/>
                <w:bCs/>
                <w:sz w:val="24"/>
                <w:szCs w:val="24"/>
              </w:rPr>
              <w:t>7. Особенности сестринского ухода и реабилитации  пациентов</w:t>
            </w:r>
            <w:r w:rsidRPr="00AB2C50">
              <w:rPr>
                <w:rFonts w:ascii="Times New Roman" w:hAnsi="Times New Roman"/>
                <w:b/>
                <w:bCs/>
              </w:rPr>
              <w:t xml:space="preserve">  </w:t>
            </w:r>
            <w:r w:rsidRPr="00AB2C50">
              <w:rPr>
                <w:rFonts w:ascii="Times New Roman" w:hAnsi="Times New Roman"/>
                <w:b/>
                <w:bCs/>
                <w:sz w:val="24"/>
                <w:szCs w:val="24"/>
              </w:rPr>
              <w:t xml:space="preserve">детского возраста при </w:t>
            </w:r>
            <w:r w:rsidRPr="00AB2C50">
              <w:rPr>
                <w:rFonts w:ascii="Times New Roman" w:hAnsi="Times New Roman"/>
                <w:b/>
                <w:sz w:val="24"/>
                <w:szCs w:val="24"/>
              </w:rPr>
              <w:t xml:space="preserve">острой ревматической лихорадке. </w:t>
            </w:r>
            <w:r w:rsidRPr="00AB2C50">
              <w:rPr>
                <w:rFonts w:ascii="Times New Roman" w:hAnsi="Times New Roman"/>
                <w:sz w:val="24"/>
                <w:szCs w:val="24"/>
              </w:rPr>
              <w:t>Особенности течения заболеваний у детей разного возраста.  Причины, факторы риска, возможные проблемы. Методы обследования, принципы лечения и особенности ухода.</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C60264">
            <w:pPr>
              <w:spacing w:after="0" w:line="240" w:lineRule="auto"/>
              <w:jc w:val="both"/>
              <w:rPr>
                <w:rFonts w:ascii="Times New Roman" w:hAnsi="Times New Roman"/>
                <w:b/>
                <w:sz w:val="24"/>
                <w:szCs w:val="24"/>
              </w:rPr>
            </w:pPr>
            <w:r w:rsidRPr="00AB2C50">
              <w:rPr>
                <w:rFonts w:ascii="Times New Roman" w:hAnsi="Times New Roman"/>
                <w:b/>
                <w:bCs/>
                <w:sz w:val="24"/>
                <w:szCs w:val="24"/>
              </w:rPr>
              <w:t>8. Особенности сестринского ухода и реабилитации  пациентов</w:t>
            </w:r>
            <w:r w:rsidRPr="00AB2C50">
              <w:rPr>
                <w:rFonts w:ascii="Times New Roman" w:hAnsi="Times New Roman"/>
                <w:b/>
                <w:bCs/>
              </w:rPr>
              <w:t xml:space="preserve">  </w:t>
            </w:r>
            <w:r w:rsidRPr="00AB2C50">
              <w:rPr>
                <w:rFonts w:ascii="Times New Roman" w:hAnsi="Times New Roman"/>
                <w:b/>
                <w:bCs/>
                <w:sz w:val="24"/>
                <w:szCs w:val="24"/>
              </w:rPr>
              <w:t xml:space="preserve">детского возраста при </w:t>
            </w:r>
            <w:r w:rsidRPr="00AB2C50">
              <w:rPr>
                <w:rFonts w:ascii="Times New Roman" w:hAnsi="Times New Roman"/>
                <w:b/>
                <w:sz w:val="24"/>
                <w:szCs w:val="24"/>
              </w:rPr>
              <w:t xml:space="preserve">врожденных пороках сердца.  </w:t>
            </w:r>
            <w:r w:rsidRPr="00AB2C50">
              <w:rPr>
                <w:rFonts w:ascii="Times New Roman" w:hAnsi="Times New Roman"/>
                <w:sz w:val="24"/>
                <w:szCs w:val="24"/>
              </w:rPr>
              <w:t>Особенности течения заболеваний у детей разного возраста.  Причины, факторы риска, возможные проблемы. Методы обследования, принципы лечения и особенности ухода.</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C60264">
            <w:pPr>
              <w:spacing w:after="0" w:line="240" w:lineRule="auto"/>
              <w:jc w:val="both"/>
              <w:rPr>
                <w:rFonts w:ascii="Times New Roman" w:hAnsi="Times New Roman"/>
                <w:b/>
                <w:sz w:val="24"/>
                <w:szCs w:val="24"/>
              </w:rPr>
            </w:pPr>
            <w:r w:rsidRPr="00AB2C50">
              <w:rPr>
                <w:rFonts w:ascii="Times New Roman" w:hAnsi="Times New Roman"/>
                <w:b/>
                <w:bCs/>
                <w:sz w:val="24"/>
                <w:szCs w:val="24"/>
              </w:rPr>
              <w:t>9. Особенности сестринского ухода и реабилитации  пациентов</w:t>
            </w:r>
            <w:r w:rsidRPr="00AB2C50">
              <w:rPr>
                <w:rFonts w:ascii="Times New Roman" w:hAnsi="Times New Roman"/>
                <w:b/>
                <w:bCs/>
              </w:rPr>
              <w:t xml:space="preserve">  </w:t>
            </w:r>
            <w:r w:rsidRPr="00AB2C50">
              <w:rPr>
                <w:rFonts w:ascii="Times New Roman" w:hAnsi="Times New Roman"/>
                <w:b/>
                <w:bCs/>
                <w:sz w:val="24"/>
                <w:szCs w:val="24"/>
              </w:rPr>
              <w:t xml:space="preserve">детского возраста при </w:t>
            </w:r>
            <w:r w:rsidRPr="00AB2C50">
              <w:rPr>
                <w:rFonts w:ascii="Times New Roman" w:hAnsi="Times New Roman"/>
                <w:b/>
                <w:sz w:val="24"/>
                <w:szCs w:val="24"/>
              </w:rPr>
              <w:t xml:space="preserve">сосудистых дистониях. </w:t>
            </w:r>
            <w:r w:rsidRPr="00AB2C50">
              <w:rPr>
                <w:rFonts w:ascii="Times New Roman" w:hAnsi="Times New Roman"/>
                <w:sz w:val="24"/>
                <w:szCs w:val="24"/>
              </w:rPr>
              <w:t>Особенности течения заболеваний у детей разного возраста.  Причины, факторы риска, возможные проблемы. Методы обследования, принципы лечения и особенности ухода.</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C60264">
            <w:pPr>
              <w:spacing w:after="0" w:line="240" w:lineRule="auto"/>
              <w:jc w:val="both"/>
              <w:rPr>
                <w:rFonts w:ascii="Times New Roman" w:hAnsi="Times New Roman"/>
                <w:b/>
                <w:sz w:val="24"/>
                <w:szCs w:val="24"/>
              </w:rPr>
            </w:pPr>
            <w:r w:rsidRPr="00AB2C50">
              <w:rPr>
                <w:rFonts w:ascii="Times New Roman" w:hAnsi="Times New Roman"/>
                <w:b/>
                <w:bCs/>
                <w:sz w:val="24"/>
                <w:szCs w:val="24"/>
              </w:rPr>
              <w:t>10. Особенности сестринского ухода и реабилитации  пациентов</w:t>
            </w:r>
            <w:r w:rsidRPr="00AB2C50">
              <w:rPr>
                <w:rFonts w:ascii="Times New Roman" w:hAnsi="Times New Roman"/>
                <w:b/>
                <w:bCs/>
              </w:rPr>
              <w:t xml:space="preserve">  </w:t>
            </w:r>
            <w:r w:rsidRPr="00AB2C50">
              <w:rPr>
                <w:rFonts w:ascii="Times New Roman" w:hAnsi="Times New Roman"/>
                <w:b/>
                <w:bCs/>
                <w:sz w:val="24"/>
                <w:szCs w:val="24"/>
              </w:rPr>
              <w:t xml:space="preserve">детского возраста при артериальной гипертензии. </w:t>
            </w:r>
            <w:r w:rsidRPr="00AB2C50">
              <w:rPr>
                <w:rFonts w:ascii="Times New Roman" w:hAnsi="Times New Roman"/>
                <w:sz w:val="24"/>
                <w:szCs w:val="24"/>
              </w:rPr>
              <w:t>Особенности течения заболеваний у детей разного возраста.  Причины, факторы риска, возможные проблемы. Методы обследования, принципы лечения и особенности ухода.</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Default="001E4675" w:rsidP="009E43E9">
            <w:pPr>
              <w:pStyle w:val="txt"/>
              <w:spacing w:before="0" w:beforeAutospacing="0" w:after="0" w:afterAutospacing="0"/>
              <w:jc w:val="both"/>
              <w:rPr>
                <w:bCs/>
                <w:color w:val="000000"/>
              </w:rPr>
            </w:pPr>
            <w:r>
              <w:rPr>
                <w:b/>
                <w:bCs/>
                <w:color w:val="000000"/>
              </w:rPr>
              <w:t xml:space="preserve">11. </w:t>
            </w:r>
            <w:r w:rsidRPr="009E43E9">
              <w:rPr>
                <w:b/>
                <w:bCs/>
                <w:color w:val="000000"/>
              </w:rPr>
              <w:t>Особенности реабилитации пациентов детского возраста при заболеваниях желудочно-кишечного тракта и нарушениях обмена веществ</w:t>
            </w:r>
            <w:r>
              <w:rPr>
                <w:b/>
                <w:bCs/>
                <w:color w:val="000000"/>
              </w:rPr>
              <w:t>.</w:t>
            </w:r>
            <w:r w:rsidRPr="00795E67">
              <w:rPr>
                <w:bCs/>
                <w:color w:val="000000"/>
              </w:rPr>
              <w:t xml:space="preserve"> </w:t>
            </w:r>
          </w:p>
          <w:p w:rsidR="001E4675" w:rsidRDefault="001E4675" w:rsidP="009E43E9">
            <w:pPr>
              <w:pStyle w:val="txt"/>
              <w:spacing w:before="0" w:beforeAutospacing="0" w:after="0" w:afterAutospacing="0"/>
              <w:jc w:val="both"/>
              <w:rPr>
                <w:b/>
                <w:bCs/>
              </w:rPr>
            </w:pPr>
            <w:r w:rsidRPr="00795E67">
              <w:rPr>
                <w:bCs/>
                <w:color w:val="000000"/>
              </w:rPr>
              <w:t>Этапы восстановительного лечения.</w:t>
            </w:r>
            <w:r w:rsidRPr="00795E67">
              <w:t xml:space="preserve"> Лечебные факторы, применяемые в реабилитации больных при заболеваниях </w:t>
            </w:r>
            <w:r w:rsidRPr="00795E67">
              <w:rPr>
                <w:bCs/>
                <w:color w:val="000000"/>
              </w:rPr>
              <w:t>желудочно-кишечного тракта и нарушениях обмена веществ.</w:t>
            </w:r>
            <w:r>
              <w:rPr>
                <w:bCs/>
                <w:color w:val="000000"/>
              </w:rPr>
              <w:t xml:space="preserve"> </w:t>
            </w:r>
            <w:r w:rsidRPr="00795E67">
              <w:rPr>
                <w:bCs/>
                <w:color w:val="000000"/>
              </w:rPr>
              <w:t xml:space="preserve">Оценка эффективности восстановительного лечения больных. </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E65762">
            <w:pPr>
              <w:spacing w:after="0" w:line="240" w:lineRule="auto"/>
              <w:jc w:val="both"/>
              <w:rPr>
                <w:rFonts w:ascii="Times New Roman" w:hAnsi="Times New Roman"/>
                <w:b/>
                <w:sz w:val="24"/>
                <w:szCs w:val="24"/>
              </w:rPr>
            </w:pPr>
            <w:r w:rsidRPr="00AB2C50">
              <w:rPr>
                <w:rFonts w:ascii="Times New Roman" w:hAnsi="Times New Roman"/>
                <w:b/>
                <w:sz w:val="24"/>
                <w:szCs w:val="24"/>
              </w:rPr>
              <w:t>12. Анатомо-физиологические  особенности мочевыделительной системы у детей.</w:t>
            </w:r>
          </w:p>
          <w:p w:rsidR="001E4675" w:rsidRPr="00AB2C50" w:rsidRDefault="001E4675" w:rsidP="00C60264">
            <w:pPr>
              <w:spacing w:after="0" w:line="240" w:lineRule="auto"/>
              <w:jc w:val="both"/>
              <w:rPr>
                <w:rFonts w:ascii="Times New Roman" w:hAnsi="Times New Roman"/>
                <w:b/>
                <w:bCs/>
                <w:sz w:val="24"/>
                <w:szCs w:val="24"/>
              </w:rPr>
            </w:pPr>
            <w:r w:rsidRPr="00AB2C50">
              <w:rPr>
                <w:rFonts w:ascii="Times New Roman" w:hAnsi="Times New Roman"/>
                <w:b/>
                <w:bCs/>
                <w:sz w:val="24"/>
                <w:szCs w:val="24"/>
              </w:rPr>
              <w:t>13. Особенности сестринского ухода и реабилитации  пациентов</w:t>
            </w:r>
            <w:r w:rsidRPr="00AB2C50">
              <w:rPr>
                <w:rFonts w:ascii="Times New Roman" w:hAnsi="Times New Roman"/>
                <w:b/>
                <w:bCs/>
              </w:rPr>
              <w:t xml:space="preserve">  </w:t>
            </w:r>
            <w:r w:rsidRPr="00AB2C50">
              <w:rPr>
                <w:rFonts w:ascii="Times New Roman" w:hAnsi="Times New Roman"/>
                <w:b/>
                <w:bCs/>
                <w:sz w:val="24"/>
                <w:szCs w:val="24"/>
              </w:rPr>
              <w:t xml:space="preserve">детского возраста при </w:t>
            </w:r>
            <w:r w:rsidRPr="00AB2C50">
              <w:rPr>
                <w:rFonts w:ascii="Times New Roman" w:hAnsi="Times New Roman"/>
                <w:b/>
                <w:sz w:val="24"/>
                <w:szCs w:val="24"/>
              </w:rPr>
              <w:t xml:space="preserve">гломерулонефрите.  </w:t>
            </w:r>
            <w:r w:rsidRPr="00AB2C50">
              <w:rPr>
                <w:rFonts w:ascii="Times New Roman" w:hAnsi="Times New Roman"/>
                <w:sz w:val="24"/>
                <w:szCs w:val="24"/>
              </w:rPr>
              <w:t>Особенности течения заболеваний</w:t>
            </w:r>
            <w:r w:rsidRPr="00AB2C50">
              <w:rPr>
                <w:rFonts w:ascii="Times New Roman" w:hAnsi="Times New Roman"/>
                <w:b/>
                <w:sz w:val="24"/>
                <w:szCs w:val="24"/>
              </w:rPr>
              <w:t xml:space="preserve">. </w:t>
            </w:r>
            <w:r w:rsidRPr="00AB2C50">
              <w:rPr>
                <w:rFonts w:ascii="Times New Roman" w:hAnsi="Times New Roman"/>
                <w:sz w:val="24"/>
                <w:szCs w:val="24"/>
              </w:rPr>
              <w:t>Причины, факторы риска, возможные проблемы. Методы обследования, принципы лечения и особенности ухода.</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C60264">
            <w:pPr>
              <w:spacing w:after="0" w:line="240" w:lineRule="auto"/>
              <w:jc w:val="both"/>
              <w:rPr>
                <w:rFonts w:ascii="Times New Roman" w:hAnsi="Times New Roman"/>
                <w:b/>
                <w:bCs/>
                <w:sz w:val="24"/>
                <w:szCs w:val="24"/>
              </w:rPr>
            </w:pPr>
            <w:r w:rsidRPr="00AB2C50">
              <w:rPr>
                <w:rFonts w:ascii="Times New Roman" w:hAnsi="Times New Roman"/>
                <w:b/>
                <w:bCs/>
                <w:sz w:val="24"/>
                <w:szCs w:val="24"/>
              </w:rPr>
              <w:t>14. Особенности сестринского ухода и реабилитации  пациентов</w:t>
            </w:r>
            <w:r w:rsidRPr="00AB2C50">
              <w:rPr>
                <w:rFonts w:ascii="Times New Roman" w:hAnsi="Times New Roman"/>
                <w:b/>
                <w:bCs/>
              </w:rPr>
              <w:t xml:space="preserve">  </w:t>
            </w:r>
            <w:r w:rsidRPr="00AB2C50">
              <w:rPr>
                <w:rFonts w:ascii="Times New Roman" w:hAnsi="Times New Roman"/>
                <w:b/>
                <w:bCs/>
                <w:sz w:val="24"/>
                <w:szCs w:val="24"/>
              </w:rPr>
              <w:t>детского возраста при</w:t>
            </w:r>
            <w:r w:rsidRPr="00AB2C50">
              <w:rPr>
                <w:rFonts w:ascii="Times New Roman" w:hAnsi="Times New Roman"/>
                <w:b/>
                <w:sz w:val="24"/>
                <w:szCs w:val="24"/>
              </w:rPr>
              <w:t xml:space="preserve">  пиелонефрите. </w:t>
            </w:r>
            <w:r w:rsidRPr="00AB2C50">
              <w:rPr>
                <w:rFonts w:ascii="Times New Roman" w:hAnsi="Times New Roman"/>
                <w:sz w:val="24"/>
                <w:szCs w:val="24"/>
              </w:rPr>
              <w:t>Особенности течения заболеваний</w:t>
            </w:r>
            <w:r w:rsidRPr="00AB2C50">
              <w:rPr>
                <w:rFonts w:ascii="Times New Roman" w:hAnsi="Times New Roman"/>
                <w:b/>
                <w:sz w:val="24"/>
                <w:szCs w:val="24"/>
              </w:rPr>
              <w:t xml:space="preserve">. </w:t>
            </w:r>
            <w:r w:rsidRPr="00AB2C50">
              <w:rPr>
                <w:rFonts w:ascii="Times New Roman" w:hAnsi="Times New Roman"/>
                <w:sz w:val="24"/>
                <w:szCs w:val="24"/>
              </w:rPr>
              <w:t>Причины, факторы риска, возможные проблемы. Методы обследования, принципы лечения и особенности ухода.</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C60264">
            <w:pPr>
              <w:spacing w:after="0" w:line="240" w:lineRule="auto"/>
              <w:jc w:val="both"/>
              <w:rPr>
                <w:rFonts w:ascii="Times New Roman" w:hAnsi="Times New Roman"/>
                <w:b/>
                <w:sz w:val="24"/>
                <w:szCs w:val="24"/>
              </w:rPr>
            </w:pPr>
            <w:r w:rsidRPr="00AB2C50">
              <w:rPr>
                <w:rFonts w:ascii="Times New Roman" w:hAnsi="Times New Roman"/>
                <w:b/>
                <w:bCs/>
                <w:sz w:val="24"/>
                <w:szCs w:val="24"/>
              </w:rPr>
              <w:t>15. Особенности сестринского ухода и реабилитации  пациентов</w:t>
            </w:r>
            <w:r w:rsidRPr="00AB2C50">
              <w:rPr>
                <w:rFonts w:ascii="Times New Roman" w:hAnsi="Times New Roman"/>
                <w:b/>
                <w:bCs/>
              </w:rPr>
              <w:t xml:space="preserve">  </w:t>
            </w:r>
            <w:r w:rsidRPr="00AB2C50">
              <w:rPr>
                <w:rFonts w:ascii="Times New Roman" w:hAnsi="Times New Roman"/>
                <w:b/>
                <w:bCs/>
                <w:sz w:val="24"/>
                <w:szCs w:val="24"/>
              </w:rPr>
              <w:t xml:space="preserve">детского возраста при </w:t>
            </w:r>
            <w:r w:rsidRPr="00AB2C50">
              <w:rPr>
                <w:rFonts w:ascii="Times New Roman" w:hAnsi="Times New Roman"/>
                <w:b/>
                <w:sz w:val="24"/>
                <w:szCs w:val="24"/>
              </w:rPr>
              <w:t xml:space="preserve">инфекциях мочевыводящих путей. </w:t>
            </w:r>
            <w:r w:rsidRPr="00AB2C50">
              <w:rPr>
                <w:rFonts w:ascii="Times New Roman" w:hAnsi="Times New Roman"/>
                <w:sz w:val="24"/>
                <w:szCs w:val="24"/>
              </w:rPr>
              <w:t>Особенности течения заболеваний</w:t>
            </w:r>
            <w:r w:rsidRPr="00AB2C50">
              <w:rPr>
                <w:rFonts w:ascii="Times New Roman" w:hAnsi="Times New Roman"/>
                <w:b/>
                <w:sz w:val="24"/>
                <w:szCs w:val="24"/>
              </w:rPr>
              <w:t xml:space="preserve">. </w:t>
            </w:r>
            <w:r w:rsidRPr="00AB2C50">
              <w:rPr>
                <w:rFonts w:ascii="Times New Roman" w:hAnsi="Times New Roman"/>
                <w:sz w:val="24"/>
                <w:szCs w:val="24"/>
              </w:rPr>
              <w:t>Причины, факторы риска, возможные проблемы. Методы обследования, принципы лечения и особенности ухода.</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E65762">
            <w:pPr>
              <w:spacing w:after="0" w:line="240" w:lineRule="auto"/>
              <w:rPr>
                <w:rFonts w:ascii="Times New Roman" w:hAnsi="Times New Roman"/>
                <w:b/>
                <w:sz w:val="24"/>
                <w:szCs w:val="24"/>
              </w:rPr>
            </w:pPr>
            <w:r w:rsidRPr="00AB2C50">
              <w:rPr>
                <w:rFonts w:ascii="Times New Roman" w:hAnsi="Times New Roman"/>
                <w:b/>
                <w:sz w:val="24"/>
                <w:szCs w:val="24"/>
              </w:rPr>
              <w:t>16. Анатомо-физиологические особенности пищеварительной системы у детей разного возраста.</w:t>
            </w:r>
          </w:p>
          <w:p w:rsidR="001E4675" w:rsidRPr="00AB2C50" w:rsidRDefault="001E4675" w:rsidP="00FB2BAC">
            <w:pPr>
              <w:spacing w:after="0" w:line="240" w:lineRule="auto"/>
              <w:jc w:val="both"/>
              <w:rPr>
                <w:rFonts w:ascii="Times New Roman" w:hAnsi="Times New Roman"/>
                <w:sz w:val="24"/>
                <w:szCs w:val="24"/>
              </w:rPr>
            </w:pPr>
            <w:r w:rsidRPr="00AB2C50">
              <w:rPr>
                <w:rFonts w:ascii="Times New Roman" w:hAnsi="Times New Roman"/>
                <w:b/>
                <w:sz w:val="24"/>
                <w:szCs w:val="24"/>
              </w:rPr>
              <w:t>17.</w:t>
            </w:r>
            <w:r w:rsidRPr="00AB2C50">
              <w:rPr>
                <w:rFonts w:ascii="Times New Roman" w:hAnsi="Times New Roman"/>
                <w:b/>
                <w:bCs/>
                <w:sz w:val="24"/>
                <w:szCs w:val="24"/>
              </w:rPr>
              <w:t xml:space="preserve"> Особенности сестринского ухода и реабилитации </w:t>
            </w:r>
            <w:r w:rsidRPr="00AB2C50">
              <w:rPr>
                <w:rFonts w:ascii="Times New Roman" w:hAnsi="Times New Roman"/>
                <w:b/>
                <w:bCs/>
                <w:color w:val="000000"/>
                <w:sz w:val="24"/>
                <w:szCs w:val="24"/>
              </w:rPr>
              <w:t xml:space="preserve">пациентов детского возраста </w:t>
            </w:r>
            <w:r w:rsidRPr="00AB2C50">
              <w:rPr>
                <w:rFonts w:ascii="Times New Roman" w:hAnsi="Times New Roman"/>
                <w:b/>
                <w:bCs/>
                <w:sz w:val="24"/>
                <w:szCs w:val="24"/>
              </w:rPr>
              <w:t xml:space="preserve"> при </w:t>
            </w:r>
            <w:r w:rsidRPr="00AB2C50">
              <w:rPr>
                <w:rFonts w:ascii="Times New Roman" w:hAnsi="Times New Roman"/>
                <w:b/>
                <w:sz w:val="24"/>
                <w:szCs w:val="24"/>
              </w:rPr>
              <w:t xml:space="preserve"> острых расстройствах  питания. </w:t>
            </w:r>
            <w:r w:rsidRPr="00AB2C50">
              <w:rPr>
                <w:rFonts w:ascii="Times New Roman" w:hAnsi="Times New Roman"/>
                <w:sz w:val="24"/>
                <w:szCs w:val="24"/>
              </w:rPr>
              <w:t>Причины, факторы риска, возможные проблемы. Принципы лечения и особенности сестринского ухода.</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FB2BAC">
            <w:pPr>
              <w:spacing w:after="0" w:line="240" w:lineRule="auto"/>
              <w:jc w:val="both"/>
              <w:rPr>
                <w:rFonts w:ascii="Times New Roman" w:hAnsi="Times New Roman"/>
                <w:b/>
                <w:sz w:val="24"/>
                <w:szCs w:val="24"/>
              </w:rPr>
            </w:pPr>
            <w:r w:rsidRPr="00AB2C50">
              <w:rPr>
                <w:rFonts w:ascii="Times New Roman" w:hAnsi="Times New Roman"/>
                <w:b/>
                <w:sz w:val="24"/>
                <w:szCs w:val="24"/>
              </w:rPr>
              <w:t xml:space="preserve">18. </w:t>
            </w:r>
            <w:r w:rsidRPr="00AB2C50">
              <w:rPr>
                <w:rFonts w:ascii="Times New Roman" w:hAnsi="Times New Roman"/>
                <w:b/>
                <w:bCs/>
                <w:sz w:val="24"/>
                <w:szCs w:val="24"/>
              </w:rPr>
              <w:t xml:space="preserve">Особенности сестринского ухода и реабилитации </w:t>
            </w:r>
            <w:r w:rsidRPr="00AB2C50">
              <w:rPr>
                <w:rFonts w:ascii="Times New Roman" w:hAnsi="Times New Roman"/>
                <w:b/>
                <w:bCs/>
                <w:color w:val="000000"/>
                <w:sz w:val="24"/>
                <w:szCs w:val="24"/>
              </w:rPr>
              <w:t>пациентов детского возраста</w:t>
            </w:r>
            <w:r w:rsidRPr="00AB2C50">
              <w:rPr>
                <w:rFonts w:ascii="Times New Roman" w:hAnsi="Times New Roman"/>
                <w:b/>
                <w:bCs/>
                <w:sz w:val="24"/>
                <w:szCs w:val="24"/>
              </w:rPr>
              <w:t xml:space="preserve"> при </w:t>
            </w:r>
            <w:r w:rsidRPr="00AB2C50">
              <w:rPr>
                <w:rFonts w:ascii="Times New Roman" w:hAnsi="Times New Roman"/>
                <w:b/>
                <w:sz w:val="24"/>
                <w:szCs w:val="24"/>
              </w:rPr>
              <w:t xml:space="preserve"> хронических расстройствах   питания.</w:t>
            </w:r>
            <w:r w:rsidRPr="00AB2C50">
              <w:rPr>
                <w:rFonts w:ascii="Times New Roman" w:hAnsi="Times New Roman"/>
                <w:sz w:val="24"/>
                <w:szCs w:val="24"/>
              </w:rPr>
              <w:t xml:space="preserve"> Причины, факторы риска, возможные проблемы. Особенности течения. Лабораторные и инструментальные методы исследования. Принципы лечения и особенности сестринского  ухода.</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Default="001E4675" w:rsidP="009E43E9">
            <w:pPr>
              <w:pStyle w:val="txt"/>
              <w:spacing w:before="0" w:beforeAutospacing="0" w:after="0" w:afterAutospacing="0"/>
              <w:jc w:val="both"/>
              <w:rPr>
                <w:b/>
              </w:rPr>
            </w:pPr>
            <w:r>
              <w:rPr>
                <w:b/>
              </w:rPr>
              <w:t>19.</w:t>
            </w:r>
            <w:r w:rsidRPr="00795E67">
              <w:rPr>
                <w:b/>
                <w:bCs/>
                <w:color w:val="000000"/>
              </w:rPr>
              <w:t xml:space="preserve"> </w:t>
            </w:r>
            <w:r w:rsidRPr="009E43E9">
              <w:rPr>
                <w:b/>
                <w:bCs/>
                <w:color w:val="000000"/>
              </w:rPr>
              <w:t>Особенности реабилитации пациентов детского возраста при заболеваниях опорно-двигательного аппарата.</w:t>
            </w:r>
            <w:r>
              <w:rPr>
                <w:bCs/>
                <w:color w:val="000000"/>
              </w:rPr>
              <w:t xml:space="preserve"> </w:t>
            </w:r>
            <w:r w:rsidRPr="00795E67">
              <w:rPr>
                <w:bCs/>
                <w:color w:val="000000"/>
              </w:rPr>
              <w:t>Этапы восстановительного лечения.</w:t>
            </w:r>
            <w:r w:rsidRPr="00795E67">
              <w:t xml:space="preserve"> Лечебные факторы, применяемые в реабилитации больных при заболеваниях </w:t>
            </w:r>
            <w:r w:rsidRPr="00795E67">
              <w:rPr>
                <w:bCs/>
                <w:color w:val="000000"/>
              </w:rPr>
              <w:t>опорно-двигательного аппарата.</w:t>
            </w:r>
            <w:r>
              <w:rPr>
                <w:bCs/>
                <w:color w:val="000000"/>
              </w:rPr>
              <w:t xml:space="preserve"> </w:t>
            </w:r>
            <w:r w:rsidRPr="00795E67">
              <w:t xml:space="preserve"> Механизм действия средств ЛФК.  Средства, формы и методы ЛФК, лечебный массаж, физиотерапия при заболеваниях </w:t>
            </w:r>
            <w:r w:rsidRPr="00795E67">
              <w:rPr>
                <w:bCs/>
                <w:color w:val="000000"/>
              </w:rPr>
              <w:t>опорно-двигательного аппарата.</w:t>
            </w:r>
            <w:r>
              <w:rPr>
                <w:bCs/>
                <w:color w:val="000000"/>
              </w:rPr>
              <w:t xml:space="preserve"> </w:t>
            </w:r>
            <w:r w:rsidRPr="00795E67">
              <w:rPr>
                <w:bCs/>
                <w:color w:val="000000"/>
              </w:rPr>
              <w:t xml:space="preserve">Оценка эффективности восстановительного лечения больных. </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52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2A6B4F">
            <w:pPr>
              <w:spacing w:after="0" w:line="240" w:lineRule="auto"/>
              <w:jc w:val="both"/>
              <w:rPr>
                <w:rFonts w:ascii="Times New Roman" w:hAnsi="Times New Roman"/>
                <w:sz w:val="24"/>
                <w:szCs w:val="24"/>
              </w:rPr>
            </w:pPr>
            <w:r w:rsidRPr="00AB2C50">
              <w:rPr>
                <w:rFonts w:ascii="Times New Roman" w:hAnsi="Times New Roman"/>
                <w:b/>
                <w:sz w:val="24"/>
                <w:szCs w:val="24"/>
              </w:rPr>
              <w:t>1.</w:t>
            </w:r>
            <w:r w:rsidRPr="00AB2C50">
              <w:rPr>
                <w:rFonts w:ascii="Times New Roman" w:hAnsi="Times New Roman"/>
                <w:b/>
                <w:bCs/>
                <w:sz w:val="24"/>
                <w:szCs w:val="24"/>
              </w:rPr>
              <w:t xml:space="preserve"> </w:t>
            </w:r>
            <w:r w:rsidRPr="00AB2C50">
              <w:rPr>
                <w:rFonts w:ascii="Times New Roman" w:hAnsi="Times New Roman"/>
                <w:b/>
                <w:sz w:val="24"/>
                <w:szCs w:val="24"/>
              </w:rPr>
              <w:t xml:space="preserve">Особенности реабилитации пациентов детского возраста при заболеваниях органов дыхания. </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2A6B4F">
            <w:pPr>
              <w:spacing w:after="0" w:line="240" w:lineRule="auto"/>
              <w:jc w:val="both"/>
              <w:rPr>
                <w:rFonts w:ascii="Times New Roman" w:hAnsi="Times New Roman"/>
                <w:b/>
                <w:sz w:val="24"/>
                <w:szCs w:val="24"/>
              </w:rPr>
            </w:pPr>
            <w:r w:rsidRPr="00AB2C50">
              <w:rPr>
                <w:rFonts w:ascii="Times New Roman" w:hAnsi="Times New Roman"/>
                <w:b/>
                <w:bCs/>
                <w:sz w:val="24"/>
                <w:szCs w:val="24"/>
              </w:rPr>
              <w:t>2.Сестринский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детского возраста</w:t>
            </w:r>
            <w:r w:rsidRPr="00AB2C50">
              <w:rPr>
                <w:rFonts w:ascii="Times New Roman" w:hAnsi="Times New Roman"/>
                <w:b/>
                <w:sz w:val="24"/>
                <w:szCs w:val="24"/>
              </w:rPr>
              <w:t xml:space="preserve"> при бронхитах.</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2A6B4F">
            <w:pPr>
              <w:spacing w:after="0" w:line="240" w:lineRule="auto"/>
              <w:jc w:val="both"/>
              <w:rPr>
                <w:rFonts w:ascii="Times New Roman" w:hAnsi="Times New Roman"/>
                <w:b/>
                <w:sz w:val="24"/>
                <w:szCs w:val="24"/>
              </w:rPr>
            </w:pPr>
            <w:r w:rsidRPr="00AB2C50">
              <w:rPr>
                <w:rFonts w:ascii="Times New Roman" w:hAnsi="Times New Roman"/>
                <w:b/>
                <w:sz w:val="24"/>
                <w:szCs w:val="24"/>
              </w:rPr>
              <w:t>3.</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детского возраста</w:t>
            </w:r>
            <w:r w:rsidRPr="00AB2C50">
              <w:rPr>
                <w:rFonts w:ascii="Times New Roman" w:hAnsi="Times New Roman"/>
                <w:b/>
                <w:sz w:val="24"/>
                <w:szCs w:val="24"/>
              </w:rPr>
              <w:t xml:space="preserve"> при пневмониях. </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2A6B4F">
            <w:pPr>
              <w:spacing w:after="0" w:line="240" w:lineRule="auto"/>
              <w:jc w:val="both"/>
              <w:rPr>
                <w:sz w:val="24"/>
                <w:szCs w:val="24"/>
              </w:rPr>
            </w:pPr>
            <w:r w:rsidRPr="00AB2C50">
              <w:rPr>
                <w:rFonts w:ascii="Times New Roman" w:hAnsi="Times New Roman"/>
                <w:b/>
                <w:sz w:val="24"/>
                <w:szCs w:val="24"/>
              </w:rPr>
              <w:t>4.</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детского возраста</w:t>
            </w:r>
            <w:r w:rsidRPr="00AB2C50">
              <w:rPr>
                <w:rFonts w:ascii="Times New Roman" w:hAnsi="Times New Roman"/>
                <w:b/>
                <w:sz w:val="24"/>
                <w:szCs w:val="24"/>
              </w:rPr>
              <w:t xml:space="preserve"> при бронхиальной астме.</w:t>
            </w:r>
            <w:r w:rsidRPr="00AB2C50">
              <w:rPr>
                <w:rFonts w:ascii="Times New Roman" w:hAnsi="Times New Roman"/>
                <w:sz w:val="24"/>
                <w:szCs w:val="24"/>
              </w:rPr>
              <w:t xml:space="preserve"> </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2A6B4F">
            <w:pPr>
              <w:spacing w:after="0" w:line="240" w:lineRule="auto"/>
              <w:jc w:val="both"/>
              <w:rPr>
                <w:sz w:val="24"/>
                <w:szCs w:val="24"/>
              </w:rPr>
            </w:pPr>
            <w:r w:rsidRPr="00AB2C50">
              <w:rPr>
                <w:rFonts w:ascii="Times New Roman" w:hAnsi="Times New Roman"/>
                <w:b/>
                <w:sz w:val="24"/>
                <w:szCs w:val="24"/>
              </w:rPr>
              <w:t>5.</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детского возраста</w:t>
            </w:r>
            <w:r w:rsidRPr="00AB2C50">
              <w:rPr>
                <w:rFonts w:ascii="Times New Roman" w:hAnsi="Times New Roman"/>
                <w:b/>
                <w:sz w:val="24"/>
                <w:szCs w:val="24"/>
              </w:rPr>
              <w:t xml:space="preserve"> при острой ревматической лихорадке.</w:t>
            </w:r>
            <w:r w:rsidRPr="00AB2C50">
              <w:rPr>
                <w:rFonts w:ascii="Times New Roman" w:hAnsi="Times New Roman"/>
                <w:sz w:val="24"/>
                <w:szCs w:val="24"/>
              </w:rPr>
              <w:t xml:space="preserve"> </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2A6B4F">
            <w:pPr>
              <w:spacing w:after="0" w:line="240" w:lineRule="auto"/>
              <w:jc w:val="both"/>
              <w:rPr>
                <w:rFonts w:ascii="Times New Roman" w:hAnsi="Times New Roman"/>
                <w:b/>
                <w:sz w:val="24"/>
                <w:szCs w:val="24"/>
              </w:rPr>
            </w:pPr>
            <w:r w:rsidRPr="00AB2C50">
              <w:rPr>
                <w:rFonts w:ascii="Times New Roman" w:hAnsi="Times New Roman"/>
                <w:b/>
                <w:sz w:val="24"/>
                <w:szCs w:val="24"/>
              </w:rPr>
              <w:t>6.</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детского возраста</w:t>
            </w:r>
            <w:r w:rsidRPr="00AB2C50">
              <w:rPr>
                <w:rFonts w:ascii="Times New Roman" w:hAnsi="Times New Roman"/>
                <w:b/>
                <w:sz w:val="24"/>
                <w:szCs w:val="24"/>
              </w:rPr>
              <w:t xml:space="preserve"> при врожденных пороках сердца.</w:t>
            </w:r>
            <w:r w:rsidRPr="00AB2C50">
              <w:rPr>
                <w:rFonts w:ascii="Times New Roman" w:hAnsi="Times New Roman"/>
                <w:sz w:val="24"/>
                <w:szCs w:val="24"/>
              </w:rPr>
              <w:t xml:space="preserve"> </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2A6B4F">
            <w:pPr>
              <w:spacing w:after="0" w:line="240" w:lineRule="auto"/>
              <w:jc w:val="both"/>
              <w:rPr>
                <w:sz w:val="24"/>
                <w:szCs w:val="24"/>
              </w:rPr>
            </w:pPr>
            <w:r w:rsidRPr="00AB2C50">
              <w:rPr>
                <w:rFonts w:ascii="Times New Roman" w:hAnsi="Times New Roman"/>
                <w:b/>
                <w:sz w:val="24"/>
                <w:szCs w:val="24"/>
              </w:rPr>
              <w:t>7.</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детского возраста</w:t>
            </w:r>
            <w:r w:rsidRPr="00AB2C50">
              <w:rPr>
                <w:rFonts w:ascii="Times New Roman" w:hAnsi="Times New Roman"/>
                <w:b/>
                <w:sz w:val="24"/>
                <w:szCs w:val="24"/>
              </w:rPr>
              <w:t xml:space="preserve"> при сосудистых дистониях и артериальной гипертензии.</w:t>
            </w:r>
            <w:r w:rsidRPr="00AB2C50">
              <w:rPr>
                <w:rFonts w:ascii="Times New Roman" w:hAnsi="Times New Roman"/>
                <w:sz w:val="24"/>
                <w:szCs w:val="24"/>
              </w:rPr>
              <w:t xml:space="preserve"> </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2A6B4F">
            <w:pPr>
              <w:spacing w:after="0" w:line="240" w:lineRule="auto"/>
              <w:jc w:val="both"/>
              <w:rPr>
                <w:sz w:val="24"/>
                <w:szCs w:val="24"/>
              </w:rPr>
            </w:pPr>
            <w:r w:rsidRPr="00AB2C50">
              <w:rPr>
                <w:rFonts w:ascii="Times New Roman" w:hAnsi="Times New Roman"/>
                <w:b/>
                <w:sz w:val="24"/>
                <w:szCs w:val="24"/>
              </w:rPr>
              <w:t>8.</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детского возраста</w:t>
            </w:r>
            <w:r w:rsidRPr="00AB2C50">
              <w:rPr>
                <w:rFonts w:ascii="Times New Roman" w:hAnsi="Times New Roman"/>
                <w:b/>
                <w:sz w:val="24"/>
                <w:szCs w:val="24"/>
              </w:rPr>
              <w:t xml:space="preserve"> при гломерулонефрите.</w:t>
            </w:r>
            <w:r w:rsidRPr="00AB2C50">
              <w:rPr>
                <w:rFonts w:ascii="Times New Roman" w:hAnsi="Times New Roman"/>
                <w:sz w:val="24"/>
                <w:szCs w:val="24"/>
              </w:rPr>
              <w:t xml:space="preserve">  </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2A6B4F">
            <w:pPr>
              <w:spacing w:after="0" w:line="240" w:lineRule="auto"/>
              <w:jc w:val="both"/>
              <w:rPr>
                <w:sz w:val="24"/>
                <w:szCs w:val="24"/>
              </w:rPr>
            </w:pPr>
            <w:r w:rsidRPr="00AB2C50">
              <w:rPr>
                <w:rFonts w:ascii="Times New Roman" w:hAnsi="Times New Roman"/>
                <w:b/>
                <w:sz w:val="24"/>
                <w:szCs w:val="24"/>
              </w:rPr>
              <w:t xml:space="preserve">9.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детского возраста</w:t>
            </w:r>
            <w:r w:rsidRPr="00AB2C50">
              <w:rPr>
                <w:rFonts w:ascii="Times New Roman" w:hAnsi="Times New Roman"/>
                <w:b/>
                <w:sz w:val="24"/>
                <w:szCs w:val="24"/>
              </w:rPr>
              <w:t xml:space="preserve"> при пиелонефрите и инфекциях мочевыводящих путей.</w:t>
            </w:r>
            <w:r w:rsidRPr="00AB2C50">
              <w:rPr>
                <w:rFonts w:ascii="Times New Roman" w:hAnsi="Times New Roman"/>
                <w:sz w:val="24"/>
                <w:szCs w:val="24"/>
              </w:rPr>
              <w:t xml:space="preserve"> </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2A6B4F">
            <w:pPr>
              <w:spacing w:after="0" w:line="240" w:lineRule="auto"/>
              <w:jc w:val="both"/>
              <w:rPr>
                <w:sz w:val="24"/>
                <w:szCs w:val="24"/>
              </w:rPr>
            </w:pPr>
            <w:r w:rsidRPr="00AB2C50">
              <w:rPr>
                <w:rFonts w:ascii="Times New Roman" w:hAnsi="Times New Roman"/>
                <w:b/>
                <w:sz w:val="24"/>
                <w:szCs w:val="24"/>
              </w:rPr>
              <w:t>10.</w:t>
            </w:r>
            <w:r w:rsidRPr="00AB2C50">
              <w:rPr>
                <w:rFonts w:ascii="Times New Roman" w:hAnsi="Times New Roman"/>
                <w:b/>
                <w:bCs/>
                <w:sz w:val="24"/>
                <w:szCs w:val="24"/>
              </w:rPr>
              <w:t xml:space="preserve"> </w:t>
            </w:r>
            <w:r w:rsidRPr="00AB2C50">
              <w:rPr>
                <w:rFonts w:ascii="Times New Roman" w:hAnsi="Times New Roman"/>
                <w:b/>
                <w:bCs/>
                <w:color w:val="000000"/>
                <w:sz w:val="24"/>
                <w:szCs w:val="24"/>
              </w:rPr>
              <w:t>Особенности реабилитации пациентов детского возраста при заболеваниях желудочно-кишечного тракта и нарушениях обмена веществ</w:t>
            </w:r>
            <w:r w:rsidRPr="00AB2C50">
              <w:rPr>
                <w:rFonts w:ascii="Times New Roman" w:hAnsi="Times New Roman"/>
                <w:b/>
                <w:bCs/>
                <w:sz w:val="24"/>
                <w:szCs w:val="24"/>
              </w:rPr>
              <w:t xml:space="preserve"> </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FB2BAC">
            <w:pPr>
              <w:spacing w:after="0" w:line="240" w:lineRule="auto"/>
              <w:jc w:val="both"/>
              <w:rPr>
                <w:rFonts w:ascii="Times New Roman" w:hAnsi="Times New Roman"/>
                <w:b/>
                <w:sz w:val="24"/>
                <w:szCs w:val="24"/>
              </w:rPr>
            </w:pPr>
            <w:r w:rsidRPr="00AB2C50">
              <w:rPr>
                <w:rFonts w:ascii="Times New Roman" w:hAnsi="Times New Roman"/>
                <w:b/>
                <w:sz w:val="24"/>
                <w:szCs w:val="24"/>
              </w:rPr>
              <w:t>11.</w:t>
            </w:r>
            <w:r w:rsidRPr="00AB2C50">
              <w:rPr>
                <w:rFonts w:ascii="Times New Roman" w:hAnsi="Times New Roman"/>
                <w:b/>
                <w:bCs/>
                <w:sz w:val="24"/>
                <w:szCs w:val="24"/>
              </w:rPr>
              <w:t xml:space="preserve"> Сестринский уход и реабилитация  </w:t>
            </w:r>
            <w:r w:rsidRPr="00AB2C50">
              <w:rPr>
                <w:rFonts w:ascii="Times New Roman" w:hAnsi="Times New Roman"/>
                <w:b/>
                <w:bCs/>
                <w:color w:val="000000"/>
                <w:sz w:val="24"/>
                <w:szCs w:val="24"/>
              </w:rPr>
              <w:t xml:space="preserve">пациентов детского возраста </w:t>
            </w:r>
            <w:r w:rsidRPr="00AB2C50">
              <w:rPr>
                <w:rFonts w:ascii="Times New Roman" w:hAnsi="Times New Roman"/>
                <w:b/>
                <w:sz w:val="24"/>
                <w:szCs w:val="24"/>
              </w:rPr>
              <w:t>при острых расстройствах питания.</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p>
        </w:tc>
      </w:tr>
      <w:tr w:rsidR="001E4675" w:rsidRPr="00AB2C50" w:rsidTr="00291318">
        <w:trPr>
          <w:trHeight w:val="582"/>
        </w:trPr>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FB2BAC">
            <w:pPr>
              <w:spacing w:after="0" w:line="240" w:lineRule="auto"/>
              <w:jc w:val="both"/>
              <w:rPr>
                <w:rFonts w:ascii="Times New Roman" w:hAnsi="Times New Roman"/>
                <w:sz w:val="24"/>
                <w:szCs w:val="24"/>
              </w:rPr>
            </w:pPr>
            <w:r w:rsidRPr="00AB2C50">
              <w:rPr>
                <w:rFonts w:ascii="Times New Roman" w:hAnsi="Times New Roman"/>
                <w:b/>
                <w:sz w:val="24"/>
                <w:szCs w:val="24"/>
              </w:rPr>
              <w:t>12.</w:t>
            </w:r>
            <w:r w:rsidRPr="00AB2C50">
              <w:rPr>
                <w:rFonts w:ascii="Times New Roman" w:hAnsi="Times New Roman"/>
                <w:b/>
                <w:bCs/>
                <w:sz w:val="24"/>
                <w:szCs w:val="24"/>
              </w:rPr>
              <w:t xml:space="preserve"> Сестринский уход и реабилитация </w:t>
            </w:r>
            <w:r w:rsidRPr="00AB2C50">
              <w:rPr>
                <w:rFonts w:ascii="Times New Roman" w:hAnsi="Times New Roman"/>
                <w:b/>
                <w:bCs/>
                <w:color w:val="000000"/>
                <w:sz w:val="24"/>
                <w:szCs w:val="24"/>
              </w:rPr>
              <w:t>пациентов детского возраста</w:t>
            </w:r>
            <w:r w:rsidRPr="00AB2C50">
              <w:rPr>
                <w:rFonts w:ascii="Times New Roman" w:hAnsi="Times New Roman"/>
                <w:b/>
                <w:bCs/>
                <w:sz w:val="24"/>
                <w:szCs w:val="24"/>
              </w:rPr>
              <w:t xml:space="preserve"> </w:t>
            </w:r>
            <w:r w:rsidRPr="00AB2C50">
              <w:rPr>
                <w:rFonts w:ascii="Times New Roman" w:hAnsi="Times New Roman"/>
                <w:b/>
                <w:sz w:val="24"/>
                <w:szCs w:val="24"/>
              </w:rPr>
              <w:t xml:space="preserve">при хронических расстройствах питания. </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pacing w:after="0" w:line="240" w:lineRule="auto"/>
              <w:jc w:val="center"/>
              <w:rPr>
                <w:rFonts w:ascii="Times New Roman" w:hAnsi="Times New Roman"/>
                <w:sz w:val="24"/>
                <w:szCs w:val="24"/>
              </w:rPr>
            </w:pPr>
          </w:p>
        </w:tc>
      </w:tr>
      <w:tr w:rsidR="001E4675" w:rsidRPr="00AB2C50" w:rsidTr="00291318">
        <w:trPr>
          <w:trHeight w:val="582"/>
        </w:trPr>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0C6A3C">
            <w:pPr>
              <w:spacing w:after="0" w:line="240" w:lineRule="auto"/>
              <w:jc w:val="both"/>
              <w:rPr>
                <w:rFonts w:ascii="Times New Roman" w:hAnsi="Times New Roman"/>
                <w:b/>
                <w:bCs/>
                <w:color w:val="000000"/>
                <w:sz w:val="24"/>
                <w:szCs w:val="24"/>
              </w:rPr>
            </w:pPr>
            <w:r w:rsidRPr="00AB2C50">
              <w:rPr>
                <w:rFonts w:ascii="Times New Roman" w:hAnsi="Times New Roman"/>
                <w:b/>
                <w:bCs/>
                <w:color w:val="000000"/>
                <w:sz w:val="24"/>
                <w:szCs w:val="24"/>
              </w:rPr>
              <w:t>13. Особенности реабилитации пациентов детского возраста при заболеваниях опорно-двигательного аппарата.</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CA2DDD">
        <w:trPr>
          <w:trHeight w:val="399"/>
        </w:trPr>
        <w:tc>
          <w:tcPr>
            <w:tcW w:w="4121" w:type="pct"/>
            <w:gridSpan w:val="2"/>
          </w:tcPr>
          <w:p w:rsidR="001E4675" w:rsidRPr="00AB2C50" w:rsidRDefault="001E4675" w:rsidP="000C6A3C">
            <w:pPr>
              <w:spacing w:after="0" w:line="240" w:lineRule="auto"/>
              <w:jc w:val="both"/>
              <w:rPr>
                <w:rFonts w:ascii="Times New Roman" w:hAnsi="Times New Roman"/>
                <w:b/>
                <w:bCs/>
                <w:color w:val="000000"/>
                <w:sz w:val="24"/>
                <w:szCs w:val="24"/>
              </w:rPr>
            </w:pPr>
            <w:r w:rsidRPr="00AB2C50">
              <w:rPr>
                <w:rFonts w:ascii="Times New Roman" w:hAnsi="Times New Roman"/>
                <w:b/>
                <w:sz w:val="24"/>
                <w:szCs w:val="24"/>
              </w:rPr>
              <w:t>Самостоятельная работа</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2</w:t>
            </w:r>
          </w:p>
          <w:p w:rsidR="001E4675" w:rsidRPr="00AB2C50" w:rsidRDefault="001E4675" w:rsidP="00795E67">
            <w:pPr>
              <w:spacing w:after="0" w:line="240" w:lineRule="auto"/>
              <w:jc w:val="center"/>
              <w:rPr>
                <w:rFonts w:ascii="Times New Roman" w:hAnsi="Times New Roman"/>
                <w:b/>
                <w:sz w:val="24"/>
                <w:szCs w:val="24"/>
              </w:rPr>
            </w:pPr>
          </w:p>
        </w:tc>
      </w:tr>
      <w:tr w:rsidR="001E4675" w:rsidRPr="00AB2C50" w:rsidTr="00CD2EA3">
        <w:trPr>
          <w:trHeight w:val="582"/>
        </w:trPr>
        <w:tc>
          <w:tcPr>
            <w:tcW w:w="4121" w:type="pct"/>
            <w:gridSpan w:val="2"/>
          </w:tcPr>
          <w:p w:rsidR="001E4675" w:rsidRPr="00AB2C50" w:rsidRDefault="001E4675" w:rsidP="00DF7089">
            <w:pPr>
              <w:spacing w:after="0" w:line="240" w:lineRule="auto"/>
              <w:rPr>
                <w:rFonts w:ascii="Times New Roman" w:hAnsi="Times New Roman"/>
                <w:b/>
                <w:bCs/>
                <w:sz w:val="24"/>
                <w:szCs w:val="24"/>
              </w:rPr>
            </w:pPr>
            <w:r w:rsidRPr="00AB2C50">
              <w:rPr>
                <w:rFonts w:ascii="Times New Roman" w:hAnsi="Times New Roman"/>
                <w:b/>
                <w:bCs/>
                <w:sz w:val="24"/>
                <w:szCs w:val="24"/>
              </w:rPr>
              <w:t>Учебная практика МДК 04.02.02.</w:t>
            </w:r>
          </w:p>
          <w:p w:rsidR="001E4675" w:rsidRPr="00AB2C50" w:rsidRDefault="001E4675" w:rsidP="00DF7089">
            <w:pPr>
              <w:spacing w:after="0" w:line="240" w:lineRule="auto"/>
              <w:rPr>
                <w:rFonts w:ascii="Times New Roman" w:hAnsi="Times New Roman"/>
                <w:b/>
                <w:bCs/>
                <w:sz w:val="24"/>
                <w:szCs w:val="24"/>
              </w:rPr>
            </w:pPr>
            <w:r w:rsidRPr="00AB2C50">
              <w:rPr>
                <w:rFonts w:ascii="Times New Roman" w:hAnsi="Times New Roman"/>
                <w:b/>
                <w:bCs/>
                <w:sz w:val="24"/>
                <w:szCs w:val="24"/>
              </w:rPr>
              <w:t>Виды работ:</w:t>
            </w:r>
          </w:p>
          <w:p w:rsidR="001E4675" w:rsidRPr="00AB2C50" w:rsidRDefault="001E4675" w:rsidP="00DF7089">
            <w:pPr>
              <w:numPr>
                <w:ilvl w:val="0"/>
                <w:numId w:val="18"/>
              </w:numPr>
              <w:spacing w:after="0" w:line="240" w:lineRule="auto"/>
              <w:rPr>
                <w:rFonts w:ascii="Times New Roman" w:hAnsi="Times New Roman"/>
                <w:sz w:val="24"/>
                <w:szCs w:val="24"/>
              </w:rPr>
            </w:pPr>
            <w:r w:rsidRPr="00AB2C50">
              <w:rPr>
                <w:rFonts w:ascii="Times New Roman" w:hAnsi="Times New Roman"/>
                <w:sz w:val="24"/>
                <w:szCs w:val="24"/>
              </w:rPr>
              <w:t xml:space="preserve">Выполнение медицинских манипуляций при оказании медицинской помощи пациенту детского возраста при различных заболеваниях терапевтического профиля. </w:t>
            </w:r>
          </w:p>
          <w:p w:rsidR="001E4675" w:rsidRPr="00AB2C50" w:rsidRDefault="001E4675" w:rsidP="00DF7089">
            <w:pPr>
              <w:numPr>
                <w:ilvl w:val="0"/>
                <w:numId w:val="18"/>
              </w:numPr>
              <w:spacing w:after="0" w:line="240" w:lineRule="auto"/>
              <w:rPr>
                <w:rFonts w:ascii="Times New Roman" w:hAnsi="Times New Roman"/>
                <w:sz w:val="24"/>
                <w:szCs w:val="24"/>
              </w:rPr>
            </w:pPr>
            <w:r w:rsidRPr="00AB2C50">
              <w:rPr>
                <w:rFonts w:ascii="Times New Roman" w:hAnsi="Times New Roman"/>
                <w:sz w:val="24"/>
                <w:szCs w:val="24"/>
              </w:rPr>
              <w:t>Осуществление раздачи и применения лекарственных препаратов пациенту по назначению лечащего врача, разъяснение правил приема лекарственных препаратов, пределов назначенного лечащим врачом режима двигательной активности.</w:t>
            </w:r>
          </w:p>
          <w:p w:rsidR="001E4675" w:rsidRPr="00AB2C50" w:rsidRDefault="001E4675" w:rsidP="00DF7089">
            <w:pPr>
              <w:numPr>
                <w:ilvl w:val="0"/>
                <w:numId w:val="18"/>
              </w:numPr>
              <w:spacing w:after="0" w:line="240" w:lineRule="auto"/>
              <w:rPr>
                <w:rFonts w:ascii="Times New Roman" w:hAnsi="Times New Roman"/>
                <w:sz w:val="24"/>
                <w:szCs w:val="24"/>
              </w:rPr>
            </w:pPr>
            <w:r w:rsidRPr="00AB2C50">
              <w:rPr>
                <w:rFonts w:ascii="Times New Roman" w:hAnsi="Times New Roman"/>
                <w:sz w:val="24"/>
                <w:szCs w:val="24"/>
              </w:rPr>
              <w:t>Проведение подготовки пациента к лечебным и (или) диагностическим вмешательствам в соответствии с заболеванием по назначению врача.</w:t>
            </w:r>
          </w:p>
          <w:p w:rsidR="001E4675" w:rsidRPr="00AB2C50" w:rsidRDefault="001E4675" w:rsidP="00DF7089">
            <w:pPr>
              <w:numPr>
                <w:ilvl w:val="0"/>
                <w:numId w:val="18"/>
              </w:numPr>
              <w:spacing w:after="0" w:line="240" w:lineRule="auto"/>
              <w:rPr>
                <w:rFonts w:ascii="Times New Roman" w:hAnsi="Times New Roman"/>
                <w:sz w:val="24"/>
                <w:szCs w:val="24"/>
              </w:rPr>
            </w:pPr>
            <w:r w:rsidRPr="00AB2C50">
              <w:rPr>
                <w:rFonts w:ascii="Times New Roman" w:hAnsi="Times New Roman"/>
                <w:sz w:val="24"/>
                <w:szCs w:val="24"/>
              </w:rPr>
              <w:t>Проведение забора биологического материала пациента для лабораторных исследований в соответствии с заболеванием по назначению лечащего врача. Выписывание направлений в лабораторию на исследование биологического материала пациента.</w:t>
            </w:r>
          </w:p>
          <w:p w:rsidR="001E4675" w:rsidRPr="00AB2C50" w:rsidRDefault="001E4675" w:rsidP="00DF7089">
            <w:pPr>
              <w:numPr>
                <w:ilvl w:val="0"/>
                <w:numId w:val="18"/>
              </w:numPr>
              <w:spacing w:after="0" w:line="240" w:lineRule="auto"/>
              <w:rPr>
                <w:rFonts w:ascii="Times New Roman" w:hAnsi="Times New Roman"/>
                <w:sz w:val="24"/>
                <w:szCs w:val="24"/>
              </w:rPr>
            </w:pPr>
            <w:r w:rsidRPr="00AB2C50">
              <w:rPr>
                <w:rFonts w:ascii="Times New Roman" w:hAnsi="Times New Roman"/>
                <w:sz w:val="24"/>
                <w:szCs w:val="24"/>
              </w:rPr>
              <w:t>Обеспечение хранения, ведение учета и применение лекарственных препаратов, медицинских изделий и лечебного питания, в том числе наркотических, психотропных веществ и сильнодействующих лекарственных препаратов.</w:t>
            </w:r>
          </w:p>
          <w:p w:rsidR="001E4675" w:rsidRPr="00B511D3" w:rsidRDefault="001E4675" w:rsidP="00DF7089">
            <w:pPr>
              <w:pStyle w:val="ListParagraph"/>
              <w:numPr>
                <w:ilvl w:val="0"/>
                <w:numId w:val="18"/>
              </w:numPr>
              <w:spacing w:after="0"/>
              <w:jc w:val="both"/>
              <w:rPr>
                <w:b/>
                <w:bCs/>
                <w:color w:val="000000"/>
                <w:szCs w:val="24"/>
              </w:rPr>
            </w:pPr>
            <w:r w:rsidRPr="00B511D3">
              <w:rPr>
                <w:szCs w:val="24"/>
              </w:rPr>
              <w:t>Осуществление динамического наблюдения за состоянием и самочувствием пациента во время лечебных и (или) диагностических вмешательств.</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18</w:t>
            </w:r>
          </w:p>
        </w:tc>
      </w:tr>
      <w:tr w:rsidR="001E4675" w:rsidRPr="00AB2C50" w:rsidTr="00CD2EA3">
        <w:trPr>
          <w:trHeight w:val="582"/>
        </w:trPr>
        <w:tc>
          <w:tcPr>
            <w:tcW w:w="4121" w:type="pct"/>
            <w:gridSpan w:val="2"/>
          </w:tcPr>
          <w:p w:rsidR="001E4675" w:rsidRPr="00AB2C50" w:rsidRDefault="001E4675" w:rsidP="00DF7089">
            <w:pPr>
              <w:spacing w:after="0" w:line="240" w:lineRule="auto"/>
              <w:rPr>
                <w:rFonts w:ascii="Times New Roman" w:hAnsi="Times New Roman"/>
                <w:b/>
                <w:bCs/>
                <w:sz w:val="24"/>
                <w:szCs w:val="24"/>
              </w:rPr>
            </w:pPr>
            <w:r w:rsidRPr="00AB2C50">
              <w:rPr>
                <w:rFonts w:ascii="Times New Roman" w:hAnsi="Times New Roman"/>
                <w:b/>
                <w:bCs/>
                <w:sz w:val="24"/>
                <w:szCs w:val="24"/>
              </w:rPr>
              <w:t>Производственная практика МДК 04.02.02</w:t>
            </w:r>
          </w:p>
          <w:p w:rsidR="001E4675" w:rsidRPr="00AB2C50" w:rsidRDefault="001E4675" w:rsidP="00DF7089">
            <w:pPr>
              <w:spacing w:after="0" w:line="240" w:lineRule="auto"/>
              <w:rPr>
                <w:rFonts w:ascii="Times New Roman" w:hAnsi="Times New Roman"/>
                <w:b/>
                <w:bCs/>
                <w:sz w:val="24"/>
                <w:szCs w:val="24"/>
              </w:rPr>
            </w:pPr>
            <w:r w:rsidRPr="00AB2C50">
              <w:rPr>
                <w:rFonts w:ascii="Times New Roman" w:hAnsi="Times New Roman"/>
                <w:b/>
                <w:bCs/>
                <w:sz w:val="24"/>
                <w:szCs w:val="24"/>
              </w:rPr>
              <w:t>Виды работ:</w:t>
            </w:r>
          </w:p>
          <w:p w:rsidR="001E4675" w:rsidRPr="00AB2C50" w:rsidRDefault="001E4675" w:rsidP="00DF7089">
            <w:pPr>
              <w:numPr>
                <w:ilvl w:val="0"/>
                <w:numId w:val="19"/>
              </w:numPr>
              <w:spacing w:after="0" w:line="240" w:lineRule="auto"/>
              <w:rPr>
                <w:rFonts w:ascii="Times New Roman" w:hAnsi="Times New Roman"/>
                <w:sz w:val="24"/>
                <w:szCs w:val="24"/>
              </w:rPr>
            </w:pPr>
            <w:r w:rsidRPr="00AB2C50">
              <w:rPr>
                <w:rFonts w:ascii="Times New Roman" w:hAnsi="Times New Roman"/>
                <w:sz w:val="24"/>
                <w:szCs w:val="24"/>
              </w:rPr>
              <w:t>Выполнение медицинских манипуляций при оказании медицинской помощи пациенту детского возраста при различных заболеваниях терапевтического профиля.</w:t>
            </w:r>
          </w:p>
          <w:p w:rsidR="001E4675" w:rsidRPr="00AB2C50" w:rsidRDefault="001E4675" w:rsidP="00DF7089">
            <w:pPr>
              <w:numPr>
                <w:ilvl w:val="0"/>
                <w:numId w:val="19"/>
              </w:numPr>
              <w:spacing w:after="0" w:line="240" w:lineRule="auto"/>
              <w:rPr>
                <w:rFonts w:ascii="Times New Roman" w:hAnsi="Times New Roman"/>
                <w:sz w:val="24"/>
                <w:szCs w:val="24"/>
              </w:rPr>
            </w:pPr>
            <w:r w:rsidRPr="00AB2C50">
              <w:rPr>
                <w:rFonts w:ascii="Times New Roman" w:hAnsi="Times New Roman"/>
                <w:sz w:val="24"/>
                <w:szCs w:val="24"/>
              </w:rPr>
              <w:t>Осуществление раздачи и применения лекарственных препаратов пациенту по назначению лечащего врача, разъяснение правил приема лекарственных препаратов.</w:t>
            </w:r>
          </w:p>
          <w:p w:rsidR="001E4675" w:rsidRPr="00AB2C50" w:rsidRDefault="001E4675" w:rsidP="00DF7089">
            <w:pPr>
              <w:numPr>
                <w:ilvl w:val="0"/>
                <w:numId w:val="19"/>
              </w:numPr>
              <w:spacing w:after="0" w:line="240" w:lineRule="auto"/>
              <w:rPr>
                <w:rFonts w:ascii="Times New Roman" w:hAnsi="Times New Roman"/>
                <w:sz w:val="24"/>
                <w:szCs w:val="24"/>
              </w:rPr>
            </w:pPr>
            <w:r w:rsidRPr="00AB2C50">
              <w:rPr>
                <w:rFonts w:ascii="Times New Roman" w:hAnsi="Times New Roman"/>
                <w:sz w:val="24"/>
                <w:szCs w:val="24"/>
              </w:rPr>
              <w:t>Контроль выполнения назначений врача.</w:t>
            </w:r>
          </w:p>
          <w:p w:rsidR="001E4675" w:rsidRPr="00AB2C50" w:rsidRDefault="001E4675" w:rsidP="00DF7089">
            <w:pPr>
              <w:numPr>
                <w:ilvl w:val="0"/>
                <w:numId w:val="19"/>
              </w:numPr>
              <w:spacing w:after="0" w:line="240" w:lineRule="auto"/>
              <w:rPr>
                <w:rFonts w:ascii="Times New Roman" w:hAnsi="Times New Roman"/>
                <w:sz w:val="24"/>
                <w:szCs w:val="24"/>
              </w:rPr>
            </w:pPr>
            <w:r w:rsidRPr="00AB2C50">
              <w:rPr>
                <w:rFonts w:ascii="Times New Roman" w:hAnsi="Times New Roman"/>
                <w:sz w:val="24"/>
                <w:szCs w:val="24"/>
              </w:rPr>
              <w:t>Определение и интерпретация реакции пациента на прием назначенных лекарственных препаратов и процедуры ухода.</w:t>
            </w:r>
          </w:p>
          <w:p w:rsidR="001E4675" w:rsidRPr="00AB2C50" w:rsidRDefault="001E4675" w:rsidP="00DF7089">
            <w:pPr>
              <w:numPr>
                <w:ilvl w:val="0"/>
                <w:numId w:val="19"/>
              </w:numPr>
              <w:spacing w:after="0" w:line="240" w:lineRule="auto"/>
              <w:rPr>
                <w:rFonts w:ascii="Times New Roman" w:hAnsi="Times New Roman"/>
                <w:sz w:val="24"/>
                <w:szCs w:val="24"/>
              </w:rPr>
            </w:pPr>
            <w:r w:rsidRPr="00AB2C50">
              <w:rPr>
                <w:rFonts w:ascii="Times New Roman" w:hAnsi="Times New Roman"/>
                <w:sz w:val="24"/>
                <w:szCs w:val="24"/>
              </w:rPr>
              <w:t>Проведение подготовки пациента к лечебным и (или) диагностическим вмешательствам в соответствии с заболеванием по назначению врача.</w:t>
            </w:r>
          </w:p>
          <w:p w:rsidR="001E4675" w:rsidRPr="00AB2C50" w:rsidRDefault="001E4675" w:rsidP="00DF7089">
            <w:pPr>
              <w:numPr>
                <w:ilvl w:val="0"/>
                <w:numId w:val="19"/>
              </w:numPr>
              <w:spacing w:after="0" w:line="240" w:lineRule="auto"/>
              <w:rPr>
                <w:rFonts w:ascii="Times New Roman" w:hAnsi="Times New Roman"/>
                <w:sz w:val="24"/>
                <w:szCs w:val="24"/>
              </w:rPr>
            </w:pPr>
            <w:r w:rsidRPr="00AB2C50">
              <w:rPr>
                <w:rFonts w:ascii="Times New Roman" w:hAnsi="Times New Roman"/>
                <w:sz w:val="24"/>
                <w:szCs w:val="24"/>
              </w:rPr>
              <w:t>Проведение забора биологического материала пациента для лабораторных исследований в соответствии с заболеванием по назначению лечащего врача. Выписывание направлений в лабораторию на исследование биологического материала пациента.</w:t>
            </w:r>
          </w:p>
          <w:p w:rsidR="001E4675" w:rsidRPr="00AB2C50" w:rsidRDefault="001E4675" w:rsidP="00DF7089">
            <w:pPr>
              <w:numPr>
                <w:ilvl w:val="0"/>
                <w:numId w:val="19"/>
              </w:numPr>
              <w:spacing w:after="0" w:line="240" w:lineRule="auto"/>
              <w:rPr>
                <w:rFonts w:ascii="Times New Roman" w:hAnsi="Times New Roman"/>
                <w:sz w:val="24"/>
                <w:szCs w:val="24"/>
              </w:rPr>
            </w:pPr>
            <w:r w:rsidRPr="00AB2C50">
              <w:rPr>
                <w:rFonts w:ascii="Times New Roman" w:hAnsi="Times New Roman"/>
                <w:sz w:val="24"/>
                <w:szCs w:val="24"/>
              </w:rPr>
              <w:t>Обеспечение хранения, ведение учета и применение лекарственных препаратов, медицинских изделий и лечебного питания, в том числе наркотических, психотропных веществ и сильнодействующих лекарственных препаратов.</w:t>
            </w:r>
          </w:p>
          <w:p w:rsidR="001E4675" w:rsidRPr="00AB2C50" w:rsidRDefault="001E4675" w:rsidP="00DF7089">
            <w:pPr>
              <w:numPr>
                <w:ilvl w:val="0"/>
                <w:numId w:val="19"/>
              </w:numPr>
              <w:spacing w:after="0" w:line="240" w:lineRule="auto"/>
              <w:rPr>
                <w:rFonts w:ascii="Times New Roman" w:hAnsi="Times New Roman"/>
                <w:sz w:val="24"/>
                <w:szCs w:val="24"/>
              </w:rPr>
            </w:pPr>
            <w:r w:rsidRPr="00AB2C50">
              <w:rPr>
                <w:rFonts w:ascii="Times New Roman" w:hAnsi="Times New Roman"/>
                <w:sz w:val="24"/>
                <w:szCs w:val="24"/>
              </w:rPr>
              <w:t>Ассистирование врачу при выполнении лечебных и(или) диагностических вмешательств.</w:t>
            </w:r>
          </w:p>
          <w:p w:rsidR="001E4675" w:rsidRPr="00AB2C50" w:rsidRDefault="001E4675" w:rsidP="00DF7089">
            <w:pPr>
              <w:numPr>
                <w:ilvl w:val="0"/>
                <w:numId w:val="19"/>
              </w:numPr>
              <w:spacing w:after="0" w:line="240" w:lineRule="auto"/>
              <w:rPr>
                <w:rFonts w:ascii="Times New Roman" w:hAnsi="Times New Roman"/>
                <w:sz w:val="24"/>
                <w:szCs w:val="24"/>
              </w:rPr>
            </w:pPr>
            <w:r w:rsidRPr="00AB2C50">
              <w:rPr>
                <w:rFonts w:ascii="Times New Roman" w:hAnsi="Times New Roman"/>
                <w:sz w:val="24"/>
                <w:szCs w:val="24"/>
              </w:rPr>
              <w:t>Осуществление динамического наблюдения за состоянием и самочувствием пациента во время лечебных и (или) диагностических вмешательств.</w:t>
            </w:r>
          </w:p>
          <w:p w:rsidR="001E4675" w:rsidRPr="00AB2C50" w:rsidRDefault="001E4675" w:rsidP="00DF7089">
            <w:pPr>
              <w:numPr>
                <w:ilvl w:val="0"/>
                <w:numId w:val="19"/>
              </w:numPr>
              <w:spacing w:after="0" w:line="240" w:lineRule="auto"/>
              <w:rPr>
                <w:rFonts w:ascii="Times New Roman" w:hAnsi="Times New Roman"/>
                <w:sz w:val="24"/>
                <w:szCs w:val="24"/>
              </w:rPr>
            </w:pPr>
            <w:r w:rsidRPr="00AB2C50">
              <w:rPr>
                <w:rFonts w:ascii="Times New Roman" w:hAnsi="Times New Roman"/>
                <w:sz w:val="24"/>
                <w:szCs w:val="24"/>
              </w:rPr>
              <w:t>Оказание медицинской помощи в неотложной форме при внезапных острых заболеваниях, состояниях, обострениях хронических заболеваний.</w:t>
            </w:r>
          </w:p>
          <w:p w:rsidR="001E4675" w:rsidRPr="00AB2C50" w:rsidRDefault="001E4675" w:rsidP="00DF7089">
            <w:pPr>
              <w:numPr>
                <w:ilvl w:val="0"/>
                <w:numId w:val="19"/>
              </w:numPr>
              <w:spacing w:after="0" w:line="240" w:lineRule="auto"/>
              <w:rPr>
                <w:rFonts w:ascii="Times New Roman" w:hAnsi="Times New Roman"/>
                <w:sz w:val="24"/>
                <w:szCs w:val="24"/>
              </w:rPr>
            </w:pPr>
            <w:r w:rsidRPr="00AB2C50">
              <w:rPr>
                <w:rFonts w:ascii="Times New Roman" w:hAnsi="Times New Roman"/>
                <w:sz w:val="24"/>
                <w:szCs w:val="24"/>
              </w:rPr>
              <w:t>Получение и передача информации по вопросам оказания медицинской помощи, в том числе с пациентами, имеющими нарушения зрения, слуха, поведения.</w:t>
            </w:r>
          </w:p>
          <w:p w:rsidR="001E4675" w:rsidRPr="00B511D3" w:rsidRDefault="001E4675" w:rsidP="0036097C">
            <w:pPr>
              <w:pStyle w:val="ListParagraph"/>
              <w:numPr>
                <w:ilvl w:val="0"/>
                <w:numId w:val="19"/>
              </w:numPr>
              <w:spacing w:after="0"/>
              <w:jc w:val="both"/>
              <w:rPr>
                <w:b/>
                <w:bCs/>
                <w:color w:val="000000"/>
                <w:szCs w:val="24"/>
              </w:rPr>
            </w:pPr>
            <w:r w:rsidRPr="00B511D3">
              <w:rPr>
                <w:szCs w:val="24"/>
              </w:rPr>
              <w:t>Выполнение работ по проведению мероприятий медицинской реабилитации.</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18</w:t>
            </w:r>
          </w:p>
        </w:tc>
      </w:tr>
      <w:tr w:rsidR="001E4675" w:rsidRPr="00AB2C50" w:rsidTr="00CD2EA3">
        <w:trPr>
          <w:trHeight w:val="293"/>
        </w:trPr>
        <w:tc>
          <w:tcPr>
            <w:tcW w:w="4121" w:type="pct"/>
            <w:gridSpan w:val="2"/>
          </w:tcPr>
          <w:p w:rsidR="001E4675" w:rsidRPr="00AB2C50" w:rsidRDefault="001E4675" w:rsidP="00E7190D">
            <w:pPr>
              <w:spacing w:after="0" w:line="240" w:lineRule="auto"/>
              <w:rPr>
                <w:rFonts w:ascii="Times New Roman" w:hAnsi="Times New Roman"/>
                <w:b/>
                <w:sz w:val="24"/>
                <w:szCs w:val="24"/>
              </w:rPr>
            </w:pPr>
            <w:r w:rsidRPr="00AB2C50">
              <w:rPr>
                <w:rFonts w:ascii="Times New Roman" w:hAnsi="Times New Roman"/>
                <w:b/>
                <w:bCs/>
                <w:sz w:val="24"/>
                <w:szCs w:val="24"/>
              </w:rPr>
              <w:t xml:space="preserve">МДК 04.02.03. </w:t>
            </w:r>
            <w:r w:rsidRPr="00AB2C50">
              <w:rPr>
                <w:rFonts w:ascii="Times New Roman" w:hAnsi="Times New Roman"/>
                <w:b/>
                <w:sz w:val="24"/>
                <w:szCs w:val="24"/>
              </w:rPr>
              <w:t xml:space="preserve">Сестринский уход и реабилитация пациентов с </w:t>
            </w:r>
            <w:r w:rsidRPr="00AB2C50">
              <w:rPr>
                <w:rFonts w:ascii="Times New Roman" w:hAnsi="Times New Roman"/>
                <w:b/>
                <w:bCs/>
                <w:sz w:val="24"/>
                <w:szCs w:val="24"/>
              </w:rPr>
              <w:t>нервными и психическими заболеваниями</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14т+18пр+2ср</w:t>
            </w:r>
          </w:p>
        </w:tc>
      </w:tr>
      <w:tr w:rsidR="001E4675" w:rsidRPr="00AB2C50" w:rsidTr="00291318">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1.</w:t>
            </w:r>
          </w:p>
          <w:p w:rsidR="001E4675" w:rsidRPr="00AB2C50" w:rsidRDefault="001E4675" w:rsidP="00BD00CC">
            <w:pPr>
              <w:spacing w:after="0" w:line="240" w:lineRule="auto"/>
              <w:rPr>
                <w:rFonts w:ascii="Times New Roman" w:hAnsi="Times New Roman"/>
                <w:b/>
                <w:bCs/>
                <w:sz w:val="24"/>
                <w:szCs w:val="24"/>
              </w:rPr>
            </w:pPr>
            <w:r w:rsidRPr="00AB2C50">
              <w:rPr>
                <w:rFonts w:ascii="Times New Roman" w:hAnsi="Times New Roman"/>
                <w:b/>
                <w:bCs/>
                <w:sz w:val="24"/>
                <w:szCs w:val="24"/>
              </w:rPr>
              <w:t>Сестринский уход и реабилитация  пациентов с заболеваниями нервной системы</w:t>
            </w:r>
          </w:p>
          <w:p w:rsidR="001E4675" w:rsidRPr="00AB2C50" w:rsidRDefault="001E4675" w:rsidP="00BD00CC">
            <w:pPr>
              <w:spacing w:after="0" w:line="240" w:lineRule="auto"/>
              <w:rPr>
                <w:rFonts w:ascii="Times New Roman" w:hAnsi="Times New Roman"/>
                <w:b/>
                <w:bCs/>
                <w:sz w:val="24"/>
                <w:szCs w:val="24"/>
              </w:rPr>
            </w:pPr>
          </w:p>
          <w:p w:rsidR="001E4675" w:rsidRPr="00AB2C50" w:rsidRDefault="001E4675" w:rsidP="00BD00CC">
            <w:pPr>
              <w:spacing w:after="0" w:line="240" w:lineRule="auto"/>
              <w:rPr>
                <w:rFonts w:ascii="Times New Roman" w:hAnsi="Times New Roman"/>
                <w:b/>
                <w:bCs/>
                <w:sz w:val="24"/>
                <w:szCs w:val="24"/>
              </w:rPr>
            </w:pPr>
          </w:p>
          <w:p w:rsidR="001E4675" w:rsidRPr="00AB2C50" w:rsidRDefault="001E4675" w:rsidP="00BD00CC">
            <w:pPr>
              <w:spacing w:after="0" w:line="240" w:lineRule="auto"/>
              <w:rPr>
                <w:rFonts w:ascii="Times New Roman" w:hAnsi="Times New Roman"/>
                <w:b/>
                <w:bCs/>
                <w:sz w:val="24"/>
                <w:szCs w:val="24"/>
              </w:rPr>
            </w:pPr>
          </w:p>
          <w:p w:rsidR="001E4675" w:rsidRPr="00AB2C50" w:rsidRDefault="001E4675" w:rsidP="00BD00CC">
            <w:pPr>
              <w:spacing w:after="0" w:line="240" w:lineRule="auto"/>
              <w:rPr>
                <w:rFonts w:ascii="Times New Roman" w:hAnsi="Times New Roman"/>
                <w:b/>
                <w:bCs/>
                <w:sz w:val="24"/>
                <w:szCs w:val="24"/>
              </w:rPr>
            </w:pPr>
          </w:p>
          <w:p w:rsidR="001E4675" w:rsidRPr="00AB2C50" w:rsidRDefault="001E4675" w:rsidP="00BD00CC">
            <w:pPr>
              <w:spacing w:after="0" w:line="240" w:lineRule="auto"/>
              <w:rPr>
                <w:rFonts w:ascii="Times New Roman" w:hAnsi="Times New Roman"/>
                <w:b/>
                <w:bCs/>
                <w:sz w:val="24"/>
                <w:szCs w:val="24"/>
              </w:rPr>
            </w:pPr>
          </w:p>
          <w:p w:rsidR="001E4675" w:rsidRPr="00AB2C50" w:rsidRDefault="001E4675" w:rsidP="00BD00CC">
            <w:pPr>
              <w:spacing w:after="0" w:line="240" w:lineRule="auto"/>
              <w:rPr>
                <w:rFonts w:ascii="Times New Roman" w:hAnsi="Times New Roman"/>
                <w:b/>
                <w:bCs/>
                <w:sz w:val="24"/>
                <w:szCs w:val="24"/>
              </w:rPr>
            </w:pPr>
          </w:p>
          <w:p w:rsidR="001E4675" w:rsidRPr="00AB2C50" w:rsidRDefault="001E4675" w:rsidP="00BD00CC">
            <w:pPr>
              <w:spacing w:after="0" w:line="240" w:lineRule="auto"/>
              <w:rPr>
                <w:rFonts w:ascii="Times New Roman" w:hAnsi="Times New Roman"/>
                <w:b/>
                <w:bCs/>
                <w:sz w:val="24"/>
                <w:szCs w:val="24"/>
              </w:rPr>
            </w:pPr>
          </w:p>
          <w:p w:rsidR="001E4675" w:rsidRPr="00AB2C50" w:rsidRDefault="001E4675" w:rsidP="00BD00CC">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20</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251A0E">
            <w:pPr>
              <w:spacing w:after="0" w:line="240" w:lineRule="auto"/>
              <w:jc w:val="both"/>
              <w:rPr>
                <w:rFonts w:ascii="Times New Roman" w:hAnsi="Times New Roman"/>
                <w:b/>
                <w:sz w:val="24"/>
                <w:szCs w:val="24"/>
              </w:rPr>
            </w:pPr>
            <w:r w:rsidRPr="00AB2C50">
              <w:rPr>
                <w:rFonts w:ascii="Times New Roman" w:hAnsi="Times New Roman"/>
                <w:b/>
                <w:sz w:val="24"/>
                <w:szCs w:val="24"/>
              </w:rPr>
              <w:t>1.Основы невропатологии, основные симптомы и синдромы заболеваний нервной системы.</w:t>
            </w:r>
          </w:p>
          <w:p w:rsidR="001E4675" w:rsidRPr="00AB2C50" w:rsidRDefault="001E4675" w:rsidP="00251A0E">
            <w:pPr>
              <w:spacing w:after="0" w:line="240" w:lineRule="auto"/>
              <w:jc w:val="both"/>
              <w:rPr>
                <w:rFonts w:ascii="Times New Roman" w:hAnsi="Times New Roman"/>
                <w:bCs/>
                <w:sz w:val="24"/>
                <w:szCs w:val="24"/>
              </w:rPr>
            </w:pPr>
            <w:r w:rsidRPr="00AB2C50">
              <w:rPr>
                <w:rFonts w:ascii="Times New Roman" w:hAnsi="Times New Roman"/>
                <w:b/>
                <w:bCs/>
                <w:sz w:val="24"/>
                <w:szCs w:val="24"/>
              </w:rPr>
              <w:t xml:space="preserve">Сестринский уход и реабилитация  пациентов с нарушениями мозгового кровообращения. </w:t>
            </w:r>
            <w:r w:rsidRPr="00AB2C50">
              <w:rPr>
                <w:rFonts w:ascii="Times New Roman" w:hAnsi="Times New Roman"/>
                <w:bCs/>
                <w:sz w:val="24"/>
                <w:szCs w:val="24"/>
              </w:rPr>
              <w:t xml:space="preserve">Факторы риска развития нарушений мозгового кровообращения. Причины, вызывающие нарушения мозгового кровообращения. </w:t>
            </w:r>
          </w:p>
          <w:p w:rsidR="001E4675" w:rsidRPr="00AB2C50" w:rsidRDefault="001E4675" w:rsidP="00251A0E">
            <w:pPr>
              <w:spacing w:after="0" w:line="240" w:lineRule="auto"/>
              <w:jc w:val="both"/>
              <w:rPr>
                <w:rFonts w:ascii="Times New Roman" w:hAnsi="Times New Roman"/>
                <w:bCs/>
                <w:sz w:val="24"/>
                <w:szCs w:val="24"/>
              </w:rPr>
            </w:pPr>
            <w:r w:rsidRPr="00AB2C50">
              <w:rPr>
                <w:rFonts w:ascii="Times New Roman" w:hAnsi="Times New Roman"/>
                <w:bCs/>
                <w:sz w:val="24"/>
                <w:szCs w:val="24"/>
              </w:rPr>
              <w:t xml:space="preserve">Преходящие нарушения мозгового кровообращения (клиническая картина транзиторной ишемической атаки). Механизм острого нарушения мозгового кровообращения: ишемического и геморрагического инсультов. </w:t>
            </w:r>
          </w:p>
          <w:p w:rsidR="001E4675" w:rsidRPr="00AB2C50" w:rsidRDefault="001E4675" w:rsidP="00251A0E">
            <w:pPr>
              <w:spacing w:after="0" w:line="240" w:lineRule="auto"/>
              <w:jc w:val="both"/>
              <w:rPr>
                <w:rFonts w:ascii="Times New Roman" w:hAnsi="Times New Roman"/>
                <w:bCs/>
                <w:sz w:val="24"/>
                <w:szCs w:val="24"/>
              </w:rPr>
            </w:pPr>
            <w:r w:rsidRPr="00AB2C50">
              <w:rPr>
                <w:rFonts w:ascii="Times New Roman" w:hAnsi="Times New Roman"/>
                <w:bCs/>
                <w:sz w:val="24"/>
                <w:szCs w:val="24"/>
              </w:rPr>
              <w:t xml:space="preserve">Неврологический дефицит при инсульте: проявления и сестринские вмешательства. </w:t>
            </w:r>
          </w:p>
          <w:p w:rsidR="001E4675" w:rsidRPr="00AB2C50" w:rsidRDefault="001E4675" w:rsidP="00251A0E">
            <w:pPr>
              <w:spacing w:after="0" w:line="240" w:lineRule="auto"/>
              <w:jc w:val="both"/>
              <w:rPr>
                <w:rFonts w:ascii="Times New Roman" w:hAnsi="Times New Roman"/>
                <w:bCs/>
                <w:sz w:val="24"/>
                <w:szCs w:val="24"/>
              </w:rPr>
            </w:pPr>
            <w:r w:rsidRPr="00AB2C50">
              <w:rPr>
                <w:rFonts w:ascii="Times New Roman" w:hAnsi="Times New Roman"/>
                <w:bCs/>
                <w:sz w:val="24"/>
                <w:szCs w:val="24"/>
              </w:rPr>
              <w:t>Последствия цереброваскулярных болезней для пациента</w:t>
            </w:r>
          </w:p>
          <w:p w:rsidR="001E4675" w:rsidRPr="00AB2C50" w:rsidRDefault="001E4675" w:rsidP="00251A0E">
            <w:pPr>
              <w:spacing w:after="0" w:line="240" w:lineRule="auto"/>
              <w:jc w:val="both"/>
              <w:rPr>
                <w:rFonts w:ascii="Times New Roman" w:hAnsi="Times New Roman"/>
                <w:b/>
                <w:sz w:val="24"/>
                <w:szCs w:val="24"/>
              </w:rPr>
            </w:pPr>
            <w:r w:rsidRPr="00AB2C50">
              <w:rPr>
                <w:rFonts w:ascii="Times New Roman" w:hAnsi="Times New Roman"/>
                <w:bCs/>
                <w:sz w:val="24"/>
                <w:szCs w:val="24"/>
              </w:rPr>
              <w:t xml:space="preserve"> Особенности ухода за пациентами с нарушением мозгового кровообращения в стационаре и на дому.</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A576E6">
            <w:pPr>
              <w:spacing w:after="0" w:line="240" w:lineRule="auto"/>
              <w:jc w:val="both"/>
              <w:rPr>
                <w:rFonts w:ascii="Times New Roman" w:hAnsi="Times New Roman"/>
                <w:sz w:val="24"/>
                <w:szCs w:val="24"/>
              </w:rPr>
            </w:pPr>
            <w:r w:rsidRPr="00AB2C50">
              <w:rPr>
                <w:rFonts w:ascii="Times New Roman" w:hAnsi="Times New Roman"/>
                <w:b/>
                <w:sz w:val="24"/>
                <w:szCs w:val="24"/>
              </w:rPr>
              <w:t>2.</w:t>
            </w:r>
            <w:r w:rsidRPr="00AB2C50">
              <w:rPr>
                <w:rFonts w:ascii="Times New Roman" w:hAnsi="Times New Roman"/>
                <w:b/>
                <w:bCs/>
                <w:sz w:val="24"/>
                <w:szCs w:val="24"/>
              </w:rPr>
              <w:t xml:space="preserve"> Сестринский уход и реабилитация  пациентов с в</w:t>
            </w:r>
            <w:r w:rsidRPr="00AB2C50">
              <w:rPr>
                <w:rFonts w:ascii="Times New Roman" w:hAnsi="Times New Roman"/>
                <w:b/>
                <w:sz w:val="24"/>
                <w:szCs w:val="24"/>
              </w:rPr>
              <w:t xml:space="preserve">оспалительными заболеваниями головного и спинного мозга: менингитом, энцефалитом, миелитом. </w:t>
            </w:r>
            <w:r w:rsidRPr="00AB2C50">
              <w:rPr>
                <w:rFonts w:ascii="Times New Roman" w:hAnsi="Times New Roman"/>
                <w:sz w:val="24"/>
                <w:szCs w:val="24"/>
              </w:rPr>
              <w:t>Особенности этиологии, клинической картины, течения болезни. Функции и порядок действий медицинский сестры в подготовке и проведении диагностических процедур и лечении дегенеративных заболеваний нервной системы.</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rPr>
          <w:trHeight w:val="79"/>
        </w:trPr>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b/>
                <w:bCs/>
                <w:sz w:val="24"/>
                <w:szCs w:val="24"/>
              </w:rPr>
            </w:pPr>
            <w:r w:rsidRPr="00AB2C50">
              <w:rPr>
                <w:rFonts w:ascii="Times New Roman" w:hAnsi="Times New Roman"/>
                <w:b/>
                <w:bCs/>
                <w:sz w:val="24"/>
                <w:szCs w:val="24"/>
              </w:rPr>
              <w:t>3. Сестринский уход и реабилитация  пациентов с заболеваниями периферической нервной системы и  дегенеративно-дистрофическими поражениями позвоночника, осложненными рефлекторным и корешковым синдромами на шейном, грудном, пояснично-крестцовом уровнях</w:t>
            </w:r>
            <w:r w:rsidRPr="00AB2C50">
              <w:rPr>
                <w:rFonts w:ascii="Times New Roman" w:hAnsi="Times New Roman"/>
                <w:bCs/>
                <w:sz w:val="24"/>
                <w:szCs w:val="24"/>
              </w:rPr>
              <w:t>.</w:t>
            </w:r>
            <w:r w:rsidRPr="00AB2C50">
              <w:rPr>
                <w:rFonts w:ascii="Times New Roman" w:hAnsi="Times New Roman"/>
                <w:b/>
                <w:bCs/>
                <w:sz w:val="24"/>
                <w:szCs w:val="24"/>
              </w:rPr>
              <w:t xml:space="preserve"> </w:t>
            </w:r>
            <w:r w:rsidRPr="00AB2C50">
              <w:rPr>
                <w:rFonts w:ascii="Times New Roman" w:hAnsi="Times New Roman"/>
                <w:bCs/>
                <w:sz w:val="24"/>
                <w:szCs w:val="24"/>
              </w:rPr>
              <w:t>Причины и факторы развития заболеваний периферической нервной системы.</w:t>
            </w:r>
            <w:r w:rsidRPr="00AB2C50">
              <w:rPr>
                <w:rFonts w:ascii="Times New Roman" w:hAnsi="Times New Roman"/>
                <w:b/>
                <w:bCs/>
                <w:sz w:val="24"/>
                <w:szCs w:val="24"/>
              </w:rPr>
              <w:t xml:space="preserve"> </w:t>
            </w:r>
            <w:r w:rsidRPr="00AB2C50">
              <w:rPr>
                <w:rFonts w:ascii="Times New Roman" w:hAnsi="Times New Roman"/>
                <w:bCs/>
                <w:sz w:val="24"/>
                <w:szCs w:val="24"/>
              </w:rPr>
              <w:t xml:space="preserve"> Клиника, методы диагностики, особенности ухода за пациентом.</w:t>
            </w:r>
            <w:r w:rsidRPr="00AB2C50">
              <w:rPr>
                <w:rFonts w:ascii="Times New Roman" w:hAnsi="Times New Roman"/>
                <w:bCs/>
                <w:color w:val="000000"/>
                <w:sz w:val="24"/>
                <w:szCs w:val="24"/>
              </w:rPr>
              <w:t xml:space="preserve"> Этапы восстановительного лечения.</w:t>
            </w:r>
          </w:p>
          <w:p w:rsidR="001E4675" w:rsidRPr="00AB2C50" w:rsidRDefault="001E4675" w:rsidP="00795E67">
            <w:pPr>
              <w:spacing w:after="0" w:line="240" w:lineRule="auto"/>
              <w:jc w:val="both"/>
              <w:rPr>
                <w:rFonts w:ascii="Times New Roman" w:hAnsi="Times New Roman"/>
                <w:bCs/>
                <w:sz w:val="24"/>
                <w:szCs w:val="24"/>
              </w:rPr>
            </w:pPr>
            <w:r w:rsidRPr="00AB2C50">
              <w:rPr>
                <w:rFonts w:ascii="Times New Roman" w:hAnsi="Times New Roman"/>
                <w:b/>
                <w:bCs/>
                <w:sz w:val="24"/>
                <w:szCs w:val="24"/>
              </w:rPr>
              <w:t>4. Сестринский уход и реабилитация  пациентов с  невритами лицевого нерва, невралгией тройничного нерва, невропатиями верхних и нижних конечностей</w:t>
            </w:r>
            <w:r w:rsidRPr="00AB2C50">
              <w:rPr>
                <w:rFonts w:ascii="Times New Roman" w:hAnsi="Times New Roman"/>
                <w:bCs/>
                <w:sz w:val="24"/>
                <w:szCs w:val="24"/>
              </w:rPr>
              <w:t>.</w:t>
            </w:r>
            <w:r w:rsidRPr="00AB2C50">
              <w:rPr>
                <w:rFonts w:ascii="Times New Roman" w:hAnsi="Times New Roman"/>
                <w:b/>
                <w:bCs/>
                <w:sz w:val="24"/>
                <w:szCs w:val="24"/>
              </w:rPr>
              <w:t xml:space="preserve"> </w:t>
            </w:r>
            <w:r w:rsidRPr="00AB2C50">
              <w:rPr>
                <w:rFonts w:ascii="Times New Roman" w:hAnsi="Times New Roman"/>
                <w:bCs/>
                <w:sz w:val="24"/>
                <w:szCs w:val="24"/>
              </w:rPr>
              <w:t>Причины и факторы развития заболеваний периферической нервной системы.</w:t>
            </w:r>
            <w:r w:rsidRPr="00AB2C50">
              <w:rPr>
                <w:rFonts w:ascii="Times New Roman" w:hAnsi="Times New Roman"/>
                <w:b/>
                <w:bCs/>
                <w:sz w:val="24"/>
                <w:szCs w:val="24"/>
              </w:rPr>
              <w:t xml:space="preserve"> </w:t>
            </w:r>
            <w:r w:rsidRPr="00AB2C50">
              <w:rPr>
                <w:rFonts w:ascii="Times New Roman" w:hAnsi="Times New Roman"/>
                <w:bCs/>
                <w:sz w:val="24"/>
                <w:szCs w:val="24"/>
              </w:rPr>
              <w:t xml:space="preserve"> Клинические проявления, особенности ухода, принципы лечения и профилактики. </w:t>
            </w:r>
          </w:p>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Cs/>
                <w:sz w:val="24"/>
                <w:szCs w:val="24"/>
              </w:rPr>
              <w:t xml:space="preserve">Особенности ухода за пациентами с заболеваниями периферической нервной системы в стационаре и на дому. </w:t>
            </w:r>
            <w:r w:rsidRPr="00AB2C50">
              <w:rPr>
                <w:rFonts w:ascii="Times New Roman" w:hAnsi="Times New Roman"/>
                <w:bCs/>
                <w:color w:val="000000"/>
                <w:sz w:val="24"/>
                <w:szCs w:val="24"/>
              </w:rPr>
              <w:t>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12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1B0C3F">
            <w:pPr>
              <w:spacing w:after="0" w:line="240" w:lineRule="auto"/>
              <w:rPr>
                <w:sz w:val="24"/>
                <w:szCs w:val="24"/>
              </w:rPr>
            </w:pPr>
            <w:r w:rsidRPr="00AB2C50">
              <w:rPr>
                <w:rFonts w:ascii="Times New Roman" w:hAnsi="Times New Roman"/>
                <w:b/>
                <w:sz w:val="24"/>
                <w:szCs w:val="24"/>
              </w:rPr>
              <w:t>1.</w:t>
            </w:r>
            <w:r w:rsidRPr="00AB2C50">
              <w:rPr>
                <w:rFonts w:ascii="Times New Roman" w:hAnsi="Times New Roman"/>
                <w:b/>
                <w:bCs/>
                <w:sz w:val="24"/>
                <w:szCs w:val="24"/>
              </w:rPr>
              <w:t xml:space="preserve"> Сестринский уход и реабилитация  пациентов с нарушениями мозгового кровообращения.</w:t>
            </w:r>
            <w:r w:rsidRPr="00AB2C50">
              <w:rPr>
                <w:rFonts w:ascii="Times New Roman" w:hAnsi="Times New Roman"/>
                <w:sz w:val="24"/>
                <w:szCs w:val="24"/>
              </w:rPr>
              <w:t xml:space="preserve"> Основные симптомы и синдромы заболеваний нервной системы.</w:t>
            </w:r>
            <w:r w:rsidRPr="00AB2C50">
              <w:rPr>
                <w:rFonts w:ascii="Times New Roman" w:hAnsi="Times New Roman"/>
                <w:bCs/>
                <w:sz w:val="24"/>
                <w:szCs w:val="24"/>
              </w:rPr>
              <w:t xml:space="preserve"> Особенности ухода за пациентами с нарушением мозгового кровообращения в стационаре и на дому.</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1B0C3F">
            <w:pPr>
              <w:spacing w:after="0" w:line="240" w:lineRule="auto"/>
              <w:rPr>
                <w:b/>
                <w:sz w:val="24"/>
                <w:szCs w:val="24"/>
              </w:rPr>
            </w:pPr>
            <w:r w:rsidRPr="00AB2C50">
              <w:rPr>
                <w:rFonts w:ascii="Times New Roman" w:hAnsi="Times New Roman"/>
                <w:b/>
                <w:bCs/>
                <w:sz w:val="24"/>
                <w:szCs w:val="24"/>
              </w:rPr>
              <w:t>2.</w:t>
            </w:r>
            <w:r w:rsidRPr="00AB2C50">
              <w:rPr>
                <w:rFonts w:ascii="Times New Roman" w:hAnsi="Times New Roman"/>
                <w:b/>
                <w:sz w:val="24"/>
                <w:szCs w:val="24"/>
              </w:rPr>
              <w:t xml:space="preserve"> </w:t>
            </w:r>
            <w:r w:rsidRPr="00AB2C50">
              <w:rPr>
                <w:rFonts w:ascii="Times New Roman" w:hAnsi="Times New Roman"/>
                <w:b/>
                <w:bCs/>
                <w:sz w:val="24"/>
                <w:szCs w:val="24"/>
              </w:rPr>
              <w:t xml:space="preserve">Сестринский уход и реабилитация  пациентов с </w:t>
            </w:r>
            <w:r w:rsidRPr="00AB2C50">
              <w:rPr>
                <w:rFonts w:ascii="Times New Roman" w:hAnsi="Times New Roman"/>
                <w:b/>
                <w:sz w:val="24"/>
                <w:szCs w:val="24"/>
              </w:rPr>
              <w:t xml:space="preserve"> воспалительными заболеваниями головного и спинного мозга</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1B0C3F">
            <w:pPr>
              <w:spacing w:after="0" w:line="240" w:lineRule="auto"/>
              <w:rPr>
                <w:b/>
                <w:sz w:val="24"/>
                <w:szCs w:val="24"/>
              </w:rPr>
            </w:pPr>
            <w:r w:rsidRPr="00AB2C50">
              <w:rPr>
                <w:rFonts w:ascii="Times New Roman" w:hAnsi="Times New Roman"/>
                <w:b/>
                <w:bCs/>
                <w:sz w:val="24"/>
                <w:szCs w:val="24"/>
              </w:rPr>
              <w:t>3. Сестринский уход и реабилитация  пациентов с заболеваниями периферической нервной системы.</w:t>
            </w:r>
            <w:r w:rsidRPr="00AB2C50">
              <w:rPr>
                <w:rFonts w:ascii="Times New Roman" w:hAnsi="Times New Roman"/>
                <w:b/>
                <w:sz w:val="24"/>
                <w:szCs w:val="24"/>
              </w:rPr>
              <w:t xml:space="preserve"> </w:t>
            </w:r>
            <w:r w:rsidRPr="00AB2C50">
              <w:rPr>
                <w:rFonts w:ascii="Times New Roman" w:hAnsi="Times New Roman"/>
                <w:sz w:val="24"/>
                <w:szCs w:val="24"/>
              </w:rPr>
              <w:t>О</w:t>
            </w:r>
            <w:r w:rsidRPr="00AB2C50">
              <w:rPr>
                <w:rFonts w:ascii="Times New Roman" w:hAnsi="Times New Roman"/>
                <w:bCs/>
                <w:sz w:val="24"/>
                <w:szCs w:val="24"/>
              </w:rPr>
              <w:t>собенности ухода, принципы лечения и профилактики при заболеваниях периферической нервной системы</w:t>
            </w:r>
          </w:p>
        </w:tc>
        <w:tc>
          <w:tcPr>
            <w:tcW w:w="879" w:type="pct"/>
            <w:vAlign w:val="center"/>
          </w:tcPr>
          <w:p w:rsidR="001E4675" w:rsidRPr="00AB2C50" w:rsidRDefault="001E4675" w:rsidP="00251A0E">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rPr>
          <w:trHeight w:val="275"/>
        </w:trPr>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2.</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Сестринский уход  и реабилитация  пациентов с психическими заболеваниями</w:t>
            </w: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1B0C3F">
            <w:pPr>
              <w:spacing w:after="0" w:line="240" w:lineRule="auto"/>
              <w:jc w:val="center"/>
              <w:rPr>
                <w:rFonts w:ascii="Times New Roman" w:hAnsi="Times New Roman"/>
                <w:b/>
                <w:sz w:val="24"/>
                <w:szCs w:val="24"/>
              </w:rPr>
            </w:pPr>
            <w:r w:rsidRPr="00AB2C50">
              <w:rPr>
                <w:rFonts w:ascii="Times New Roman" w:hAnsi="Times New Roman"/>
                <w:b/>
                <w:sz w:val="24"/>
                <w:szCs w:val="24"/>
              </w:rPr>
              <w:t>12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bCs/>
                <w:sz w:val="24"/>
                <w:szCs w:val="24"/>
              </w:rPr>
              <w:t xml:space="preserve">1.Организация психиатрической помощи в Российской Федерации. </w:t>
            </w:r>
            <w:r w:rsidRPr="00AB2C50">
              <w:rPr>
                <w:rFonts w:ascii="Times New Roman" w:hAnsi="Times New Roman"/>
                <w:bCs/>
                <w:sz w:val="24"/>
                <w:szCs w:val="24"/>
              </w:rPr>
              <w:t xml:space="preserve">Основы законодательства РФ в области психиатрии. Этические нормы в психиатрии (медицинская тайна, конфиденциальность). </w:t>
            </w:r>
          </w:p>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bCs/>
                <w:sz w:val="24"/>
                <w:szCs w:val="24"/>
              </w:rPr>
              <w:t xml:space="preserve">Основные клинические симптомы и синдромы в психиатрии. </w:t>
            </w:r>
            <w:r w:rsidRPr="00AB2C50">
              <w:rPr>
                <w:rFonts w:ascii="Times New Roman" w:hAnsi="Times New Roman"/>
                <w:bCs/>
                <w:sz w:val="24"/>
                <w:szCs w:val="24"/>
              </w:rPr>
              <w:t xml:space="preserve">Нарушения познавательной, эмоциональной и двигательно-волевой сфер психической деятельности. Нарушения мышления, памяти, интеллекта. </w:t>
            </w:r>
          </w:p>
          <w:p w:rsidR="001E4675" w:rsidRPr="00AB2C50" w:rsidRDefault="001E4675" w:rsidP="00795E67">
            <w:pPr>
              <w:spacing w:after="0" w:line="240" w:lineRule="auto"/>
              <w:jc w:val="both"/>
              <w:rPr>
                <w:rFonts w:ascii="Times New Roman" w:hAnsi="Times New Roman"/>
                <w:bCs/>
                <w:color w:val="000000"/>
                <w:sz w:val="24"/>
                <w:szCs w:val="24"/>
              </w:rPr>
            </w:pPr>
            <w:r w:rsidRPr="00AB2C50">
              <w:rPr>
                <w:rFonts w:ascii="Times New Roman" w:hAnsi="Times New Roman"/>
                <w:b/>
                <w:bCs/>
                <w:sz w:val="24"/>
                <w:szCs w:val="24"/>
              </w:rPr>
              <w:t>Сестринский уход и реабилитация  пациентов с пограничными состояниями: психопатиями.</w:t>
            </w:r>
            <w:r w:rsidRPr="00AB2C50">
              <w:rPr>
                <w:rFonts w:ascii="Times New Roman" w:hAnsi="Times New Roman"/>
                <w:bCs/>
                <w:sz w:val="24"/>
                <w:szCs w:val="24"/>
              </w:rPr>
              <w:t xml:space="preserve"> Невротические состояния, связанные со стрессом. Психогении.</w:t>
            </w:r>
            <w:r w:rsidRPr="00AB2C50">
              <w:rPr>
                <w:rFonts w:ascii="Times New Roman" w:hAnsi="Times New Roman"/>
                <w:bCs/>
                <w:color w:val="000000"/>
                <w:sz w:val="24"/>
                <w:szCs w:val="24"/>
              </w:rPr>
              <w:t xml:space="preserve"> </w:t>
            </w:r>
          </w:p>
          <w:p w:rsidR="001E4675" w:rsidRPr="00AB2C50" w:rsidRDefault="001E4675" w:rsidP="00795E67">
            <w:pPr>
              <w:spacing w:after="0" w:line="240" w:lineRule="auto"/>
              <w:jc w:val="both"/>
              <w:rPr>
                <w:rFonts w:ascii="Times New Roman" w:hAnsi="Times New Roman"/>
                <w:bCs/>
                <w:sz w:val="24"/>
                <w:szCs w:val="24"/>
              </w:rPr>
            </w:pPr>
            <w:r w:rsidRPr="00AB2C50">
              <w:rPr>
                <w:rFonts w:ascii="Times New Roman" w:hAnsi="Times New Roman"/>
                <w:b/>
                <w:bCs/>
                <w:sz w:val="24"/>
                <w:szCs w:val="24"/>
              </w:rPr>
              <w:t xml:space="preserve">2. Сестринский уход и реабилитация  пациентов с шизофренией, эпилепсией. </w:t>
            </w:r>
            <w:r w:rsidRPr="00AB2C50">
              <w:rPr>
                <w:rFonts w:ascii="Times New Roman" w:hAnsi="Times New Roman"/>
                <w:bCs/>
                <w:sz w:val="24"/>
                <w:szCs w:val="24"/>
              </w:rPr>
              <w:t>Клиническая картина. Проведение мониторинга состояния пациента в процессе лечебных и диагностических процедур.</w:t>
            </w:r>
          </w:p>
          <w:p w:rsidR="001E4675" w:rsidRPr="00AB2C50" w:rsidRDefault="001E4675" w:rsidP="00795E67">
            <w:pPr>
              <w:spacing w:after="0" w:line="240" w:lineRule="auto"/>
              <w:jc w:val="both"/>
              <w:rPr>
                <w:rFonts w:ascii="Times New Roman" w:hAnsi="Times New Roman"/>
                <w:bCs/>
                <w:sz w:val="24"/>
                <w:szCs w:val="24"/>
              </w:rPr>
            </w:pPr>
            <w:r w:rsidRPr="00AB2C50">
              <w:rPr>
                <w:rFonts w:ascii="Times New Roman" w:hAnsi="Times New Roman"/>
                <w:bCs/>
                <w:sz w:val="24"/>
                <w:szCs w:val="24"/>
              </w:rPr>
              <w:t>Основные лекарственные препараты, применяемые в лечении психических заболеваний.  Особенности дозирования и применения.</w:t>
            </w:r>
          </w:p>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Cs/>
                <w:sz w:val="24"/>
                <w:szCs w:val="24"/>
              </w:rPr>
              <w:t>Особенности ухода за пациентами с психическими заболеваниями.</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b/>
                <w:bCs/>
                <w:sz w:val="24"/>
                <w:szCs w:val="24"/>
              </w:rPr>
            </w:pPr>
            <w:r w:rsidRPr="00AB2C50">
              <w:rPr>
                <w:rFonts w:ascii="Times New Roman" w:hAnsi="Times New Roman"/>
                <w:b/>
                <w:bCs/>
                <w:sz w:val="24"/>
                <w:szCs w:val="24"/>
              </w:rPr>
              <w:t xml:space="preserve">3. Сестринский уход и реабилитация  пациентов с психическими и поведенческими расстройствами при злоупотреблении алкоголем. </w:t>
            </w:r>
          </w:p>
          <w:p w:rsidR="001E4675" w:rsidRPr="00AB2C50" w:rsidRDefault="001E4675" w:rsidP="00795E67">
            <w:pPr>
              <w:spacing w:after="0" w:line="240" w:lineRule="auto"/>
              <w:jc w:val="both"/>
              <w:rPr>
                <w:rFonts w:ascii="Times New Roman" w:hAnsi="Times New Roman"/>
                <w:bCs/>
                <w:sz w:val="24"/>
                <w:szCs w:val="24"/>
              </w:rPr>
            </w:pPr>
            <w:r w:rsidRPr="00AB2C50">
              <w:rPr>
                <w:rFonts w:ascii="Times New Roman" w:hAnsi="Times New Roman"/>
                <w:bCs/>
                <w:sz w:val="24"/>
                <w:szCs w:val="24"/>
              </w:rPr>
              <w:t xml:space="preserve">Понятие о действии алкоголя на организм и центральную нервную систему. Клиническая картина обычного алкогольного опьянения (легкая, средняя, тяжелая степени). Виды атипичного алкогольного опьянения. Алкоголизм. Стадии. Формирование психической и физической зависимости. Соматические осложнения данного заболевания. </w:t>
            </w:r>
          </w:p>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Cs/>
                <w:sz w:val="24"/>
                <w:szCs w:val="24"/>
              </w:rPr>
              <w:t>Основные понятия наркологии. Общие причины зависимости. Организация наркологической помощи. Клинические признаки злоупотребления наркотическими веществами: опиатами, каннабиоидами, психостимуляторами, галлюциногенами. Психические и поведенческие расстройства при наркомании.</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6</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1B0C3F">
            <w:pPr>
              <w:spacing w:after="0" w:line="240" w:lineRule="auto"/>
              <w:rPr>
                <w:sz w:val="24"/>
                <w:szCs w:val="24"/>
              </w:rPr>
            </w:pPr>
            <w:r w:rsidRPr="00AB2C50">
              <w:rPr>
                <w:rFonts w:ascii="Times New Roman" w:hAnsi="Times New Roman"/>
                <w:b/>
                <w:bCs/>
                <w:sz w:val="24"/>
                <w:szCs w:val="24"/>
              </w:rPr>
              <w:t>1.</w:t>
            </w:r>
            <w:r w:rsidRPr="00AB2C50">
              <w:rPr>
                <w:rFonts w:ascii="Times New Roman" w:hAnsi="Times New Roman"/>
                <w:sz w:val="24"/>
                <w:szCs w:val="24"/>
              </w:rPr>
              <w:t xml:space="preserve"> </w:t>
            </w:r>
            <w:r w:rsidRPr="00AB2C50">
              <w:rPr>
                <w:rFonts w:ascii="Times New Roman" w:hAnsi="Times New Roman"/>
                <w:b/>
                <w:bCs/>
                <w:sz w:val="24"/>
                <w:szCs w:val="24"/>
              </w:rPr>
              <w:t xml:space="preserve">Сестринский уход и реабилитация  пациентов с </w:t>
            </w:r>
            <w:r w:rsidRPr="00AB2C50">
              <w:rPr>
                <w:rFonts w:ascii="Times New Roman" w:hAnsi="Times New Roman"/>
                <w:b/>
                <w:sz w:val="24"/>
                <w:szCs w:val="24"/>
              </w:rPr>
              <w:t xml:space="preserve"> ш</w:t>
            </w:r>
            <w:r w:rsidRPr="00AB2C50">
              <w:rPr>
                <w:rFonts w:ascii="Times New Roman" w:hAnsi="Times New Roman"/>
                <w:b/>
                <w:bCs/>
                <w:sz w:val="24"/>
                <w:szCs w:val="24"/>
              </w:rPr>
              <w:t>изофренией, эпилепсией. Психопатии.</w:t>
            </w:r>
            <w:r w:rsidRPr="00AB2C50">
              <w:rPr>
                <w:rFonts w:ascii="Times New Roman" w:hAnsi="Times New Roman"/>
                <w:bCs/>
                <w:sz w:val="24"/>
                <w:szCs w:val="24"/>
              </w:rPr>
              <w:t xml:space="preserve"> Основные клинические симптомы и синдромы в психиатрии. Особенности ухода за пациентами с психическими заболеваниями</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1B0C3F">
            <w:pPr>
              <w:spacing w:after="0" w:line="240" w:lineRule="auto"/>
              <w:rPr>
                <w:sz w:val="24"/>
                <w:szCs w:val="24"/>
              </w:rPr>
            </w:pPr>
            <w:r w:rsidRPr="00AB2C50">
              <w:rPr>
                <w:rFonts w:ascii="Times New Roman" w:hAnsi="Times New Roman"/>
                <w:b/>
                <w:bCs/>
                <w:sz w:val="24"/>
                <w:szCs w:val="24"/>
              </w:rPr>
              <w:t>2. Сестринский уход и реабилитация  пациентов с психическими и поведенческие расстройствами  при злоупотреблении алкоголем.</w:t>
            </w:r>
          </w:p>
        </w:tc>
        <w:tc>
          <w:tcPr>
            <w:tcW w:w="879" w:type="pct"/>
            <w:vAlign w:val="center"/>
          </w:tcPr>
          <w:p w:rsidR="001E4675" w:rsidRPr="00AB2C50" w:rsidRDefault="001E4675" w:rsidP="001B0C3F">
            <w:pPr>
              <w:spacing w:after="0" w:line="240" w:lineRule="auto"/>
              <w:jc w:val="center"/>
              <w:rPr>
                <w:rFonts w:ascii="Times New Roman" w:hAnsi="Times New Roman"/>
                <w:sz w:val="24"/>
                <w:szCs w:val="24"/>
              </w:rPr>
            </w:pPr>
            <w:r w:rsidRPr="00AB2C50">
              <w:rPr>
                <w:rFonts w:ascii="Times New Roman" w:hAnsi="Times New Roman"/>
                <w:sz w:val="24"/>
                <w:szCs w:val="24"/>
              </w:rPr>
              <w:t>2</w:t>
            </w:r>
          </w:p>
        </w:tc>
      </w:tr>
      <w:tr w:rsidR="001E4675" w:rsidRPr="00AB2C50" w:rsidTr="007D7FD2">
        <w:tc>
          <w:tcPr>
            <w:tcW w:w="4121" w:type="pct"/>
            <w:gridSpan w:val="2"/>
          </w:tcPr>
          <w:p w:rsidR="001E4675" w:rsidRPr="00AB2C50" w:rsidRDefault="001E4675" w:rsidP="001B0C3F">
            <w:pPr>
              <w:spacing w:after="0" w:line="240" w:lineRule="auto"/>
              <w:rPr>
                <w:rFonts w:ascii="Times New Roman" w:hAnsi="Times New Roman"/>
                <w:b/>
                <w:sz w:val="24"/>
                <w:szCs w:val="24"/>
              </w:rPr>
            </w:pPr>
            <w:r w:rsidRPr="00AB2C50">
              <w:rPr>
                <w:rFonts w:ascii="Times New Roman" w:hAnsi="Times New Roman"/>
                <w:b/>
                <w:sz w:val="24"/>
                <w:szCs w:val="24"/>
              </w:rPr>
              <w:t>Самостоятельная работа</w:t>
            </w:r>
          </w:p>
          <w:p w:rsidR="001E4675" w:rsidRPr="00AB2C50" w:rsidRDefault="001E4675" w:rsidP="001B0C3F">
            <w:pPr>
              <w:spacing w:after="0" w:line="240" w:lineRule="auto"/>
              <w:rPr>
                <w:rFonts w:ascii="Times New Roman" w:hAnsi="Times New Roman"/>
                <w:b/>
                <w:bCs/>
                <w:sz w:val="24"/>
                <w:szCs w:val="24"/>
              </w:rPr>
            </w:pPr>
          </w:p>
        </w:tc>
        <w:tc>
          <w:tcPr>
            <w:tcW w:w="879" w:type="pct"/>
            <w:vAlign w:val="center"/>
          </w:tcPr>
          <w:p w:rsidR="001E4675" w:rsidRPr="00AB2C50" w:rsidRDefault="001E4675" w:rsidP="001B0C3F">
            <w:pPr>
              <w:spacing w:after="0" w:line="240" w:lineRule="auto"/>
              <w:jc w:val="center"/>
              <w:rPr>
                <w:rFonts w:ascii="Times New Roman" w:hAnsi="Times New Roman"/>
                <w:b/>
                <w:sz w:val="24"/>
                <w:szCs w:val="24"/>
              </w:rPr>
            </w:pPr>
            <w:r w:rsidRPr="00AB2C50">
              <w:rPr>
                <w:rFonts w:ascii="Times New Roman" w:hAnsi="Times New Roman"/>
                <w:b/>
                <w:sz w:val="24"/>
                <w:szCs w:val="24"/>
              </w:rPr>
              <w:t>2</w:t>
            </w:r>
          </w:p>
        </w:tc>
      </w:tr>
      <w:tr w:rsidR="001E4675" w:rsidRPr="00AB2C50" w:rsidTr="00CD2EA3">
        <w:tc>
          <w:tcPr>
            <w:tcW w:w="4121" w:type="pct"/>
            <w:gridSpan w:val="2"/>
          </w:tcPr>
          <w:p w:rsidR="001E4675" w:rsidRPr="00AB2C50" w:rsidRDefault="001E4675" w:rsidP="00E7190D">
            <w:pPr>
              <w:spacing w:after="0" w:line="240" w:lineRule="auto"/>
              <w:rPr>
                <w:rFonts w:ascii="Times New Roman" w:hAnsi="Times New Roman"/>
                <w:b/>
                <w:sz w:val="24"/>
                <w:szCs w:val="24"/>
              </w:rPr>
            </w:pPr>
            <w:r w:rsidRPr="00AB2C50">
              <w:rPr>
                <w:rFonts w:ascii="Times New Roman" w:hAnsi="Times New Roman"/>
                <w:b/>
                <w:bCs/>
                <w:sz w:val="24"/>
                <w:szCs w:val="24"/>
              </w:rPr>
              <w:t xml:space="preserve">МДК 04.02.04. </w:t>
            </w:r>
            <w:r w:rsidRPr="00AB2C50">
              <w:rPr>
                <w:rFonts w:ascii="Times New Roman" w:hAnsi="Times New Roman"/>
                <w:b/>
                <w:sz w:val="24"/>
                <w:szCs w:val="24"/>
              </w:rPr>
              <w:t>Сестринский уход и реабилитация пациентов с</w:t>
            </w:r>
            <w:r w:rsidRPr="00AB2C50">
              <w:rPr>
                <w:rFonts w:ascii="Times New Roman" w:hAnsi="Times New Roman"/>
                <w:b/>
                <w:bCs/>
                <w:sz w:val="24"/>
                <w:szCs w:val="24"/>
              </w:rPr>
              <w:t xml:space="preserve"> инфекционными заболеваниями</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28т+24пр+2ср+</w:t>
            </w:r>
          </w:p>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18ПП</w:t>
            </w:r>
          </w:p>
        </w:tc>
      </w:tr>
      <w:tr w:rsidR="001E4675" w:rsidRPr="00AB2C50" w:rsidTr="00291318">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1.</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Основы инфектологии</w:t>
            </w:r>
          </w:p>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1.Понятие об инфекционном процессе и инфекционной болезни.</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Эпидемический процесс и его звенья. Общая характеристика инфекционных болезней, классификация, клинические формы. Клинико-патогенетическая характеристика периодов инфекционного процесса.</w:t>
            </w:r>
            <w:r w:rsidRPr="00AB2C50">
              <w:rPr>
                <w:rFonts w:ascii="Times New Roman" w:hAnsi="Times New Roman"/>
                <w:b/>
                <w:sz w:val="24"/>
                <w:szCs w:val="24"/>
              </w:rPr>
              <w:t xml:space="preserve"> </w:t>
            </w:r>
            <w:r w:rsidRPr="00AB2C50">
              <w:rPr>
                <w:rFonts w:ascii="Times New Roman" w:hAnsi="Times New Roman"/>
                <w:sz w:val="24"/>
                <w:szCs w:val="24"/>
              </w:rPr>
              <w:t>Диагностика, принципы, методы и организация лечения инфекционных заболеваний.</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 xml:space="preserve">2.Диагностика, принципы, методы и организация лечения инфекционных заболеваний. </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w:t>
            </w:r>
          </w:p>
        </w:tc>
      </w:tr>
      <w:tr w:rsidR="001E4675" w:rsidRPr="00AB2C50" w:rsidTr="00291318">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2.</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инфекционных заболеваниях</w:t>
            </w: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48</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1</w:t>
            </w:r>
            <w:r w:rsidRPr="00AB2C50">
              <w:rPr>
                <w:rFonts w:ascii="Times New Roman" w:hAnsi="Times New Roman"/>
                <w:sz w:val="24"/>
                <w:szCs w:val="24"/>
              </w:rPr>
              <w:t>.</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 xml:space="preserve">с кишечными инфекциями. </w:t>
            </w:r>
            <w:r w:rsidRPr="00AB2C50">
              <w:rPr>
                <w:rFonts w:ascii="Times New Roman" w:hAnsi="Times New Roman"/>
                <w:sz w:val="24"/>
                <w:szCs w:val="24"/>
              </w:rPr>
              <w:t>Основные механизмы и пути передачи. Клиническая картина заболеваний, течение. Функции и порядок действий медицинской сестры в подготовке и проведении диагностических процедур и лечения кишечных инфекций. Правила забора биологического материала пациента для лабораторного исследования. Лекарственные средства, применяемые  в лечении кишечных инфекций. Лечебное питание.  Возможные осложнения при кишечных инфекциях,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
                <w:sz w:val="24"/>
                <w:szCs w:val="24"/>
              </w:rPr>
              <w:t>2.</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с пищевыми отравлениями.</w:t>
            </w:r>
            <w:r w:rsidRPr="00AB2C50">
              <w:rPr>
                <w:rFonts w:ascii="Times New Roman" w:hAnsi="Times New Roman"/>
                <w:sz w:val="24"/>
                <w:szCs w:val="24"/>
              </w:rPr>
              <w:t xml:space="preserve"> Основные механизмы и пути передачи. Клиническая картина заболеваний, течение. Функции и порядок действий медицинской сестры в подготовке и проведении диагностических процедур и лечения пищевых отравлений. Правила забора биологического материала пациента для лабораторного исследования. Лекарственные средства, применяемые  в лечении пищевых отравлений. Лечебное питание.  Возможные осложнения,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
                <w:sz w:val="24"/>
                <w:szCs w:val="24"/>
              </w:rPr>
              <w:t>3.</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 xml:space="preserve">с вирусными гепатитами. </w:t>
            </w:r>
          </w:p>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sz w:val="24"/>
                <w:szCs w:val="24"/>
              </w:rPr>
              <w:t>Основные механизмы и пути передачи. Клиническая картина заболеваний, течение. Функции и порядок действий медицинской сестры в подготовке и проведении диагностических процедур и лечения вирусных гепатитов. Правила забора биологического материала пациента для лабораторного исследования. Техника безопасности.  Лекарственные средства, применяемые в лечении вирусных гепатитов. Лечебное питание.  Возможные осложнения при гепатитах,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sz w:val="24"/>
                <w:szCs w:val="24"/>
              </w:rPr>
              <w:t xml:space="preserve">4.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с инфекцией, вызванной вирусом иммунодефицита человека (ВИЧ/СПИД).</w:t>
            </w:r>
            <w:r w:rsidRPr="00AB2C50">
              <w:rPr>
                <w:rFonts w:ascii="Times New Roman" w:hAnsi="Times New Roman"/>
                <w:sz w:val="24"/>
                <w:szCs w:val="24"/>
              </w:rPr>
              <w:t xml:space="preserve"> Основные механизмы и пути передачи.</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Клиническая картина заболевания, течение. Проблемы пациентов с ВИЧ-инфекцией. Функции и порядок действий медицинской сестры в подготовке и проведении диагностических процедур и лечения ВИЧ/СПИД-инфекции.</w:t>
            </w:r>
          </w:p>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sz w:val="24"/>
                <w:szCs w:val="24"/>
              </w:rPr>
              <w:t xml:space="preserve">Правила забора биологического материала пациента для лабораторного исследования. Техника безопасности.  Лекарственные средства, применяемые  в лечении ВИЧ-инфекции. </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5.</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с острыми респираторными вирусными инфекциями (ОРВИ).</w:t>
            </w:r>
            <w:r w:rsidRPr="00AB2C50">
              <w:rPr>
                <w:rFonts w:ascii="Times New Roman" w:hAnsi="Times New Roman"/>
                <w:sz w:val="24"/>
                <w:szCs w:val="24"/>
              </w:rPr>
              <w:t xml:space="preserve"> Основные механизмы и пути передачи. Новая коронавирусная инфекция, особенности этиологии и эпидемиологии. Клиническая картина заболеваний, течение.  Функции и порядок действий медицинской сестры в подготовке и проведении диагностических процедур и лечения респираторных инфекций. Правила забора биологического материала пациента для лабораторного исследования. Лекарственные средства, применяемые в лечении респираторных инфекций.  Возможные осложнения,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sz w:val="24"/>
                <w:szCs w:val="24"/>
              </w:rPr>
              <w:t xml:space="preserve">6.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с вирусными инфекциями центральной нервной системы (полиомиелит, бешенство).</w:t>
            </w:r>
            <w:r w:rsidRPr="00AB2C50">
              <w:rPr>
                <w:rFonts w:ascii="Times New Roman" w:hAnsi="Times New Roman"/>
                <w:sz w:val="24"/>
                <w:szCs w:val="24"/>
              </w:rPr>
              <w:t xml:space="preserve"> Основные механизмы и пути передачи. Клиническая картина заболеваний, течение. </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Функции и порядок действий медицинской сестры в подготовке и проведении диагностических процедур и лечения инфекций центральной нервной системы.</w:t>
            </w:r>
          </w:p>
          <w:p w:rsidR="001E4675" w:rsidRPr="00AB2C50" w:rsidRDefault="001E4675" w:rsidP="00447443">
            <w:pPr>
              <w:spacing w:after="0" w:line="240" w:lineRule="auto"/>
              <w:rPr>
                <w:rFonts w:ascii="Times New Roman" w:hAnsi="Times New Roman"/>
                <w:b/>
                <w:sz w:val="24"/>
                <w:szCs w:val="24"/>
              </w:rPr>
            </w:pPr>
            <w:r w:rsidRPr="00AB2C50">
              <w:rPr>
                <w:rFonts w:ascii="Times New Roman" w:hAnsi="Times New Roman"/>
                <w:sz w:val="24"/>
                <w:szCs w:val="24"/>
              </w:rPr>
              <w:t>Правила забора биологического материала пациента для лабораторного исследования. Лекарственные средства, применяемые в лечении полиомиелита, бешенства.</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263683">
            <w:pPr>
              <w:spacing w:after="0" w:line="240" w:lineRule="auto"/>
              <w:rPr>
                <w:rFonts w:ascii="Times New Roman" w:hAnsi="Times New Roman"/>
                <w:sz w:val="24"/>
                <w:szCs w:val="24"/>
              </w:rPr>
            </w:pPr>
            <w:r w:rsidRPr="00AB2C50">
              <w:rPr>
                <w:rFonts w:ascii="Times New Roman" w:hAnsi="Times New Roman"/>
                <w:b/>
                <w:sz w:val="24"/>
                <w:szCs w:val="24"/>
              </w:rPr>
              <w:t xml:space="preserve">7.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с вирусными инфекциями центральной нервной системы ( клещевой вирусный энцефалит).</w:t>
            </w:r>
            <w:r w:rsidRPr="00AB2C50">
              <w:rPr>
                <w:rFonts w:ascii="Times New Roman" w:hAnsi="Times New Roman"/>
                <w:sz w:val="24"/>
                <w:szCs w:val="24"/>
              </w:rPr>
              <w:t xml:space="preserve"> Основные механизмы и пути передачи. Клиническая картина заболеваний, течение. </w:t>
            </w:r>
          </w:p>
          <w:p w:rsidR="001E4675" w:rsidRPr="00AB2C50" w:rsidRDefault="001E4675" w:rsidP="00263683">
            <w:pPr>
              <w:spacing w:after="0" w:line="240" w:lineRule="auto"/>
              <w:rPr>
                <w:rFonts w:ascii="Times New Roman" w:hAnsi="Times New Roman"/>
                <w:sz w:val="24"/>
                <w:szCs w:val="24"/>
              </w:rPr>
            </w:pPr>
            <w:r w:rsidRPr="00AB2C50">
              <w:rPr>
                <w:rFonts w:ascii="Times New Roman" w:hAnsi="Times New Roman"/>
                <w:sz w:val="24"/>
                <w:szCs w:val="24"/>
              </w:rPr>
              <w:t>Функции и порядок действий медицинской сестры в подготовке и проведении диагностических процедур и лечения инфекций центральной нервной системы.</w:t>
            </w:r>
          </w:p>
          <w:p w:rsidR="001E4675" w:rsidRPr="00AB2C50" w:rsidRDefault="001E4675" w:rsidP="00447443">
            <w:pPr>
              <w:spacing w:after="0" w:line="240" w:lineRule="auto"/>
              <w:rPr>
                <w:rFonts w:ascii="Times New Roman" w:hAnsi="Times New Roman"/>
                <w:b/>
                <w:sz w:val="24"/>
                <w:szCs w:val="24"/>
              </w:rPr>
            </w:pPr>
            <w:r w:rsidRPr="00AB2C50">
              <w:rPr>
                <w:rFonts w:ascii="Times New Roman" w:hAnsi="Times New Roman"/>
                <w:sz w:val="24"/>
                <w:szCs w:val="24"/>
              </w:rPr>
              <w:t>Правила забора биологического материала пациента для лабораторного исследования. Лекарственные средства, применяемые в лечении клещевого вирусного энцефалита.</w:t>
            </w:r>
          </w:p>
        </w:tc>
        <w:tc>
          <w:tcPr>
            <w:tcW w:w="879" w:type="pct"/>
            <w:vAlign w:val="center"/>
          </w:tcPr>
          <w:p w:rsidR="001E4675" w:rsidRPr="00AB2C50" w:rsidRDefault="001E4675" w:rsidP="00447443">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 xml:space="preserve">8.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при бактериальных зоонозах.</w:t>
            </w:r>
            <w:r w:rsidRPr="00AB2C50">
              <w:rPr>
                <w:rFonts w:ascii="Times New Roman" w:hAnsi="Times New Roman"/>
                <w:sz w:val="24"/>
                <w:szCs w:val="24"/>
              </w:rPr>
              <w:t xml:space="preserve"> Основные механизмы и пути передачи. Клиническая картина заболеваний, течение.  Функции и порядок действий медицинской сестры в подготовке и проведении диагностических процедур и лечения бактериальных зоонозов. Правила забора биологического материала пациента для лабораторного исследования. Лекарственные средства, применяемые в лечении бактериальных зоонозов.  Возможные осложнения,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9.</w:t>
            </w:r>
            <w:r w:rsidRPr="00AB2C50">
              <w:rPr>
                <w:rFonts w:ascii="Times New Roman" w:hAnsi="Times New Roman"/>
                <w:b/>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при протозойных инфекциях.</w:t>
            </w:r>
            <w:r w:rsidRPr="00AB2C50">
              <w:rPr>
                <w:rFonts w:ascii="Times New Roman" w:hAnsi="Times New Roman"/>
                <w:sz w:val="24"/>
                <w:szCs w:val="24"/>
              </w:rPr>
              <w:t xml:space="preserve"> Основные механизмы и пути передачи. Клиническая картина заболеваний, течение.  Функции и порядок действий медицинской сестры в подготовке и проведении диагностических процедур и лечения протозойных инфекций. Правила забора биологического материала пациента для лабораторного исследования. Лекарственные средства, применяемые в лечении протозойных инфекций.  Возможные осложнения,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 xml:space="preserve">10.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при бактериальных детских инфекциях.</w:t>
            </w:r>
            <w:r w:rsidRPr="00AB2C50">
              <w:rPr>
                <w:rFonts w:ascii="Times New Roman" w:hAnsi="Times New Roman"/>
                <w:sz w:val="24"/>
                <w:szCs w:val="24"/>
              </w:rPr>
              <w:t xml:space="preserve"> Основные механизмы и пути передачи. Клиническая картина заболеваний, течение.  Функции и порядок действий медицинской сестры в подготовке и проведении диагностических процедур и лечения бактериальных детских инфекций. Правила забора биологического материала пациента для лабораторного исследования. Лекарственные средства, применяемые  в лечении бактериальных детских инфекций. Возможные осложнения,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447443">
            <w:pPr>
              <w:spacing w:after="0" w:line="240" w:lineRule="auto"/>
              <w:rPr>
                <w:rFonts w:ascii="Times New Roman" w:hAnsi="Times New Roman"/>
                <w:b/>
                <w:sz w:val="24"/>
                <w:szCs w:val="24"/>
              </w:rPr>
            </w:pPr>
            <w:r w:rsidRPr="00AB2C50">
              <w:rPr>
                <w:rFonts w:ascii="Times New Roman" w:hAnsi="Times New Roman"/>
                <w:b/>
                <w:sz w:val="24"/>
                <w:szCs w:val="24"/>
              </w:rPr>
              <w:t xml:space="preserve">11.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при вирусных детских инфекциях.</w:t>
            </w:r>
            <w:r w:rsidRPr="00AB2C50">
              <w:rPr>
                <w:rFonts w:ascii="Times New Roman" w:hAnsi="Times New Roman"/>
                <w:sz w:val="24"/>
                <w:szCs w:val="24"/>
              </w:rPr>
              <w:t xml:space="preserve"> Основные механизмы и пути передачи. Клиническая картина заболеваний, течение.  Функции и порядок действий медицинской сестры в подготовке и проведении диагностических процедур и лечения вирусных детских инфекций. Правила забора биологического материала пациента для лабораторного исследования. Лекарственные средства, применяемые  в лечении вирусных детских инфекций. Возможные осложнения,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447443">
            <w:pPr>
              <w:spacing w:after="0" w:line="240" w:lineRule="auto"/>
              <w:rPr>
                <w:rFonts w:ascii="Times New Roman" w:hAnsi="Times New Roman"/>
                <w:b/>
                <w:sz w:val="24"/>
                <w:szCs w:val="24"/>
              </w:rPr>
            </w:pPr>
            <w:r w:rsidRPr="00AB2C50">
              <w:rPr>
                <w:rFonts w:ascii="Times New Roman" w:hAnsi="Times New Roman"/>
                <w:b/>
                <w:sz w:val="24"/>
                <w:szCs w:val="24"/>
              </w:rPr>
              <w:t xml:space="preserve">12. </w:t>
            </w:r>
            <w:r w:rsidRPr="00AB2C50">
              <w:rPr>
                <w:rFonts w:ascii="Times New Roman" w:hAnsi="Times New Roman"/>
                <w:b/>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при туберкулезе</w:t>
            </w:r>
            <w:r w:rsidRPr="00AB2C50">
              <w:rPr>
                <w:rFonts w:ascii="Times New Roman" w:hAnsi="Times New Roman"/>
                <w:sz w:val="24"/>
                <w:szCs w:val="24"/>
              </w:rPr>
              <w:t>. Основные механизмы и пути передачи. Клиническая картина заболеваний, течение. Функции и порядок действий медицинской сестры в подготовке и проведении диагностических процедур и лечения туберкулеза. Правила забора биологического материала пациента для лабораторного исследования. Техника безопасности. Лекарственные средства, применяемые в лечении туберкулеза.  Возможные осложнения, правила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24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795E67" w:rsidRDefault="001E4675" w:rsidP="00843256">
            <w:pPr>
              <w:spacing w:after="0" w:line="240" w:lineRule="auto"/>
              <w:rPr>
                <w:rFonts w:ascii="Times New Roman" w:eastAsia="Arial Unicode MS" w:hAnsi="Times New Roman"/>
                <w:b/>
                <w:sz w:val="24"/>
                <w:szCs w:val="24"/>
              </w:rPr>
            </w:pPr>
            <w:r w:rsidRPr="00AB2C50">
              <w:rPr>
                <w:rFonts w:ascii="Times New Roman" w:hAnsi="Times New Roman"/>
                <w:sz w:val="24"/>
                <w:szCs w:val="24"/>
              </w:rPr>
              <w:t>1.</w:t>
            </w:r>
            <w:r w:rsidRPr="00AB2C50">
              <w:rPr>
                <w:rFonts w:ascii="Times New Roman" w:hAnsi="Times New Roman"/>
                <w:b/>
                <w:bCs/>
                <w:sz w:val="24"/>
                <w:szCs w:val="24"/>
              </w:rPr>
              <w:t xml:space="preserve"> </w:t>
            </w:r>
            <w:r w:rsidRPr="00AB2C50">
              <w:rPr>
                <w:rFonts w:ascii="Times New Roman" w:hAnsi="Times New Roman"/>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sz w:val="24"/>
                <w:szCs w:val="24"/>
              </w:rPr>
              <w:t>с кишечными инфекциями, пищевыми отравлениями.</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843256">
            <w:pPr>
              <w:spacing w:after="0" w:line="240" w:lineRule="auto"/>
              <w:rPr>
                <w:rFonts w:ascii="Times New Roman" w:hAnsi="Times New Roman"/>
                <w:sz w:val="24"/>
                <w:szCs w:val="24"/>
              </w:rPr>
            </w:pPr>
            <w:r w:rsidRPr="00AB2C50">
              <w:rPr>
                <w:rFonts w:ascii="Times New Roman" w:hAnsi="Times New Roman"/>
                <w:sz w:val="24"/>
                <w:szCs w:val="24"/>
              </w:rPr>
              <w:t xml:space="preserve">2. </w:t>
            </w:r>
            <w:r w:rsidRPr="00AB2C50">
              <w:rPr>
                <w:rFonts w:ascii="Times New Roman" w:hAnsi="Times New Roman"/>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sz w:val="24"/>
                <w:szCs w:val="24"/>
              </w:rPr>
              <w:t>с   вирусными гепатитами,  инфекцией, вызванной вирусом иммунодефицита человека (ВИЧ/СПИД).</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843256">
            <w:pPr>
              <w:spacing w:after="0" w:line="240" w:lineRule="auto"/>
              <w:rPr>
                <w:sz w:val="24"/>
                <w:szCs w:val="24"/>
              </w:rPr>
            </w:pPr>
            <w:r w:rsidRPr="00AB2C50">
              <w:rPr>
                <w:rFonts w:ascii="Times New Roman" w:hAnsi="Times New Roman"/>
                <w:sz w:val="24"/>
                <w:szCs w:val="24"/>
              </w:rPr>
              <w:t xml:space="preserve">3. </w:t>
            </w:r>
            <w:r w:rsidRPr="00AB2C50">
              <w:rPr>
                <w:rFonts w:ascii="Times New Roman" w:hAnsi="Times New Roman"/>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sz w:val="24"/>
                <w:szCs w:val="24"/>
              </w:rPr>
              <w:t>с острыми респираторными вирусными инфекциями (ОРВИ) и новой коронавирусной инфекцией.</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sz w:val="24"/>
                <w:szCs w:val="24"/>
              </w:rPr>
            </w:pPr>
            <w:r w:rsidRPr="00AB2C50">
              <w:rPr>
                <w:rFonts w:ascii="Times New Roman" w:hAnsi="Times New Roman"/>
                <w:sz w:val="24"/>
                <w:szCs w:val="24"/>
              </w:rPr>
              <w:t xml:space="preserve">4. </w:t>
            </w:r>
            <w:r w:rsidRPr="00AB2C50">
              <w:rPr>
                <w:rFonts w:ascii="Times New Roman" w:hAnsi="Times New Roman"/>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sz w:val="24"/>
                <w:szCs w:val="24"/>
              </w:rPr>
              <w:t>с вирусными инфекциями центральной нервной системы (полиомиелит, бешенство, клещевой вирусный энцефалит).</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F3194F">
        <w:trPr>
          <w:trHeight w:val="664"/>
        </w:trPr>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843256">
            <w:pPr>
              <w:spacing w:after="0" w:line="240" w:lineRule="auto"/>
              <w:rPr>
                <w:rFonts w:ascii="Times New Roman" w:hAnsi="Times New Roman"/>
                <w:sz w:val="24"/>
                <w:szCs w:val="24"/>
              </w:rPr>
            </w:pPr>
            <w:r w:rsidRPr="00795E67">
              <w:rPr>
                <w:rFonts w:ascii="Times New Roman" w:eastAsia="Arial Unicode MS" w:hAnsi="Times New Roman"/>
                <w:sz w:val="24"/>
                <w:szCs w:val="24"/>
              </w:rPr>
              <w:t xml:space="preserve">5. </w:t>
            </w:r>
            <w:r w:rsidRPr="00AB2C50">
              <w:rPr>
                <w:rFonts w:ascii="Times New Roman" w:hAnsi="Times New Roman"/>
                <w:bCs/>
                <w:sz w:val="24"/>
                <w:szCs w:val="24"/>
              </w:rPr>
              <w:t>Сестринский уход и реабилитация  пациентов</w:t>
            </w:r>
            <w:r w:rsidRPr="00AB2C50">
              <w:rPr>
                <w:rFonts w:ascii="Times New Roman" w:hAnsi="Times New Roman"/>
                <w:b/>
                <w:bCs/>
              </w:rPr>
              <w:t xml:space="preserve">  </w:t>
            </w:r>
            <w:r w:rsidRPr="00AB2C50">
              <w:rPr>
                <w:rFonts w:ascii="Times New Roman" w:hAnsi="Times New Roman"/>
                <w:sz w:val="24"/>
                <w:szCs w:val="24"/>
              </w:rPr>
              <w:t>при бактериальных зоонозах и протозойных инфекциях.</w:t>
            </w:r>
          </w:p>
          <w:p w:rsidR="001E4675" w:rsidRPr="00AB2C50" w:rsidRDefault="001E4675" w:rsidP="00843256">
            <w:pPr>
              <w:spacing w:after="0" w:line="240" w:lineRule="auto"/>
              <w:rPr>
                <w:sz w:val="24"/>
                <w:szCs w:val="24"/>
              </w:rPr>
            </w:pP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795E67" w:rsidRDefault="001E4675" w:rsidP="00843256">
            <w:pPr>
              <w:spacing w:after="0" w:line="240" w:lineRule="auto"/>
              <w:rPr>
                <w:rFonts w:ascii="Times New Roman" w:eastAsia="Arial Unicode MS" w:hAnsi="Times New Roman"/>
                <w:sz w:val="24"/>
                <w:szCs w:val="24"/>
              </w:rPr>
            </w:pPr>
            <w:r w:rsidRPr="00AB2C50">
              <w:rPr>
                <w:rFonts w:ascii="Times New Roman" w:hAnsi="Times New Roman"/>
                <w:sz w:val="24"/>
                <w:szCs w:val="24"/>
              </w:rPr>
              <w:t>6.</w:t>
            </w:r>
            <w:r w:rsidRPr="00AB2C50">
              <w:rPr>
                <w:rFonts w:ascii="Times New Roman" w:hAnsi="Times New Roman"/>
                <w:bCs/>
                <w:sz w:val="24"/>
                <w:szCs w:val="24"/>
              </w:rPr>
              <w:t xml:space="preserve"> Сестринский уход и реабилитация  пациентов</w:t>
            </w:r>
            <w:r w:rsidRPr="00AB2C50">
              <w:rPr>
                <w:rFonts w:ascii="Times New Roman" w:hAnsi="Times New Roman"/>
                <w:b/>
                <w:bCs/>
              </w:rPr>
              <w:t xml:space="preserve">  </w:t>
            </w:r>
            <w:r w:rsidRPr="00AB2C50">
              <w:rPr>
                <w:rFonts w:ascii="Times New Roman" w:hAnsi="Times New Roman"/>
                <w:sz w:val="24"/>
                <w:szCs w:val="24"/>
              </w:rPr>
              <w:t>при бактериальных детских инфекциях и туберкулезе.</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F3194F">
        <w:trPr>
          <w:trHeight w:val="259"/>
        </w:trPr>
        <w:tc>
          <w:tcPr>
            <w:tcW w:w="4121" w:type="pct"/>
            <w:gridSpan w:val="2"/>
          </w:tcPr>
          <w:p w:rsidR="001E4675" w:rsidRPr="00AB2C50" w:rsidRDefault="001E4675" w:rsidP="00843256">
            <w:pPr>
              <w:spacing w:after="0" w:line="240" w:lineRule="auto"/>
              <w:rPr>
                <w:rFonts w:ascii="Times New Roman" w:hAnsi="Times New Roman"/>
                <w:b/>
                <w:sz w:val="24"/>
                <w:szCs w:val="24"/>
              </w:rPr>
            </w:pPr>
            <w:r w:rsidRPr="00AB2C50">
              <w:rPr>
                <w:rFonts w:ascii="Times New Roman" w:hAnsi="Times New Roman"/>
                <w:b/>
                <w:sz w:val="24"/>
                <w:szCs w:val="24"/>
              </w:rPr>
              <w:t>Самостоятельная работа</w:t>
            </w:r>
          </w:p>
          <w:p w:rsidR="001E4675" w:rsidRPr="00AB2C50" w:rsidRDefault="001E4675" w:rsidP="00843256">
            <w:pPr>
              <w:spacing w:after="0" w:line="240" w:lineRule="auto"/>
              <w:rPr>
                <w:rFonts w:ascii="Times New Roman" w:hAnsi="Times New Roman"/>
                <w:sz w:val="24"/>
                <w:szCs w:val="24"/>
              </w:rPr>
            </w:pP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2</w:t>
            </w:r>
          </w:p>
        </w:tc>
      </w:tr>
      <w:tr w:rsidR="001E4675" w:rsidRPr="00AB2C50" w:rsidTr="00CD2EA3">
        <w:tc>
          <w:tcPr>
            <w:tcW w:w="4121" w:type="pct"/>
            <w:gridSpan w:val="2"/>
          </w:tcPr>
          <w:p w:rsidR="001E4675" w:rsidRPr="00AB2C50" w:rsidRDefault="001E4675" w:rsidP="00FC0572">
            <w:pPr>
              <w:spacing w:after="0" w:line="240" w:lineRule="auto"/>
              <w:rPr>
                <w:rFonts w:ascii="Times New Roman" w:hAnsi="Times New Roman"/>
                <w:b/>
                <w:bCs/>
                <w:sz w:val="24"/>
                <w:szCs w:val="24"/>
              </w:rPr>
            </w:pPr>
            <w:r w:rsidRPr="00AB2C50">
              <w:rPr>
                <w:rFonts w:ascii="Times New Roman" w:hAnsi="Times New Roman"/>
                <w:b/>
                <w:bCs/>
                <w:sz w:val="24"/>
                <w:szCs w:val="24"/>
              </w:rPr>
              <w:t>Производственная практика МДК 04.02.04</w:t>
            </w:r>
          </w:p>
          <w:p w:rsidR="001E4675" w:rsidRPr="00AB2C50" w:rsidRDefault="001E4675" w:rsidP="00FC0572">
            <w:pPr>
              <w:spacing w:after="0" w:line="240" w:lineRule="auto"/>
              <w:rPr>
                <w:rFonts w:ascii="Times New Roman" w:hAnsi="Times New Roman"/>
                <w:b/>
                <w:bCs/>
                <w:sz w:val="24"/>
                <w:szCs w:val="24"/>
              </w:rPr>
            </w:pPr>
            <w:r w:rsidRPr="00AB2C50">
              <w:rPr>
                <w:rFonts w:ascii="Times New Roman" w:hAnsi="Times New Roman"/>
                <w:b/>
                <w:bCs/>
                <w:sz w:val="24"/>
                <w:szCs w:val="24"/>
              </w:rPr>
              <w:t>Виды работ:</w:t>
            </w:r>
          </w:p>
          <w:p w:rsidR="001E4675" w:rsidRPr="00AB2C50" w:rsidRDefault="001E4675" w:rsidP="00FC0572">
            <w:pPr>
              <w:numPr>
                <w:ilvl w:val="0"/>
                <w:numId w:val="20"/>
              </w:numPr>
              <w:spacing w:after="0" w:line="240" w:lineRule="auto"/>
              <w:rPr>
                <w:rFonts w:ascii="Times New Roman" w:hAnsi="Times New Roman"/>
                <w:sz w:val="24"/>
                <w:szCs w:val="24"/>
              </w:rPr>
            </w:pPr>
            <w:r w:rsidRPr="00AB2C50">
              <w:rPr>
                <w:rFonts w:ascii="Times New Roman" w:hAnsi="Times New Roman"/>
                <w:sz w:val="24"/>
                <w:szCs w:val="24"/>
              </w:rPr>
              <w:t>Выполнение медицинских манипуляций при оказании медицинской помощи пациенту при инфекционных заболеваниях.</w:t>
            </w:r>
          </w:p>
          <w:p w:rsidR="001E4675" w:rsidRPr="00AB2C50" w:rsidRDefault="001E4675" w:rsidP="00FC0572">
            <w:pPr>
              <w:numPr>
                <w:ilvl w:val="0"/>
                <w:numId w:val="20"/>
              </w:numPr>
              <w:spacing w:after="0" w:line="240" w:lineRule="auto"/>
              <w:rPr>
                <w:rFonts w:ascii="Times New Roman" w:hAnsi="Times New Roman"/>
                <w:sz w:val="24"/>
                <w:szCs w:val="24"/>
              </w:rPr>
            </w:pPr>
            <w:r w:rsidRPr="00AB2C50">
              <w:rPr>
                <w:rFonts w:ascii="Times New Roman" w:hAnsi="Times New Roman"/>
                <w:sz w:val="24"/>
                <w:szCs w:val="24"/>
              </w:rPr>
              <w:t>Осуществление раздачи и применения лекарственных препаратов пациенту по назначению лечащего врача, разъяснение правил приема лекарственных препаратов.</w:t>
            </w:r>
          </w:p>
          <w:p w:rsidR="001E4675" w:rsidRPr="00AB2C50" w:rsidRDefault="001E4675" w:rsidP="00FC0572">
            <w:pPr>
              <w:numPr>
                <w:ilvl w:val="0"/>
                <w:numId w:val="20"/>
              </w:numPr>
              <w:spacing w:after="0" w:line="240" w:lineRule="auto"/>
              <w:rPr>
                <w:rFonts w:ascii="Times New Roman" w:hAnsi="Times New Roman"/>
                <w:sz w:val="24"/>
                <w:szCs w:val="24"/>
              </w:rPr>
            </w:pPr>
            <w:r w:rsidRPr="00AB2C50">
              <w:rPr>
                <w:rFonts w:ascii="Times New Roman" w:hAnsi="Times New Roman"/>
                <w:sz w:val="24"/>
                <w:szCs w:val="24"/>
              </w:rPr>
              <w:t>Контроль выполнения назначений врача.</w:t>
            </w:r>
          </w:p>
          <w:p w:rsidR="001E4675" w:rsidRPr="00AB2C50" w:rsidRDefault="001E4675" w:rsidP="00FC0572">
            <w:pPr>
              <w:numPr>
                <w:ilvl w:val="0"/>
                <w:numId w:val="20"/>
              </w:numPr>
              <w:spacing w:after="0" w:line="240" w:lineRule="auto"/>
              <w:rPr>
                <w:rFonts w:ascii="Times New Roman" w:hAnsi="Times New Roman"/>
                <w:sz w:val="24"/>
                <w:szCs w:val="24"/>
              </w:rPr>
            </w:pPr>
            <w:r w:rsidRPr="00AB2C50">
              <w:rPr>
                <w:rFonts w:ascii="Times New Roman" w:hAnsi="Times New Roman"/>
                <w:sz w:val="24"/>
                <w:szCs w:val="24"/>
              </w:rPr>
              <w:t>Определение и интерпретация реакции пациента на прием назначенных лекарственных препаратов и процедуры ухода.</w:t>
            </w:r>
          </w:p>
          <w:p w:rsidR="001E4675" w:rsidRPr="00AB2C50" w:rsidRDefault="001E4675" w:rsidP="00FC0572">
            <w:pPr>
              <w:numPr>
                <w:ilvl w:val="0"/>
                <w:numId w:val="20"/>
              </w:numPr>
              <w:spacing w:after="0" w:line="240" w:lineRule="auto"/>
              <w:rPr>
                <w:rFonts w:ascii="Times New Roman" w:hAnsi="Times New Roman"/>
                <w:sz w:val="24"/>
                <w:szCs w:val="24"/>
              </w:rPr>
            </w:pPr>
            <w:r w:rsidRPr="00AB2C50">
              <w:rPr>
                <w:rFonts w:ascii="Times New Roman" w:hAnsi="Times New Roman"/>
                <w:sz w:val="24"/>
                <w:szCs w:val="24"/>
              </w:rPr>
              <w:t>Проведение подготовки пациента к лечебным и (или) диагностическим вмешательствам в соответствии с заболеванием по назначению врача.</w:t>
            </w:r>
          </w:p>
          <w:p w:rsidR="001E4675" w:rsidRPr="00AB2C50" w:rsidRDefault="001E4675" w:rsidP="00FC0572">
            <w:pPr>
              <w:numPr>
                <w:ilvl w:val="0"/>
                <w:numId w:val="20"/>
              </w:numPr>
              <w:spacing w:after="0" w:line="240" w:lineRule="auto"/>
              <w:rPr>
                <w:rFonts w:ascii="Times New Roman" w:hAnsi="Times New Roman"/>
                <w:sz w:val="24"/>
                <w:szCs w:val="24"/>
              </w:rPr>
            </w:pPr>
            <w:r w:rsidRPr="00AB2C50">
              <w:rPr>
                <w:rFonts w:ascii="Times New Roman" w:hAnsi="Times New Roman"/>
                <w:sz w:val="24"/>
                <w:szCs w:val="24"/>
              </w:rPr>
              <w:t>Проведение забора биологического материала пациента для лабораторных исследований в соответствии с заболеванием по назначению лечащего врача. Выписывание направлений в лабораторию на исследование биологического материала пациента.</w:t>
            </w:r>
          </w:p>
          <w:p w:rsidR="001E4675" w:rsidRPr="00AB2C50" w:rsidRDefault="001E4675" w:rsidP="00FC0572">
            <w:pPr>
              <w:numPr>
                <w:ilvl w:val="0"/>
                <w:numId w:val="20"/>
              </w:numPr>
              <w:spacing w:after="0" w:line="240" w:lineRule="auto"/>
              <w:rPr>
                <w:rFonts w:ascii="Times New Roman" w:hAnsi="Times New Roman"/>
                <w:sz w:val="24"/>
                <w:szCs w:val="24"/>
              </w:rPr>
            </w:pPr>
            <w:r w:rsidRPr="00AB2C50">
              <w:rPr>
                <w:rFonts w:ascii="Times New Roman" w:hAnsi="Times New Roman"/>
                <w:sz w:val="24"/>
                <w:szCs w:val="24"/>
              </w:rPr>
              <w:t>Обеспечение хранения, ведение учета и применение лекарственных препаратов, медицинских изделий и лечебного питания, в том числе наркотических, психотропных веществ и сильнодействующих лекарственных препаратов.</w:t>
            </w:r>
          </w:p>
          <w:p w:rsidR="001E4675" w:rsidRPr="00AB2C50" w:rsidRDefault="001E4675" w:rsidP="00FC0572">
            <w:pPr>
              <w:numPr>
                <w:ilvl w:val="0"/>
                <w:numId w:val="20"/>
              </w:numPr>
              <w:spacing w:after="0" w:line="240" w:lineRule="auto"/>
              <w:rPr>
                <w:rFonts w:ascii="Times New Roman" w:hAnsi="Times New Roman"/>
                <w:sz w:val="24"/>
                <w:szCs w:val="24"/>
              </w:rPr>
            </w:pPr>
            <w:r w:rsidRPr="00AB2C50">
              <w:rPr>
                <w:rFonts w:ascii="Times New Roman" w:hAnsi="Times New Roman"/>
                <w:sz w:val="24"/>
                <w:szCs w:val="24"/>
              </w:rPr>
              <w:t>Ассистирование врачу при выполнении лечебных и(или) диагностических вмешательств.</w:t>
            </w:r>
          </w:p>
          <w:p w:rsidR="001E4675" w:rsidRPr="00AB2C50" w:rsidRDefault="001E4675" w:rsidP="00FC0572">
            <w:pPr>
              <w:numPr>
                <w:ilvl w:val="0"/>
                <w:numId w:val="20"/>
              </w:numPr>
              <w:spacing w:after="0" w:line="240" w:lineRule="auto"/>
              <w:rPr>
                <w:rFonts w:ascii="Times New Roman" w:hAnsi="Times New Roman"/>
                <w:sz w:val="24"/>
                <w:szCs w:val="24"/>
              </w:rPr>
            </w:pPr>
            <w:r w:rsidRPr="00AB2C50">
              <w:rPr>
                <w:rFonts w:ascii="Times New Roman" w:hAnsi="Times New Roman"/>
                <w:sz w:val="24"/>
                <w:szCs w:val="24"/>
              </w:rPr>
              <w:t>Осуществление динамического наблюдения за состоянием и самочувствием пациента во время лечебных и (или) диагностических вмешательств.</w:t>
            </w:r>
          </w:p>
          <w:p w:rsidR="001E4675" w:rsidRPr="00AB2C50" w:rsidRDefault="001E4675" w:rsidP="00FC0572">
            <w:pPr>
              <w:numPr>
                <w:ilvl w:val="0"/>
                <w:numId w:val="20"/>
              </w:numPr>
              <w:spacing w:after="0" w:line="240" w:lineRule="auto"/>
              <w:rPr>
                <w:rFonts w:ascii="Times New Roman" w:hAnsi="Times New Roman"/>
                <w:sz w:val="24"/>
                <w:szCs w:val="24"/>
              </w:rPr>
            </w:pPr>
            <w:r w:rsidRPr="00AB2C50">
              <w:rPr>
                <w:rFonts w:ascii="Times New Roman" w:hAnsi="Times New Roman"/>
                <w:sz w:val="24"/>
                <w:szCs w:val="24"/>
              </w:rPr>
              <w:t>Оказание медицинской помощи в неотложной форме при внезапных острых заболеваниях, состояниях, обострениях хронических заболеваний.</w:t>
            </w:r>
          </w:p>
          <w:p w:rsidR="001E4675" w:rsidRPr="00AB2C50" w:rsidRDefault="001E4675" w:rsidP="00FC0572">
            <w:pPr>
              <w:numPr>
                <w:ilvl w:val="0"/>
                <w:numId w:val="20"/>
              </w:numPr>
              <w:spacing w:after="0" w:line="240" w:lineRule="auto"/>
              <w:rPr>
                <w:rFonts w:ascii="Times New Roman" w:hAnsi="Times New Roman"/>
                <w:sz w:val="24"/>
                <w:szCs w:val="24"/>
              </w:rPr>
            </w:pPr>
            <w:r w:rsidRPr="00AB2C50">
              <w:rPr>
                <w:rFonts w:ascii="Times New Roman" w:hAnsi="Times New Roman"/>
                <w:sz w:val="24"/>
                <w:szCs w:val="24"/>
              </w:rPr>
              <w:t>Получение и передача информации по вопросам оказания медицинской помощи, в том числе с пациентами, имеющими нарушения зрения, слуха, поведения.</w:t>
            </w:r>
          </w:p>
          <w:p w:rsidR="001E4675" w:rsidRPr="00B511D3" w:rsidRDefault="001E4675" w:rsidP="00FC0572">
            <w:pPr>
              <w:pStyle w:val="ListParagraph"/>
              <w:numPr>
                <w:ilvl w:val="0"/>
                <w:numId w:val="20"/>
              </w:numPr>
              <w:spacing w:after="0"/>
              <w:rPr>
                <w:szCs w:val="24"/>
              </w:rPr>
            </w:pPr>
            <w:r w:rsidRPr="00B511D3">
              <w:rPr>
                <w:szCs w:val="24"/>
              </w:rPr>
              <w:t>Выполнение работ по проведению мероприятий медицинской реабилитации.</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18</w:t>
            </w:r>
          </w:p>
        </w:tc>
      </w:tr>
      <w:tr w:rsidR="001E4675" w:rsidRPr="00AB2C50" w:rsidTr="00CD2EA3">
        <w:trPr>
          <w:trHeight w:val="400"/>
        </w:trPr>
        <w:tc>
          <w:tcPr>
            <w:tcW w:w="4121" w:type="pct"/>
            <w:gridSpan w:val="2"/>
          </w:tcPr>
          <w:p w:rsidR="001E4675" w:rsidRPr="00AB2C50" w:rsidRDefault="001E4675" w:rsidP="00E7190D">
            <w:pPr>
              <w:spacing w:after="0" w:line="240" w:lineRule="auto"/>
              <w:rPr>
                <w:rFonts w:ascii="Times New Roman" w:hAnsi="Times New Roman"/>
                <w:sz w:val="24"/>
                <w:szCs w:val="24"/>
              </w:rPr>
            </w:pPr>
            <w:r w:rsidRPr="00AB2C50">
              <w:rPr>
                <w:rFonts w:ascii="Times New Roman" w:hAnsi="Times New Roman"/>
                <w:b/>
                <w:bCs/>
                <w:sz w:val="24"/>
                <w:szCs w:val="24"/>
              </w:rPr>
              <w:t xml:space="preserve">МДК 04.02.05. </w:t>
            </w:r>
            <w:r w:rsidRPr="00AB2C50">
              <w:rPr>
                <w:rFonts w:ascii="Times New Roman" w:hAnsi="Times New Roman"/>
                <w:b/>
                <w:sz w:val="24"/>
                <w:szCs w:val="24"/>
              </w:rPr>
              <w:t xml:space="preserve">Сестринский уход и реабилитация пациентов </w:t>
            </w:r>
            <w:r w:rsidRPr="00AB2C50">
              <w:rPr>
                <w:rFonts w:ascii="Times New Roman" w:hAnsi="Times New Roman"/>
                <w:b/>
                <w:bCs/>
                <w:sz w:val="24"/>
                <w:szCs w:val="24"/>
              </w:rPr>
              <w:t>с кожными  и венерическими заболеваниями</w:t>
            </w:r>
          </w:p>
        </w:tc>
        <w:tc>
          <w:tcPr>
            <w:tcW w:w="879" w:type="pct"/>
            <w:vAlign w:val="center"/>
          </w:tcPr>
          <w:p w:rsidR="001E4675" w:rsidRPr="00AB2C50" w:rsidRDefault="001E4675" w:rsidP="00225E40">
            <w:pPr>
              <w:spacing w:after="0" w:line="240" w:lineRule="auto"/>
              <w:jc w:val="center"/>
              <w:rPr>
                <w:rFonts w:ascii="Times New Roman" w:hAnsi="Times New Roman"/>
                <w:b/>
                <w:sz w:val="24"/>
                <w:szCs w:val="24"/>
              </w:rPr>
            </w:pPr>
            <w:r w:rsidRPr="00AB2C50">
              <w:rPr>
                <w:rFonts w:ascii="Times New Roman" w:hAnsi="Times New Roman"/>
                <w:b/>
                <w:sz w:val="24"/>
                <w:szCs w:val="24"/>
              </w:rPr>
              <w:t>18т+12пр+2ср</w:t>
            </w:r>
          </w:p>
        </w:tc>
      </w:tr>
      <w:tr w:rsidR="001E4675" w:rsidRPr="00AB2C50" w:rsidTr="00291318">
        <w:tc>
          <w:tcPr>
            <w:tcW w:w="1109" w:type="pct"/>
            <w:vMerge w:val="restart"/>
          </w:tcPr>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1.</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Сестринский уход и реабилитация пациентов  с кожными заболеваниями и заболеваниями, передающимися половым путем (ЗППП)</w:t>
            </w: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225E40">
            <w:pPr>
              <w:spacing w:after="0" w:line="240" w:lineRule="auto"/>
              <w:jc w:val="center"/>
              <w:rPr>
                <w:rFonts w:ascii="Times New Roman" w:hAnsi="Times New Roman"/>
                <w:b/>
                <w:sz w:val="24"/>
                <w:szCs w:val="24"/>
              </w:rPr>
            </w:pPr>
            <w:r w:rsidRPr="00AB2C50">
              <w:rPr>
                <w:rFonts w:ascii="Times New Roman" w:hAnsi="Times New Roman"/>
                <w:b/>
                <w:sz w:val="24"/>
                <w:szCs w:val="24"/>
              </w:rPr>
              <w:t>20</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F918FE">
            <w:pPr>
              <w:spacing w:after="0" w:line="240" w:lineRule="auto"/>
              <w:jc w:val="both"/>
              <w:rPr>
                <w:rFonts w:ascii="Times New Roman" w:hAnsi="Times New Roman"/>
                <w:b/>
                <w:sz w:val="24"/>
                <w:szCs w:val="24"/>
              </w:rPr>
            </w:pPr>
            <w:r w:rsidRPr="00AB2C50">
              <w:rPr>
                <w:rFonts w:ascii="Times New Roman" w:hAnsi="Times New Roman"/>
                <w:b/>
                <w:bCs/>
                <w:sz w:val="24"/>
                <w:szCs w:val="24"/>
              </w:rPr>
              <w:t xml:space="preserve">1.Сестринский уход и реабилитация пациентов  с пиодермиями. </w:t>
            </w:r>
            <w:r w:rsidRPr="00AB2C50">
              <w:rPr>
                <w:rFonts w:ascii="Times New Roman" w:hAnsi="Times New Roman"/>
                <w:sz w:val="24"/>
                <w:szCs w:val="24"/>
              </w:rPr>
              <w:t>Основные механизмы и пути передачи. Клиническая картина заболеваний, течение. Функции и порядок действий медицинской сестры в подготовке и проведении диагностических процедур и лечения пиодермии. Правила забора биологического материала пациента для лабораторного исследования. Лекарственные средства, применяемые в лечении.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F877F5">
            <w:pPr>
              <w:spacing w:after="0" w:line="240" w:lineRule="auto"/>
              <w:jc w:val="both"/>
              <w:rPr>
                <w:rFonts w:ascii="Times New Roman" w:hAnsi="Times New Roman"/>
                <w:b/>
                <w:bCs/>
                <w:sz w:val="24"/>
                <w:szCs w:val="24"/>
              </w:rPr>
            </w:pPr>
            <w:r w:rsidRPr="00AB2C50">
              <w:rPr>
                <w:rFonts w:ascii="Times New Roman" w:hAnsi="Times New Roman"/>
                <w:b/>
                <w:bCs/>
                <w:sz w:val="24"/>
                <w:szCs w:val="24"/>
              </w:rPr>
              <w:t xml:space="preserve">2.Сестринский уход и реабилитация пациентов  с </w:t>
            </w:r>
            <w:r w:rsidRPr="00AB2C50">
              <w:rPr>
                <w:rFonts w:ascii="Times New Roman" w:hAnsi="Times New Roman"/>
                <w:b/>
                <w:sz w:val="24"/>
                <w:szCs w:val="24"/>
              </w:rPr>
              <w:t>микоза</w:t>
            </w:r>
            <w:r w:rsidRPr="00AB2C50">
              <w:rPr>
                <w:rFonts w:ascii="Times New Roman" w:hAnsi="Times New Roman"/>
                <w:b/>
                <w:bCs/>
                <w:sz w:val="24"/>
                <w:szCs w:val="24"/>
              </w:rPr>
              <w:t xml:space="preserve">ми. </w:t>
            </w:r>
            <w:r w:rsidRPr="00AB2C50">
              <w:rPr>
                <w:rFonts w:ascii="Times New Roman" w:hAnsi="Times New Roman"/>
                <w:sz w:val="24"/>
                <w:szCs w:val="24"/>
              </w:rPr>
              <w:t>Основные механизмы и пути передачи. Клиническая картина заболеваний, течение. Функции и порядок действий медицинской сестры в подготовке и проведении диагностических процедур и лечения микозов. Правила забора биологического материала пациента для лабораторного исследования. Лекарственные средства, применяемые в лечении.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b/>
                <w:bCs/>
                <w:sz w:val="24"/>
                <w:szCs w:val="24"/>
              </w:rPr>
            </w:pPr>
            <w:r w:rsidRPr="00AB2C50">
              <w:rPr>
                <w:rFonts w:ascii="Times New Roman" w:hAnsi="Times New Roman"/>
                <w:b/>
                <w:bCs/>
                <w:sz w:val="24"/>
                <w:szCs w:val="24"/>
              </w:rPr>
              <w:t xml:space="preserve">3.Сестринский уход и реабилитация пациентов  с </w:t>
            </w:r>
            <w:r w:rsidRPr="00AB2C50">
              <w:rPr>
                <w:rFonts w:ascii="Times New Roman" w:hAnsi="Times New Roman"/>
                <w:b/>
                <w:sz w:val="24"/>
                <w:szCs w:val="24"/>
              </w:rPr>
              <w:t>псориазом</w:t>
            </w:r>
            <w:r w:rsidRPr="00AB2C50">
              <w:rPr>
                <w:rFonts w:ascii="Times New Roman" w:hAnsi="Times New Roman"/>
                <w:b/>
                <w:bCs/>
                <w:sz w:val="24"/>
                <w:szCs w:val="24"/>
              </w:rPr>
              <w:t xml:space="preserve">. </w:t>
            </w:r>
            <w:r w:rsidRPr="00AB2C50">
              <w:rPr>
                <w:rFonts w:ascii="Times New Roman" w:hAnsi="Times New Roman"/>
                <w:sz w:val="24"/>
                <w:szCs w:val="24"/>
              </w:rPr>
              <w:t>Основные механизмы и пути передачи. Клиническая картина заболеваний, течение. Функции и порядок действий медицинской сестры в подготовке и проведении диагностических процедур и лечения псориаза. Правила забора биологического материала пациента для лабораторного исследования. Лекарственные средства, применяемые в лечении.</w:t>
            </w:r>
          </w:p>
        </w:tc>
        <w:tc>
          <w:tcPr>
            <w:tcW w:w="879" w:type="pct"/>
            <w:vAlign w:val="center"/>
          </w:tcPr>
          <w:p w:rsidR="001E4675" w:rsidRPr="00AB2C50" w:rsidRDefault="001E4675" w:rsidP="00795E67">
            <w:pPr>
              <w:spacing w:after="0" w:line="240" w:lineRule="auto"/>
              <w:rPr>
                <w:rFonts w:ascii="Times New Roman" w:hAnsi="Times New Roman"/>
                <w:sz w:val="24"/>
                <w:szCs w:val="24"/>
              </w:rPr>
            </w:pP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b/>
                <w:bCs/>
                <w:sz w:val="24"/>
                <w:szCs w:val="24"/>
              </w:rPr>
            </w:pPr>
            <w:r w:rsidRPr="00AB2C50">
              <w:rPr>
                <w:rFonts w:ascii="Times New Roman" w:hAnsi="Times New Roman"/>
                <w:b/>
                <w:bCs/>
                <w:sz w:val="24"/>
                <w:szCs w:val="24"/>
              </w:rPr>
              <w:t xml:space="preserve">4.Сестринский уход и реабилитация пациентов  с </w:t>
            </w:r>
            <w:r w:rsidRPr="00AB2C50">
              <w:rPr>
                <w:rFonts w:ascii="Times New Roman" w:hAnsi="Times New Roman"/>
                <w:b/>
                <w:sz w:val="24"/>
                <w:szCs w:val="24"/>
              </w:rPr>
              <w:t>дерматозооноза</w:t>
            </w:r>
            <w:r w:rsidRPr="00AB2C50">
              <w:rPr>
                <w:rFonts w:ascii="Times New Roman" w:hAnsi="Times New Roman"/>
                <w:b/>
                <w:bCs/>
                <w:sz w:val="24"/>
                <w:szCs w:val="24"/>
              </w:rPr>
              <w:t xml:space="preserve">ми. </w:t>
            </w:r>
            <w:r w:rsidRPr="00AB2C50">
              <w:rPr>
                <w:rFonts w:ascii="Times New Roman" w:hAnsi="Times New Roman"/>
                <w:sz w:val="24"/>
                <w:szCs w:val="24"/>
              </w:rPr>
              <w:t>Основные механизмы и пути передачи. Клиническая картина заболеваний, течение. Функции и порядок действий медицинской сестры в подготовке и проведении диагностических процедур и лечения дерматозоонозов. Правила забора биологического материала пациента для лабораторного исследования. Лекарственные средства, применяемые в лечении.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F918FE">
            <w:pPr>
              <w:spacing w:after="0" w:line="240" w:lineRule="auto"/>
              <w:jc w:val="both"/>
              <w:rPr>
                <w:rFonts w:ascii="Times New Roman" w:hAnsi="Times New Roman"/>
                <w:b/>
                <w:bCs/>
                <w:sz w:val="24"/>
                <w:szCs w:val="24"/>
              </w:rPr>
            </w:pPr>
            <w:r w:rsidRPr="00AB2C50">
              <w:rPr>
                <w:rFonts w:ascii="Times New Roman" w:hAnsi="Times New Roman"/>
                <w:b/>
                <w:bCs/>
                <w:sz w:val="24"/>
                <w:szCs w:val="24"/>
              </w:rPr>
              <w:t xml:space="preserve">5.Сестринский уход и реабилитация пациентов  с </w:t>
            </w:r>
            <w:r w:rsidRPr="00AB2C50">
              <w:rPr>
                <w:rFonts w:ascii="Times New Roman" w:hAnsi="Times New Roman"/>
                <w:b/>
                <w:sz w:val="24"/>
                <w:szCs w:val="24"/>
              </w:rPr>
              <w:t>вирусные дерматозами.</w:t>
            </w:r>
            <w:r w:rsidRPr="00AB2C50">
              <w:rPr>
                <w:rFonts w:ascii="Times New Roman" w:hAnsi="Times New Roman"/>
                <w:sz w:val="24"/>
                <w:szCs w:val="24"/>
              </w:rPr>
              <w:t xml:space="preserve"> Основные механизмы и пути передачи. Клиническая картина заболеваний, течение. Функции и порядок действий медицинской сестры в подготовке и проведении диагностических процедур и лечения вирусных дерматозов.   Правила забора биологического материала пациента для лабораторного исследования. Лекарственные средства, применяемые в лечении.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bCs/>
                <w:sz w:val="24"/>
                <w:szCs w:val="24"/>
              </w:rPr>
              <w:t>6. Сестринский уход и реабилитация пациентов  с заболеваниями, передающимися половым путем (ЗППП).</w:t>
            </w:r>
            <w:r w:rsidRPr="00AB2C50">
              <w:rPr>
                <w:rFonts w:ascii="Times New Roman" w:hAnsi="Times New Roman"/>
                <w:sz w:val="24"/>
                <w:szCs w:val="24"/>
              </w:rPr>
              <w:t xml:space="preserve"> Основные механизмы и пути передачи. Клиническая картина заболеваний, течение. Функции и порядок действий медицинской сестры в подготовке и проведении диагностических процедур и лечения заболеваний, передающихся половым путем (ЗППП). Правила забора биологического материала пациента для лабораторного исследования.  Лекарственные средства, применяемые в лечении  заболеваний, передающихся половым путем (ЗППП).</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8</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3DE3">
            <w:pPr>
              <w:spacing w:after="0" w:line="240" w:lineRule="auto"/>
              <w:rPr>
                <w:b/>
                <w:sz w:val="24"/>
                <w:szCs w:val="24"/>
              </w:rPr>
            </w:pPr>
            <w:r w:rsidRPr="00AB2C50">
              <w:rPr>
                <w:rFonts w:ascii="Times New Roman" w:hAnsi="Times New Roman"/>
                <w:b/>
                <w:sz w:val="24"/>
                <w:szCs w:val="24"/>
              </w:rPr>
              <w:t xml:space="preserve">1. Сестринский уход </w:t>
            </w:r>
            <w:r w:rsidRPr="00AB2C50">
              <w:rPr>
                <w:rFonts w:ascii="Times New Roman" w:hAnsi="Times New Roman"/>
                <w:b/>
                <w:bCs/>
                <w:sz w:val="24"/>
                <w:szCs w:val="24"/>
              </w:rPr>
              <w:t xml:space="preserve">и реабилитация пациентов  </w:t>
            </w:r>
            <w:r w:rsidRPr="00AB2C50">
              <w:rPr>
                <w:rFonts w:ascii="Times New Roman" w:hAnsi="Times New Roman"/>
                <w:b/>
                <w:sz w:val="24"/>
                <w:szCs w:val="24"/>
              </w:rPr>
              <w:t>с кожными заболеваниями: пиодермиями, микозами, псориазом, дерматозоонозами, вирусными дерматозами.</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F918FE">
            <w:pPr>
              <w:spacing w:after="0" w:line="240" w:lineRule="auto"/>
              <w:rPr>
                <w:rFonts w:ascii="Times New Roman" w:hAnsi="Times New Roman"/>
                <w:b/>
                <w:sz w:val="24"/>
                <w:szCs w:val="24"/>
              </w:rPr>
            </w:pPr>
            <w:r w:rsidRPr="00AB2C50">
              <w:rPr>
                <w:rFonts w:ascii="Times New Roman" w:hAnsi="Times New Roman"/>
                <w:b/>
                <w:sz w:val="24"/>
                <w:szCs w:val="24"/>
              </w:rPr>
              <w:t xml:space="preserve">2.  Сестринский уход </w:t>
            </w:r>
            <w:r w:rsidRPr="00AB2C50">
              <w:rPr>
                <w:rFonts w:ascii="Times New Roman" w:hAnsi="Times New Roman"/>
                <w:b/>
                <w:bCs/>
                <w:sz w:val="24"/>
                <w:szCs w:val="24"/>
              </w:rPr>
              <w:t xml:space="preserve">и реабилитация пациентов  </w:t>
            </w:r>
            <w:r w:rsidRPr="00AB2C50">
              <w:rPr>
                <w:rFonts w:ascii="Times New Roman" w:hAnsi="Times New Roman"/>
                <w:b/>
                <w:sz w:val="24"/>
                <w:szCs w:val="24"/>
              </w:rPr>
              <w:t>с заболеваниями, передающимися половым путем (ЗППП).</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val="restart"/>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Тема 2.</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Сестринский уход и реабилитация пациентов  при острых аллергических заболеваниях</w:t>
            </w:r>
          </w:p>
          <w:p w:rsidR="001E4675" w:rsidRPr="00AB2C50" w:rsidRDefault="001E4675" w:rsidP="00795E67">
            <w:pPr>
              <w:spacing w:after="0" w:line="240" w:lineRule="auto"/>
              <w:rPr>
                <w:rFonts w:ascii="Times New Roman" w:hAnsi="Times New Roman"/>
                <w:b/>
                <w:bCs/>
                <w:sz w:val="24"/>
                <w:szCs w:val="24"/>
              </w:rPr>
            </w:pPr>
          </w:p>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10</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sz w:val="24"/>
                <w:szCs w:val="24"/>
              </w:rPr>
              <w:t xml:space="preserve">1.Эпидемиологическая характеристика аллергозов. Виды аллергических заболеваний </w:t>
            </w:r>
            <w:r w:rsidRPr="00AB2C50">
              <w:rPr>
                <w:rFonts w:ascii="Times New Roman" w:hAnsi="Times New Roman"/>
                <w:b/>
                <w:sz w:val="24"/>
                <w:szCs w:val="24"/>
              </w:rPr>
              <w:t>(респираторные аллергозы, аллергические дерматозы, аллергическая энтеропатия).</w:t>
            </w:r>
            <w:r w:rsidRPr="00AB2C50">
              <w:rPr>
                <w:rFonts w:ascii="Times New Roman" w:hAnsi="Times New Roman"/>
                <w:sz w:val="24"/>
                <w:szCs w:val="24"/>
              </w:rPr>
              <w:t xml:space="preserve"> Методы аллергологического обследования (аллергологический анамнез, лабораторные методы диагностики, аллергологические пробы (тестирование), Принципы лечения аллергических заболеваний. </w:t>
            </w:r>
          </w:p>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 xml:space="preserve">2. </w:t>
            </w:r>
            <w:r w:rsidRPr="00AB2C50">
              <w:rPr>
                <w:rFonts w:ascii="Times New Roman" w:hAnsi="Times New Roman"/>
                <w:b/>
                <w:bCs/>
                <w:sz w:val="24"/>
                <w:szCs w:val="24"/>
              </w:rPr>
              <w:t>Сестринский уход и реабилитация пациентов  с а</w:t>
            </w:r>
            <w:r w:rsidRPr="00AB2C50">
              <w:rPr>
                <w:rFonts w:ascii="Times New Roman" w:hAnsi="Times New Roman"/>
                <w:b/>
                <w:sz w:val="24"/>
                <w:szCs w:val="24"/>
              </w:rPr>
              <w:t>ллергическими заболеваниями и реакциями: поллинозом, крапивницей, отеком Квинке.</w:t>
            </w:r>
            <w:r w:rsidRPr="00AB2C50">
              <w:rPr>
                <w:rFonts w:ascii="Times New Roman" w:hAnsi="Times New Roman"/>
                <w:sz w:val="24"/>
                <w:szCs w:val="24"/>
              </w:rPr>
              <w:t xml:space="preserve"> Клиническая картина Оказание неотложной помощи.</w:t>
            </w:r>
          </w:p>
          <w:p w:rsidR="001E4675" w:rsidRPr="00AB2C50" w:rsidRDefault="001E4675" w:rsidP="00F877F5">
            <w:pPr>
              <w:spacing w:after="0" w:line="240" w:lineRule="auto"/>
              <w:jc w:val="both"/>
              <w:rPr>
                <w:rFonts w:ascii="Times New Roman" w:hAnsi="Times New Roman"/>
                <w:sz w:val="24"/>
                <w:szCs w:val="24"/>
              </w:rPr>
            </w:pPr>
            <w:r w:rsidRPr="00AB2C50">
              <w:rPr>
                <w:rFonts w:ascii="Times New Roman" w:hAnsi="Times New Roman"/>
                <w:b/>
                <w:sz w:val="24"/>
                <w:szCs w:val="24"/>
              </w:rPr>
              <w:t>3.Анафилактический шок.</w:t>
            </w:r>
            <w:r w:rsidRPr="00AB2C50">
              <w:rPr>
                <w:rFonts w:ascii="Times New Roman" w:hAnsi="Times New Roman"/>
                <w:sz w:val="24"/>
                <w:szCs w:val="24"/>
              </w:rPr>
              <w:t xml:space="preserve"> Клиническая картина Оказание неотложной помощи.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4</w:t>
            </w:r>
          </w:p>
        </w:tc>
      </w:tr>
      <w:tr w:rsidR="001E4675" w:rsidRPr="00AB2C50" w:rsidTr="00291318">
        <w:tc>
          <w:tcPr>
            <w:tcW w:w="1109" w:type="pct"/>
            <w:vMerge/>
          </w:tcPr>
          <w:p w:rsidR="001E4675" w:rsidRPr="00AB2C50" w:rsidRDefault="001E4675" w:rsidP="00795E67">
            <w:pPr>
              <w:spacing w:after="0" w:line="240" w:lineRule="auto"/>
              <w:rPr>
                <w:rFonts w:ascii="Times New Roman" w:hAnsi="Times New Roman"/>
                <w:b/>
                <w:bCs/>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bCs/>
                <w:sz w:val="24"/>
                <w:szCs w:val="24"/>
              </w:rPr>
              <w:t>Сестринский уход и реабилитация пациентов  при острых аллергических заболеваниях</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7D7FD2">
        <w:tc>
          <w:tcPr>
            <w:tcW w:w="4121" w:type="pct"/>
            <w:gridSpan w:val="2"/>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Самостоятельная работа</w:t>
            </w:r>
          </w:p>
          <w:p w:rsidR="001E4675" w:rsidRPr="00AB2C50" w:rsidRDefault="001E4675" w:rsidP="00795E67">
            <w:pPr>
              <w:spacing w:after="0" w:line="240" w:lineRule="auto"/>
              <w:rPr>
                <w:rFonts w:ascii="Times New Roman" w:hAnsi="Times New Roman"/>
                <w:b/>
                <w:bCs/>
                <w:sz w:val="24"/>
                <w:szCs w:val="24"/>
              </w:rPr>
            </w:pP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2</w:t>
            </w:r>
          </w:p>
        </w:tc>
      </w:tr>
      <w:tr w:rsidR="001E4675" w:rsidRPr="00AB2C50" w:rsidTr="00CD2EA3">
        <w:tc>
          <w:tcPr>
            <w:tcW w:w="4121" w:type="pct"/>
            <w:gridSpan w:val="2"/>
          </w:tcPr>
          <w:p w:rsidR="001E4675" w:rsidRPr="00AB2C50" w:rsidRDefault="001E4675" w:rsidP="007A58B2">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МДК 04.03. Сестринский уход за пациентами хирургического профиля</w:t>
            </w:r>
          </w:p>
        </w:tc>
        <w:tc>
          <w:tcPr>
            <w:tcW w:w="879" w:type="pct"/>
            <w:vAlign w:val="center"/>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54т+114пр+10кр+4ср</w:t>
            </w:r>
          </w:p>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+18УП+36ПП</w:t>
            </w:r>
          </w:p>
        </w:tc>
      </w:tr>
      <w:tr w:rsidR="001E4675" w:rsidRPr="00AB2C50" w:rsidTr="00CD2EA3">
        <w:tc>
          <w:tcPr>
            <w:tcW w:w="4121" w:type="pct"/>
            <w:gridSpan w:val="2"/>
          </w:tcPr>
          <w:p w:rsidR="001E4675" w:rsidRPr="00AB2C50" w:rsidRDefault="001E4675" w:rsidP="0036097C">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МДК 04.03.01. Сестринский уход и реабилитация  пациентов хирургического профиля</w:t>
            </w:r>
          </w:p>
        </w:tc>
        <w:tc>
          <w:tcPr>
            <w:tcW w:w="879" w:type="pct"/>
            <w:vAlign w:val="center"/>
          </w:tcPr>
          <w:p w:rsidR="001E4675" w:rsidRPr="00AB2C50" w:rsidRDefault="001E4675" w:rsidP="007A58B2">
            <w:pPr>
              <w:spacing w:after="0" w:line="240" w:lineRule="auto"/>
              <w:rPr>
                <w:rFonts w:ascii="Times New Roman" w:hAnsi="Times New Roman"/>
                <w:b/>
                <w:sz w:val="24"/>
                <w:szCs w:val="24"/>
              </w:rPr>
            </w:pPr>
            <w:r w:rsidRPr="00AB2C50">
              <w:rPr>
                <w:rFonts w:ascii="Times New Roman" w:hAnsi="Times New Roman"/>
                <w:b/>
                <w:sz w:val="24"/>
                <w:szCs w:val="24"/>
              </w:rPr>
              <w:t>34т+60пр+10кр+2ср+</w:t>
            </w:r>
          </w:p>
          <w:p w:rsidR="001E4675" w:rsidRPr="00AB2C50" w:rsidRDefault="001E4675" w:rsidP="007A58B2">
            <w:pPr>
              <w:spacing w:after="0" w:line="240" w:lineRule="auto"/>
              <w:rPr>
                <w:rFonts w:ascii="Times New Roman" w:hAnsi="Times New Roman"/>
                <w:b/>
                <w:sz w:val="24"/>
                <w:szCs w:val="24"/>
              </w:rPr>
            </w:pPr>
            <w:r w:rsidRPr="00AB2C50">
              <w:rPr>
                <w:rFonts w:ascii="Times New Roman" w:hAnsi="Times New Roman"/>
                <w:b/>
                <w:sz w:val="24"/>
                <w:szCs w:val="24"/>
              </w:rPr>
              <w:t>18УП</w:t>
            </w:r>
          </w:p>
        </w:tc>
      </w:tr>
      <w:tr w:rsidR="001E4675" w:rsidRPr="00AB2C50" w:rsidTr="00291318">
        <w:tc>
          <w:tcPr>
            <w:tcW w:w="1109" w:type="pct"/>
            <w:vMerge w:val="restar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Тема 1.</w:t>
            </w:r>
          </w:p>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Профилактика хирургической инфекции</w:t>
            </w: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 xml:space="preserve">Содержание </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6</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uppressAutoHyphens/>
              <w:spacing w:after="0" w:line="240" w:lineRule="auto"/>
              <w:jc w:val="both"/>
              <w:rPr>
                <w:rFonts w:ascii="Times New Roman" w:hAnsi="Times New Roman"/>
                <w:sz w:val="24"/>
                <w:szCs w:val="24"/>
              </w:rPr>
            </w:pPr>
            <w:r w:rsidRPr="00AB2C50">
              <w:rPr>
                <w:rFonts w:ascii="Times New Roman" w:hAnsi="Times New Roman"/>
                <w:sz w:val="24"/>
                <w:szCs w:val="24"/>
              </w:rPr>
              <w:t xml:space="preserve">1.Принципы организации хирургического отделения медицинской организации. </w:t>
            </w:r>
          </w:p>
          <w:p w:rsidR="001E4675" w:rsidRPr="00AB2C50" w:rsidRDefault="001E4675" w:rsidP="00795E67">
            <w:pPr>
              <w:suppressAutoHyphens/>
              <w:spacing w:after="0" w:line="240" w:lineRule="auto"/>
              <w:jc w:val="both"/>
              <w:rPr>
                <w:rFonts w:ascii="Times New Roman" w:hAnsi="Times New Roman"/>
                <w:sz w:val="24"/>
                <w:szCs w:val="24"/>
              </w:rPr>
            </w:pPr>
            <w:r w:rsidRPr="00AB2C50">
              <w:rPr>
                <w:rFonts w:ascii="Times New Roman" w:hAnsi="Times New Roman"/>
                <w:sz w:val="24"/>
                <w:szCs w:val="24"/>
              </w:rPr>
              <w:t>2.Особенностиработы медицинской сестры хирургического профиля.</w:t>
            </w:r>
          </w:p>
          <w:p w:rsidR="001E4675" w:rsidRPr="00AB2C50" w:rsidRDefault="001E4675" w:rsidP="00795E67">
            <w:pPr>
              <w:spacing w:after="0" w:line="240" w:lineRule="auto"/>
              <w:ind w:left="-5"/>
              <w:jc w:val="both"/>
              <w:rPr>
                <w:rFonts w:ascii="Times New Roman" w:hAnsi="Times New Roman"/>
                <w:sz w:val="24"/>
                <w:szCs w:val="24"/>
              </w:rPr>
            </w:pPr>
            <w:r w:rsidRPr="00AB2C50">
              <w:rPr>
                <w:rFonts w:ascii="Times New Roman" w:hAnsi="Times New Roman"/>
                <w:sz w:val="24"/>
                <w:szCs w:val="24"/>
              </w:rPr>
              <w:t xml:space="preserve">3.Асептика и антисептика. Основные группы антисептических средств и способы их применения. </w:t>
            </w:r>
          </w:p>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sz w:val="24"/>
                <w:szCs w:val="24"/>
              </w:rPr>
              <w:t xml:space="preserve">4.Методы дезинфекции и стерилизации в хирургии. </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4</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D20B54">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Профилактика хирургической инфекции.</w:t>
            </w:r>
          </w:p>
          <w:p w:rsidR="001E4675" w:rsidRPr="00AB2C50" w:rsidRDefault="001E4675" w:rsidP="00795E67">
            <w:pPr>
              <w:suppressAutoHyphens/>
              <w:spacing w:after="0" w:line="240" w:lineRule="auto"/>
              <w:jc w:val="both"/>
              <w:rPr>
                <w:rFonts w:ascii="Times New Roman" w:hAnsi="Times New Roman"/>
                <w:sz w:val="24"/>
                <w:szCs w:val="24"/>
              </w:rPr>
            </w:pPr>
            <w:r w:rsidRPr="00AB2C50">
              <w:rPr>
                <w:rFonts w:ascii="Times New Roman" w:hAnsi="Times New Roman"/>
                <w:sz w:val="24"/>
                <w:szCs w:val="24"/>
              </w:rPr>
              <w:t>Изучение основных групп антисептических средств и способов их применения в хирургии. Приготовление перевязочного материала, виды укладок, хирургическая обработка рук, одевание и надевание стерильных перчаток и хирургического халата.</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val="restar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Тема 2.</w:t>
            </w:r>
          </w:p>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 xml:space="preserve">Обезболивание и местная анестезия </w:t>
            </w: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6</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sz w:val="24"/>
                <w:szCs w:val="24"/>
              </w:rPr>
              <w:t xml:space="preserve">1.Понятие о боли и механизме её возникновения. </w:t>
            </w:r>
          </w:p>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sz w:val="24"/>
                <w:szCs w:val="24"/>
              </w:rPr>
              <w:t xml:space="preserve">2.Виды обезболивания. Общее обезболивание и местная анестезия. </w:t>
            </w:r>
          </w:p>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sz w:val="24"/>
                <w:szCs w:val="24"/>
              </w:rPr>
              <w:t xml:space="preserve">3.Препараты, используемые для местной и общей анестезии. </w:t>
            </w:r>
          </w:p>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sz w:val="24"/>
                <w:szCs w:val="24"/>
              </w:rPr>
              <w:t>4.Особенности проведения местной анестезии. Возможные осложнения, их профилактика.</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6818CB">
            <w:pPr>
              <w:spacing w:after="0" w:line="240" w:lineRule="auto"/>
              <w:jc w:val="center"/>
              <w:rPr>
                <w:rFonts w:ascii="Times New Roman" w:hAnsi="Times New Roman"/>
                <w:b/>
                <w:sz w:val="24"/>
                <w:szCs w:val="24"/>
              </w:rPr>
            </w:pPr>
            <w:r w:rsidRPr="00AB2C50">
              <w:rPr>
                <w:rFonts w:ascii="Times New Roman" w:hAnsi="Times New Roman"/>
                <w:b/>
                <w:sz w:val="24"/>
                <w:szCs w:val="24"/>
              </w:rPr>
              <w:t>4</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6818CB">
            <w:pPr>
              <w:suppressAutoHyphens/>
              <w:spacing w:after="0" w:line="240" w:lineRule="auto"/>
              <w:jc w:val="both"/>
              <w:rPr>
                <w:rFonts w:ascii="Times New Roman" w:hAnsi="Times New Roman"/>
                <w:sz w:val="24"/>
                <w:szCs w:val="24"/>
              </w:rPr>
            </w:pPr>
            <w:r w:rsidRPr="00AB2C50">
              <w:rPr>
                <w:rFonts w:ascii="Times New Roman" w:hAnsi="Times New Roman"/>
                <w:b/>
                <w:sz w:val="24"/>
                <w:szCs w:val="24"/>
              </w:rPr>
              <w:t xml:space="preserve">Обезболивание и местная анестезия </w:t>
            </w:r>
          </w:p>
        </w:tc>
        <w:tc>
          <w:tcPr>
            <w:tcW w:w="879" w:type="pct"/>
            <w:vAlign w:val="center"/>
          </w:tcPr>
          <w:p w:rsidR="001E4675" w:rsidRPr="00AB2C50" w:rsidRDefault="001E4675" w:rsidP="006818CB">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val="restar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Тема 3.</w:t>
            </w:r>
          </w:p>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Синдром нарушения кровообращения</w:t>
            </w:r>
          </w:p>
        </w:tc>
        <w:tc>
          <w:tcPr>
            <w:tcW w:w="3012" w:type="pc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6</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ind w:hanging="5"/>
              <w:rPr>
                <w:rFonts w:ascii="Times New Roman" w:hAnsi="Times New Roman"/>
                <w:sz w:val="24"/>
                <w:szCs w:val="24"/>
              </w:rPr>
            </w:pPr>
            <w:r w:rsidRPr="00AB2C50">
              <w:rPr>
                <w:rFonts w:ascii="Times New Roman" w:hAnsi="Times New Roman"/>
                <w:sz w:val="24"/>
                <w:szCs w:val="24"/>
              </w:rPr>
              <w:t>1.Нарушения периферического кровообращения. Синдром омертвения.</w:t>
            </w:r>
          </w:p>
          <w:p w:rsidR="001E4675" w:rsidRPr="00AB2C50" w:rsidRDefault="001E4675" w:rsidP="00795E67">
            <w:pPr>
              <w:spacing w:after="0" w:line="240" w:lineRule="auto"/>
              <w:ind w:hanging="5"/>
              <w:rPr>
                <w:rFonts w:ascii="Times New Roman" w:hAnsi="Times New Roman"/>
                <w:sz w:val="24"/>
                <w:szCs w:val="24"/>
              </w:rPr>
            </w:pPr>
            <w:r w:rsidRPr="00AB2C50">
              <w:rPr>
                <w:rFonts w:ascii="Times New Roman" w:hAnsi="Times New Roman"/>
                <w:sz w:val="24"/>
                <w:szCs w:val="24"/>
              </w:rPr>
              <w:t>2.Факторы, вызывающие нарушения кровообращения. Специальные методы обследования пациентов.</w:t>
            </w:r>
          </w:p>
          <w:p w:rsidR="001E4675" w:rsidRPr="00AB2C50" w:rsidRDefault="001E4675" w:rsidP="00795E67">
            <w:pPr>
              <w:suppressAutoHyphens/>
              <w:spacing w:after="0" w:line="240" w:lineRule="auto"/>
              <w:jc w:val="both"/>
              <w:rPr>
                <w:rFonts w:ascii="Times New Roman" w:hAnsi="Times New Roman"/>
                <w:sz w:val="24"/>
                <w:szCs w:val="24"/>
              </w:rPr>
            </w:pPr>
            <w:r w:rsidRPr="00AB2C50">
              <w:rPr>
                <w:rFonts w:ascii="Times New Roman" w:hAnsi="Times New Roman"/>
                <w:sz w:val="24"/>
                <w:szCs w:val="24"/>
              </w:rPr>
              <w:t xml:space="preserve">3.Основные клинические симптомы острых и хронических нарушений кровообращения нижних конечностей. </w:t>
            </w:r>
          </w:p>
          <w:p w:rsidR="001E4675" w:rsidRPr="00AB2C50" w:rsidRDefault="001E4675" w:rsidP="00795E67">
            <w:pPr>
              <w:suppressAutoHyphens/>
              <w:spacing w:after="0" w:line="240" w:lineRule="auto"/>
              <w:jc w:val="both"/>
              <w:rPr>
                <w:rFonts w:ascii="Times New Roman" w:hAnsi="Times New Roman"/>
                <w:sz w:val="24"/>
                <w:szCs w:val="24"/>
              </w:rPr>
            </w:pPr>
            <w:r w:rsidRPr="00AB2C50">
              <w:rPr>
                <w:rFonts w:ascii="Times New Roman" w:hAnsi="Times New Roman"/>
                <w:sz w:val="24"/>
                <w:szCs w:val="24"/>
              </w:rPr>
              <w:t xml:space="preserve">4. Принципы общего и местного лечения. </w:t>
            </w:r>
          </w:p>
          <w:p w:rsidR="001E4675" w:rsidRPr="00AB2C50" w:rsidRDefault="001E4675" w:rsidP="00795E67">
            <w:pPr>
              <w:suppressAutoHyphens/>
              <w:spacing w:after="0" w:line="240" w:lineRule="auto"/>
              <w:jc w:val="both"/>
              <w:rPr>
                <w:rFonts w:ascii="Times New Roman" w:hAnsi="Times New Roman"/>
                <w:sz w:val="24"/>
                <w:szCs w:val="24"/>
              </w:rPr>
            </w:pPr>
            <w:r w:rsidRPr="00AB2C50">
              <w:rPr>
                <w:rFonts w:ascii="Times New Roman" w:hAnsi="Times New Roman"/>
                <w:sz w:val="24"/>
                <w:szCs w:val="24"/>
              </w:rPr>
              <w:t xml:space="preserve">5.Сестринский уход за пациентами с заболеваниями сосудов нижних конечностей. </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4</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uppressAutoHyphens/>
              <w:spacing w:after="0" w:line="240" w:lineRule="auto"/>
              <w:jc w:val="both"/>
              <w:rPr>
                <w:rFonts w:ascii="Times New Roman" w:hAnsi="Times New Roman"/>
                <w:sz w:val="24"/>
                <w:szCs w:val="24"/>
              </w:rPr>
            </w:pPr>
            <w:r w:rsidRPr="00AB2C50">
              <w:rPr>
                <w:rFonts w:ascii="Times New Roman" w:hAnsi="Times New Roman"/>
                <w:b/>
                <w:sz w:val="24"/>
                <w:szCs w:val="24"/>
              </w:rPr>
              <w:t xml:space="preserve">Сестринский уход и реабилитация  пациентов с нарушением кровообращения. </w:t>
            </w:r>
            <w:r w:rsidRPr="00AB2C50">
              <w:rPr>
                <w:rFonts w:ascii="Times New Roman" w:hAnsi="Times New Roman"/>
                <w:sz w:val="24"/>
                <w:szCs w:val="24"/>
              </w:rPr>
              <w:t>Выявление проблем пациента, составление плана ухода, решение проблем пациента. Подготовка пациента к лабораторным, инструментальным, рентгенологическим методам диагностики, выполнение лечебных мероприятий по назначению врача.</w:t>
            </w:r>
          </w:p>
          <w:p w:rsidR="001E4675" w:rsidRPr="00AB2C50" w:rsidRDefault="001E4675" w:rsidP="00795E67">
            <w:pPr>
              <w:suppressAutoHyphens/>
              <w:spacing w:after="0" w:line="240" w:lineRule="auto"/>
              <w:jc w:val="both"/>
              <w:rPr>
                <w:rFonts w:ascii="Times New Roman" w:hAnsi="Times New Roman"/>
                <w:bCs/>
                <w:sz w:val="24"/>
                <w:szCs w:val="24"/>
              </w:rPr>
            </w:pPr>
            <w:r w:rsidRPr="00AB2C50">
              <w:rPr>
                <w:rFonts w:ascii="Times New Roman" w:hAnsi="Times New Roman"/>
                <w:sz w:val="24"/>
                <w:szCs w:val="24"/>
              </w:rPr>
              <w:t>Эластическая компрессия нижних конечностей.</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val="restart"/>
          </w:tcPr>
          <w:p w:rsidR="001E4675" w:rsidRPr="00AB2C50" w:rsidRDefault="001E4675" w:rsidP="00795E67">
            <w:pPr>
              <w:suppressAutoHyphens/>
              <w:spacing w:after="0" w:line="240" w:lineRule="auto"/>
              <w:rPr>
                <w:rFonts w:ascii="Times New Roman" w:hAnsi="Times New Roman"/>
                <w:b/>
                <w:sz w:val="24"/>
                <w:szCs w:val="24"/>
              </w:rPr>
            </w:pPr>
            <w:r w:rsidRPr="00AB2C50">
              <w:rPr>
                <w:rFonts w:ascii="Times New Roman" w:hAnsi="Times New Roman"/>
                <w:b/>
                <w:sz w:val="24"/>
                <w:szCs w:val="24"/>
              </w:rPr>
              <w:t>Тема 4. Местная хирургическая патология. Раны.</w:t>
            </w:r>
          </w:p>
        </w:tc>
        <w:tc>
          <w:tcPr>
            <w:tcW w:w="3012" w:type="pc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6</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ind w:left="-5"/>
              <w:jc w:val="both"/>
              <w:rPr>
                <w:rFonts w:ascii="Times New Roman" w:hAnsi="Times New Roman"/>
                <w:sz w:val="24"/>
                <w:szCs w:val="24"/>
              </w:rPr>
            </w:pPr>
            <w:r w:rsidRPr="00AB2C50">
              <w:rPr>
                <w:rFonts w:ascii="Times New Roman" w:hAnsi="Times New Roman"/>
                <w:sz w:val="24"/>
                <w:szCs w:val="24"/>
              </w:rPr>
              <w:t>1.Раны, понятие о ранах. Классификация.</w:t>
            </w:r>
          </w:p>
          <w:p w:rsidR="001E4675" w:rsidRPr="00AB2C50" w:rsidRDefault="001E4675" w:rsidP="00795E67">
            <w:pPr>
              <w:spacing w:after="0" w:line="240" w:lineRule="auto"/>
              <w:ind w:left="-5"/>
              <w:jc w:val="both"/>
              <w:rPr>
                <w:rFonts w:ascii="Times New Roman" w:hAnsi="Times New Roman"/>
                <w:sz w:val="24"/>
                <w:szCs w:val="24"/>
              </w:rPr>
            </w:pPr>
            <w:r w:rsidRPr="00AB2C50">
              <w:rPr>
                <w:rFonts w:ascii="Times New Roman" w:hAnsi="Times New Roman"/>
                <w:sz w:val="24"/>
                <w:szCs w:val="24"/>
              </w:rPr>
              <w:t xml:space="preserve">2.Клинические признаки ран. Понятие об операционной ране. </w:t>
            </w:r>
          </w:p>
          <w:p w:rsidR="001E4675" w:rsidRPr="00AB2C50" w:rsidRDefault="001E4675" w:rsidP="00795E67">
            <w:pPr>
              <w:spacing w:after="0" w:line="240" w:lineRule="auto"/>
              <w:ind w:left="-5"/>
              <w:jc w:val="both"/>
              <w:rPr>
                <w:rFonts w:ascii="Times New Roman" w:hAnsi="Times New Roman"/>
                <w:sz w:val="24"/>
                <w:szCs w:val="24"/>
              </w:rPr>
            </w:pPr>
            <w:r w:rsidRPr="00AB2C50">
              <w:rPr>
                <w:rFonts w:ascii="Times New Roman" w:hAnsi="Times New Roman"/>
                <w:sz w:val="24"/>
                <w:szCs w:val="24"/>
              </w:rPr>
              <w:t xml:space="preserve">3.Фазы течения раневого процесса. </w:t>
            </w:r>
          </w:p>
          <w:p w:rsidR="001E4675" w:rsidRPr="00AB2C50" w:rsidRDefault="001E4675" w:rsidP="00795E67">
            <w:pPr>
              <w:spacing w:after="0" w:line="240" w:lineRule="auto"/>
              <w:ind w:left="-5"/>
              <w:jc w:val="both"/>
              <w:rPr>
                <w:rFonts w:ascii="Times New Roman" w:hAnsi="Times New Roman"/>
                <w:sz w:val="24"/>
                <w:szCs w:val="24"/>
              </w:rPr>
            </w:pPr>
            <w:r w:rsidRPr="00AB2C50">
              <w:rPr>
                <w:rFonts w:ascii="Times New Roman" w:hAnsi="Times New Roman"/>
                <w:sz w:val="24"/>
                <w:szCs w:val="24"/>
              </w:rPr>
              <w:t>4.Виды заживления ран.</w:t>
            </w:r>
          </w:p>
          <w:p w:rsidR="001E4675" w:rsidRPr="00AB2C50" w:rsidRDefault="001E4675" w:rsidP="00795E67">
            <w:pPr>
              <w:spacing w:after="0" w:line="240" w:lineRule="auto"/>
              <w:ind w:left="-5"/>
              <w:jc w:val="both"/>
              <w:rPr>
                <w:rFonts w:ascii="Times New Roman" w:hAnsi="Times New Roman"/>
                <w:sz w:val="24"/>
                <w:szCs w:val="24"/>
              </w:rPr>
            </w:pPr>
            <w:r w:rsidRPr="00AB2C50">
              <w:rPr>
                <w:rFonts w:ascii="Times New Roman" w:hAnsi="Times New Roman"/>
                <w:sz w:val="24"/>
                <w:szCs w:val="24"/>
              </w:rPr>
              <w:t>5.Швы, накладываемые на рану.</w:t>
            </w:r>
          </w:p>
          <w:p w:rsidR="001E4675" w:rsidRPr="00AB2C50" w:rsidRDefault="001E4675" w:rsidP="00795E67">
            <w:pPr>
              <w:spacing w:after="0" w:line="240" w:lineRule="auto"/>
              <w:ind w:left="-5"/>
              <w:jc w:val="both"/>
              <w:rPr>
                <w:rFonts w:ascii="Times New Roman" w:hAnsi="Times New Roman"/>
                <w:sz w:val="24"/>
                <w:szCs w:val="24"/>
              </w:rPr>
            </w:pPr>
            <w:r w:rsidRPr="00AB2C50">
              <w:rPr>
                <w:rFonts w:ascii="Times New Roman" w:hAnsi="Times New Roman"/>
                <w:sz w:val="24"/>
                <w:szCs w:val="24"/>
              </w:rPr>
              <w:t xml:space="preserve">6. Сестринский уход за пациентами с гнойными ранами. </w:t>
            </w:r>
          </w:p>
          <w:p w:rsidR="001E4675" w:rsidRPr="00AB2C50" w:rsidRDefault="001E4675" w:rsidP="00795E67">
            <w:pPr>
              <w:spacing w:after="0" w:line="240" w:lineRule="auto"/>
              <w:ind w:left="-5"/>
              <w:jc w:val="both"/>
              <w:rPr>
                <w:rFonts w:ascii="Times New Roman" w:hAnsi="Times New Roman"/>
                <w:sz w:val="24"/>
                <w:szCs w:val="24"/>
              </w:rPr>
            </w:pPr>
            <w:r w:rsidRPr="00AB2C50">
              <w:rPr>
                <w:rFonts w:ascii="Times New Roman" w:hAnsi="Times New Roman"/>
                <w:sz w:val="24"/>
                <w:szCs w:val="24"/>
              </w:rPr>
              <w:t xml:space="preserve">7.Первичная хирургическая обработка ран, туалет ран, виды дренажей и уход за ними. </w:t>
            </w:r>
          </w:p>
          <w:p w:rsidR="001E4675" w:rsidRPr="00AB2C50" w:rsidRDefault="001E4675" w:rsidP="00795E67">
            <w:pPr>
              <w:spacing w:after="0" w:line="240" w:lineRule="auto"/>
              <w:ind w:left="-5"/>
              <w:jc w:val="both"/>
              <w:rPr>
                <w:rFonts w:ascii="Times New Roman" w:hAnsi="Times New Roman"/>
                <w:sz w:val="24"/>
                <w:szCs w:val="24"/>
              </w:rPr>
            </w:pPr>
            <w:r w:rsidRPr="00AB2C50">
              <w:rPr>
                <w:rFonts w:ascii="Times New Roman" w:hAnsi="Times New Roman"/>
                <w:sz w:val="24"/>
                <w:szCs w:val="24"/>
              </w:rPr>
              <w:t xml:space="preserve">8.Принципы лечения гнойных ран и участие медицинской сестры в уходе за данными пациентами. </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4</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uppressAutoHyphens/>
              <w:spacing w:after="0" w:line="240" w:lineRule="auto"/>
              <w:jc w:val="both"/>
              <w:rPr>
                <w:rFonts w:ascii="Times New Roman" w:hAnsi="Times New Roman"/>
                <w:sz w:val="24"/>
                <w:szCs w:val="24"/>
              </w:rPr>
            </w:pPr>
            <w:r w:rsidRPr="00AB2C50">
              <w:rPr>
                <w:rFonts w:ascii="Times New Roman" w:hAnsi="Times New Roman"/>
                <w:b/>
                <w:sz w:val="24"/>
                <w:szCs w:val="24"/>
              </w:rPr>
              <w:t>Сестринский уход и реабилитация  пациентов с различными ранами</w:t>
            </w:r>
            <w:r w:rsidRPr="00AB2C50">
              <w:rPr>
                <w:rFonts w:ascii="Times New Roman" w:hAnsi="Times New Roman"/>
                <w:sz w:val="24"/>
                <w:szCs w:val="24"/>
              </w:rPr>
              <w:t>: участие в проведении перевязок: перевязка при нарушении целостности кожных покровов, перевязка гнойной раны, уход за дренажами.</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val="restar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Тема 5.</w:t>
            </w:r>
          </w:p>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Хирургическая операция. Периоперативный период.</w:t>
            </w: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8</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ind w:left="-5"/>
              <w:jc w:val="both"/>
              <w:rPr>
                <w:rFonts w:ascii="Times New Roman" w:hAnsi="Times New Roman"/>
                <w:sz w:val="24"/>
                <w:szCs w:val="24"/>
              </w:rPr>
            </w:pPr>
            <w:r w:rsidRPr="00AB2C50">
              <w:rPr>
                <w:rFonts w:ascii="Times New Roman" w:hAnsi="Times New Roman"/>
                <w:b/>
                <w:sz w:val="24"/>
                <w:szCs w:val="24"/>
              </w:rPr>
              <w:t>1.Предоперационный период: его цели и задачи.</w:t>
            </w:r>
            <w:r w:rsidRPr="00AB2C50">
              <w:rPr>
                <w:rFonts w:ascii="Times New Roman" w:hAnsi="Times New Roman"/>
                <w:sz w:val="24"/>
                <w:szCs w:val="24"/>
              </w:rPr>
              <w:t xml:space="preserve"> Виды хирургических операций.</w:t>
            </w:r>
          </w:p>
          <w:p w:rsidR="001E4675" w:rsidRPr="00AB2C50" w:rsidRDefault="001E4675" w:rsidP="00795E67">
            <w:pPr>
              <w:spacing w:after="0" w:line="240" w:lineRule="auto"/>
              <w:ind w:left="-5"/>
              <w:jc w:val="both"/>
              <w:rPr>
                <w:rFonts w:ascii="Times New Roman" w:hAnsi="Times New Roman"/>
                <w:sz w:val="24"/>
                <w:szCs w:val="24"/>
              </w:rPr>
            </w:pPr>
            <w:r w:rsidRPr="00AB2C50">
              <w:rPr>
                <w:rFonts w:ascii="Times New Roman" w:hAnsi="Times New Roman"/>
                <w:sz w:val="24"/>
                <w:szCs w:val="24"/>
              </w:rPr>
              <w:t xml:space="preserve">Подготовка пациента к операции. </w:t>
            </w:r>
          </w:p>
          <w:p w:rsidR="001E4675" w:rsidRPr="00AB2C50" w:rsidRDefault="001E4675" w:rsidP="00795E67">
            <w:pPr>
              <w:spacing w:after="0" w:line="240" w:lineRule="auto"/>
              <w:ind w:left="-5"/>
              <w:jc w:val="both"/>
              <w:rPr>
                <w:rFonts w:ascii="Times New Roman" w:hAnsi="Times New Roman"/>
                <w:sz w:val="24"/>
                <w:szCs w:val="24"/>
              </w:rPr>
            </w:pPr>
            <w:r w:rsidRPr="00AB2C50">
              <w:rPr>
                <w:rFonts w:ascii="Times New Roman" w:hAnsi="Times New Roman"/>
                <w:sz w:val="24"/>
                <w:szCs w:val="24"/>
              </w:rPr>
              <w:t xml:space="preserve">Особенности предоперационной подготовки пациентов к различным операциям (плановой, срочной, экстренной). </w:t>
            </w:r>
          </w:p>
          <w:p w:rsidR="001E4675" w:rsidRPr="00AB2C50" w:rsidRDefault="001E4675" w:rsidP="00795E67">
            <w:pPr>
              <w:spacing w:after="0" w:line="240" w:lineRule="auto"/>
              <w:ind w:left="-5"/>
              <w:jc w:val="both"/>
              <w:rPr>
                <w:rFonts w:ascii="Times New Roman" w:hAnsi="Times New Roman"/>
                <w:sz w:val="24"/>
                <w:szCs w:val="24"/>
              </w:rPr>
            </w:pPr>
            <w:r w:rsidRPr="00AB2C50">
              <w:rPr>
                <w:rFonts w:ascii="Times New Roman" w:hAnsi="Times New Roman"/>
                <w:b/>
                <w:sz w:val="24"/>
                <w:szCs w:val="24"/>
              </w:rPr>
              <w:t>2. Послеоперационный период, его цели и задачи</w:t>
            </w:r>
            <w:r w:rsidRPr="00AB2C50">
              <w:rPr>
                <w:rFonts w:ascii="Times New Roman" w:hAnsi="Times New Roman"/>
                <w:sz w:val="24"/>
                <w:szCs w:val="24"/>
              </w:rPr>
              <w:t xml:space="preserve">. Основные фазы послеоперационного периода и возможные осложнения в каждой из них, профилактика осложнений. </w:t>
            </w:r>
          </w:p>
          <w:p w:rsidR="001E4675" w:rsidRPr="00AB2C50" w:rsidRDefault="001E4675" w:rsidP="00795E67">
            <w:pPr>
              <w:spacing w:after="0" w:line="240" w:lineRule="auto"/>
              <w:ind w:left="-5"/>
              <w:jc w:val="both"/>
              <w:rPr>
                <w:rFonts w:ascii="Times New Roman" w:hAnsi="Times New Roman"/>
                <w:b/>
                <w:sz w:val="24"/>
                <w:szCs w:val="24"/>
              </w:rPr>
            </w:pPr>
            <w:r w:rsidRPr="00AB2C50">
              <w:rPr>
                <w:rFonts w:ascii="Times New Roman" w:hAnsi="Times New Roman"/>
                <w:sz w:val="24"/>
                <w:szCs w:val="24"/>
              </w:rPr>
              <w:t>Транспортировка пациента из операционной, направленное наблюдение за пациентом.</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4</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uppressAutoHyphens/>
              <w:spacing w:after="0" w:line="240" w:lineRule="auto"/>
              <w:jc w:val="both"/>
              <w:rPr>
                <w:rFonts w:ascii="Times New Roman" w:hAnsi="Times New Roman"/>
                <w:b/>
                <w:bCs/>
                <w:sz w:val="24"/>
                <w:szCs w:val="24"/>
              </w:rPr>
            </w:pPr>
            <w:r w:rsidRPr="00AB2C50">
              <w:rPr>
                <w:rFonts w:ascii="Times New Roman" w:hAnsi="Times New Roman"/>
                <w:b/>
                <w:sz w:val="24"/>
                <w:szCs w:val="24"/>
              </w:rPr>
              <w:t>1. Сестринский уход и реабилитация  пациентов в предоперационный период.</w:t>
            </w:r>
            <w:r w:rsidRPr="00AB2C50">
              <w:rPr>
                <w:rFonts w:ascii="Times New Roman" w:hAnsi="Times New Roman"/>
                <w:sz w:val="24"/>
                <w:szCs w:val="24"/>
              </w:rPr>
              <w:t xml:space="preserve"> Подготовка пациента к операции: проведение забора биологического материала пациента для исследования, проведение очистительной клизмы по назначению врача, катетеризация мочевого пузыря, введение желудочного зонда, проведение премедикации по назначению врача. Транспортировка пациента в операционный блок.</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val="restar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Тема 6. Десмургия</w:t>
            </w:r>
          </w:p>
        </w:tc>
        <w:tc>
          <w:tcPr>
            <w:tcW w:w="3012" w:type="pc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10</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BC19A4">
            <w:pPr>
              <w:spacing w:after="0" w:line="240" w:lineRule="auto"/>
              <w:jc w:val="both"/>
              <w:rPr>
                <w:rFonts w:ascii="Times New Roman" w:hAnsi="Times New Roman"/>
                <w:sz w:val="24"/>
                <w:szCs w:val="24"/>
              </w:rPr>
            </w:pPr>
            <w:r w:rsidRPr="00AB2C50">
              <w:rPr>
                <w:rFonts w:ascii="Times New Roman" w:hAnsi="Times New Roman"/>
                <w:sz w:val="24"/>
                <w:szCs w:val="24"/>
              </w:rPr>
              <w:t>Десмургия. Виды повязок</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8</w:t>
            </w:r>
          </w:p>
        </w:tc>
      </w:tr>
      <w:tr w:rsidR="001E4675" w:rsidRPr="00AB2C50" w:rsidTr="00291318">
        <w:trPr>
          <w:trHeight w:val="1634"/>
        </w:trPr>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1.Десмургия</w:t>
            </w:r>
            <w:r w:rsidRPr="00AB2C50">
              <w:rPr>
                <w:rFonts w:ascii="Times New Roman" w:hAnsi="Times New Roman"/>
                <w:sz w:val="24"/>
                <w:szCs w:val="24"/>
              </w:rPr>
              <w:t>, мягкие повязки. Виды повязок, правила и требования к наложению бинтовых повязок.   Современные материалы, используемые для наложения повязок.</w:t>
            </w:r>
          </w:p>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2. Овладение техникой наложения мягких повязок на различные части тела</w:t>
            </w:r>
            <w:r w:rsidRPr="00AB2C50">
              <w:rPr>
                <w:rFonts w:ascii="Times New Roman" w:hAnsi="Times New Roman"/>
                <w:sz w:val="24"/>
                <w:szCs w:val="24"/>
              </w:rPr>
              <w:t>. Повязки: 8-образные, колосовидные, возвращающиеся, косыночные, спиралевидные и др. Критерии правильности наложения повязки.</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pacing w:after="0" w:line="240" w:lineRule="auto"/>
              <w:jc w:val="center"/>
              <w:rPr>
                <w:rFonts w:ascii="Times New Roman" w:hAnsi="Times New Roman"/>
                <w:sz w:val="24"/>
                <w:szCs w:val="24"/>
              </w:rPr>
            </w:pPr>
          </w:p>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pacing w:after="0" w:line="240" w:lineRule="auto"/>
              <w:jc w:val="center"/>
              <w:rPr>
                <w:rFonts w:ascii="Times New Roman" w:hAnsi="Times New Roman"/>
                <w:sz w:val="24"/>
                <w:szCs w:val="24"/>
              </w:rPr>
            </w:pPr>
          </w:p>
        </w:tc>
      </w:tr>
      <w:tr w:rsidR="001E4675" w:rsidRPr="00AB2C50" w:rsidTr="00291318">
        <w:tc>
          <w:tcPr>
            <w:tcW w:w="1109" w:type="pct"/>
            <w:vMerge w:val="restar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Тема 7. Хирургический инструментарий</w:t>
            </w: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6</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sz w:val="24"/>
                <w:szCs w:val="24"/>
              </w:rPr>
              <w:t xml:space="preserve">Изучение основных групп хирургического инструментария. </w:t>
            </w:r>
            <w:r w:rsidRPr="00AB2C50">
              <w:rPr>
                <w:rFonts w:ascii="Times New Roman" w:hAnsi="Times New Roman"/>
                <w:bCs/>
                <w:sz w:val="24"/>
                <w:szCs w:val="24"/>
              </w:rPr>
              <w:t>Наборы инструментария</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4</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D20B54">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Хирургический инструментарий.</w:t>
            </w:r>
          </w:p>
          <w:p w:rsidR="001E4675" w:rsidRPr="00AB2C50" w:rsidRDefault="001E4675" w:rsidP="00795E67">
            <w:pPr>
              <w:spacing w:after="0" w:line="240" w:lineRule="auto"/>
              <w:jc w:val="both"/>
              <w:rPr>
                <w:rFonts w:ascii="Times New Roman" w:hAnsi="Times New Roman"/>
                <w:bCs/>
                <w:sz w:val="24"/>
                <w:szCs w:val="24"/>
              </w:rPr>
            </w:pPr>
            <w:r w:rsidRPr="00AB2C50">
              <w:rPr>
                <w:rFonts w:ascii="Times New Roman" w:hAnsi="Times New Roman"/>
                <w:sz w:val="24"/>
                <w:szCs w:val="24"/>
              </w:rPr>
              <w:t xml:space="preserve">Изучение основных групп хирургического инструментария. </w:t>
            </w:r>
            <w:r w:rsidRPr="00AB2C50">
              <w:rPr>
                <w:rFonts w:ascii="Times New Roman" w:hAnsi="Times New Roman"/>
                <w:bCs/>
                <w:sz w:val="24"/>
                <w:szCs w:val="24"/>
              </w:rPr>
              <w:t>Наборы инструментария: лапароцентеза, центеза плевральной полости, люмбальной пункции, для наложения скелетного вытяжения, общий набор, для первичной хирургической обработки ран (ПХО), наложения и снятия швов, трахеостомии. Способы подачи инструментария хирургу.</w:t>
            </w:r>
          </w:p>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sz w:val="24"/>
                <w:szCs w:val="24"/>
              </w:rPr>
              <w:t xml:space="preserve">Техника безопасности при работе с хирургическим инструментарием. </w:t>
            </w:r>
          </w:p>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Cs/>
                <w:sz w:val="24"/>
                <w:szCs w:val="24"/>
              </w:rPr>
              <w:t>Сохранность стерильности хирургического инструментария.</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val="restar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 xml:space="preserve">Тема 8. </w:t>
            </w:r>
          </w:p>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Хирургическая инфекция</w:t>
            </w:r>
          </w:p>
        </w:tc>
        <w:tc>
          <w:tcPr>
            <w:tcW w:w="3012" w:type="pct"/>
          </w:tcPr>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6</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sz w:val="24"/>
                <w:szCs w:val="24"/>
              </w:rPr>
              <w:t>1.Общие вопросы хирургической инфекции. Определение хирургической инфекции, классификация.</w:t>
            </w:r>
          </w:p>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sz w:val="24"/>
                <w:szCs w:val="24"/>
              </w:rPr>
              <w:t xml:space="preserve">2.Пути распространения хирургической инфекции. </w:t>
            </w:r>
          </w:p>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sz w:val="24"/>
                <w:szCs w:val="24"/>
              </w:rPr>
              <w:t xml:space="preserve">3.Стадии воспалительного процесса. </w:t>
            </w:r>
          </w:p>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sz w:val="24"/>
                <w:szCs w:val="24"/>
              </w:rPr>
              <w:t xml:space="preserve">4.Клинические синдромы хирургической инфекции, клинические проявления местного и общего характера. </w:t>
            </w:r>
          </w:p>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sz w:val="24"/>
                <w:szCs w:val="24"/>
              </w:rPr>
              <w:t xml:space="preserve">5.Инфекции мягких тканей. </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4</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DD5DA1">
            <w:pPr>
              <w:spacing w:after="0" w:line="240" w:lineRule="auto"/>
              <w:jc w:val="both"/>
              <w:rPr>
                <w:rFonts w:ascii="Times New Roman" w:hAnsi="Times New Roman"/>
                <w:b/>
                <w:sz w:val="24"/>
                <w:szCs w:val="24"/>
              </w:rPr>
            </w:pPr>
            <w:r w:rsidRPr="00AB2C50">
              <w:rPr>
                <w:rFonts w:ascii="Times New Roman" w:hAnsi="Times New Roman"/>
                <w:b/>
                <w:sz w:val="24"/>
                <w:szCs w:val="24"/>
              </w:rPr>
              <w:t>Сестринский уход и реабилитация  пациентов с хирургической инфекцией</w:t>
            </w:r>
            <w:r w:rsidRPr="00AB2C50">
              <w:rPr>
                <w:rFonts w:ascii="Times New Roman" w:hAnsi="Times New Roman"/>
                <w:sz w:val="24"/>
                <w:szCs w:val="24"/>
              </w:rPr>
              <w:t xml:space="preserve">. Участие медицинской сестры в уходе за пациентами с фурункулом, карбункулом, абсцессом, флегмоной, гидраденитом и др. </w:t>
            </w:r>
          </w:p>
          <w:p w:rsidR="001E4675" w:rsidRPr="00AB2C50" w:rsidRDefault="001E4675" w:rsidP="00DD5DA1">
            <w:pPr>
              <w:spacing w:after="0" w:line="240" w:lineRule="auto"/>
              <w:jc w:val="both"/>
              <w:rPr>
                <w:rFonts w:ascii="Times New Roman" w:hAnsi="Times New Roman"/>
                <w:b/>
                <w:sz w:val="24"/>
                <w:szCs w:val="24"/>
              </w:rPr>
            </w:pPr>
            <w:r w:rsidRPr="00AB2C50">
              <w:rPr>
                <w:rFonts w:ascii="Times New Roman" w:hAnsi="Times New Roman"/>
                <w:sz w:val="24"/>
                <w:szCs w:val="24"/>
              </w:rPr>
              <w:t>Особенности сестринского ухода при анаэробной инфекции.</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val="restar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Тема 9.</w:t>
            </w:r>
          </w:p>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Воспалительные заболевания органов брюшной полости.</w:t>
            </w:r>
          </w:p>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Синдром «острый живот»</w:t>
            </w:r>
          </w:p>
        </w:tc>
        <w:tc>
          <w:tcPr>
            <w:tcW w:w="3012" w:type="pct"/>
          </w:tcPr>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9033EB">
            <w:pPr>
              <w:spacing w:after="0" w:line="240" w:lineRule="auto"/>
              <w:jc w:val="center"/>
              <w:rPr>
                <w:rFonts w:ascii="Times New Roman" w:hAnsi="Times New Roman"/>
                <w:b/>
                <w:sz w:val="24"/>
                <w:szCs w:val="24"/>
              </w:rPr>
            </w:pPr>
            <w:r w:rsidRPr="00AB2C50">
              <w:rPr>
                <w:rFonts w:ascii="Times New Roman" w:hAnsi="Times New Roman"/>
                <w:b/>
                <w:sz w:val="24"/>
                <w:szCs w:val="24"/>
              </w:rPr>
              <w:t>12</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1</w:t>
            </w:r>
            <w:r w:rsidRPr="00AB2C50">
              <w:rPr>
                <w:rFonts w:ascii="Times New Roman" w:hAnsi="Times New Roman"/>
                <w:sz w:val="24"/>
                <w:szCs w:val="24"/>
              </w:rPr>
              <w:t>.</w:t>
            </w:r>
            <w:r w:rsidRPr="00AB2C50">
              <w:rPr>
                <w:rFonts w:ascii="Times New Roman" w:hAnsi="Times New Roman"/>
                <w:b/>
                <w:sz w:val="24"/>
                <w:szCs w:val="24"/>
              </w:rPr>
              <w:t xml:space="preserve"> Сестринский уход и реабилитация  пациентов с воспалительными хирургическими заболеваниями органов брюшной полости</w:t>
            </w:r>
            <w:r w:rsidRPr="00AB2C50">
              <w:rPr>
                <w:rFonts w:ascii="Times New Roman" w:hAnsi="Times New Roman"/>
                <w:sz w:val="24"/>
                <w:szCs w:val="24"/>
              </w:rPr>
              <w:t>, этиология, клиника, методы диагностики и принципы лечения. Сестринский уход за пациентами с воспалительными заболеваниями брюшной полости.</w:t>
            </w:r>
            <w:r w:rsidRPr="00AB2C50">
              <w:rPr>
                <w:rFonts w:ascii="Times New Roman" w:hAnsi="Times New Roman"/>
                <w:bCs/>
                <w:color w:val="000000"/>
                <w:sz w:val="24"/>
                <w:szCs w:val="24"/>
              </w:rPr>
              <w:t xml:space="preserve"> Этапы восстановительного лечения.</w:t>
            </w:r>
          </w:p>
          <w:p w:rsidR="001E4675" w:rsidRPr="00AB2C50" w:rsidRDefault="001E4675" w:rsidP="00DD5DA1">
            <w:pPr>
              <w:spacing w:after="0" w:line="240" w:lineRule="auto"/>
              <w:jc w:val="both"/>
              <w:rPr>
                <w:rFonts w:ascii="Times New Roman" w:hAnsi="Times New Roman"/>
                <w:sz w:val="24"/>
                <w:szCs w:val="24"/>
              </w:rPr>
            </w:pPr>
            <w:r w:rsidRPr="00AB2C50">
              <w:rPr>
                <w:rFonts w:ascii="Times New Roman" w:hAnsi="Times New Roman"/>
                <w:b/>
                <w:sz w:val="24"/>
                <w:szCs w:val="24"/>
              </w:rPr>
              <w:t>2.</w:t>
            </w:r>
            <w:r w:rsidRPr="00AB2C50">
              <w:rPr>
                <w:rFonts w:ascii="Times New Roman" w:hAnsi="Times New Roman"/>
                <w:sz w:val="24"/>
                <w:szCs w:val="24"/>
              </w:rPr>
              <w:t xml:space="preserve"> </w:t>
            </w:r>
            <w:r w:rsidRPr="00AB2C50">
              <w:rPr>
                <w:rFonts w:ascii="Times New Roman" w:hAnsi="Times New Roman"/>
                <w:b/>
                <w:sz w:val="24"/>
                <w:szCs w:val="24"/>
              </w:rPr>
              <w:t>Синдром «острый живот»</w:t>
            </w:r>
            <w:r w:rsidRPr="00AB2C50">
              <w:rPr>
                <w:rFonts w:ascii="Times New Roman" w:hAnsi="Times New Roman"/>
                <w:sz w:val="24"/>
                <w:szCs w:val="24"/>
              </w:rPr>
              <w:t>. Острые хирургические заболевания органов брюшной полости. Основные группы заболеваний и повреждений при синдроме «острый живот».Особенности оказания неотложной помощи</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8</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962276">
            <w:pPr>
              <w:spacing w:after="0" w:line="240" w:lineRule="auto"/>
              <w:jc w:val="both"/>
              <w:rPr>
                <w:rFonts w:ascii="Times New Roman" w:hAnsi="Times New Roman"/>
                <w:sz w:val="24"/>
                <w:szCs w:val="24"/>
              </w:rPr>
            </w:pPr>
            <w:r w:rsidRPr="00AB2C50">
              <w:rPr>
                <w:rFonts w:ascii="Times New Roman" w:hAnsi="Times New Roman"/>
                <w:b/>
                <w:sz w:val="24"/>
                <w:szCs w:val="24"/>
              </w:rPr>
              <w:t xml:space="preserve">1. Сестринский уход и реабилитация  пациентов с воспалительными заболеваниями органов брюшной полости. </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2.Синдром «острый живот».  Особенности оказания неотложной помощи.</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c>
          <w:tcPr>
            <w:tcW w:w="1109" w:type="pct"/>
            <w:vMerge w:val="restar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Тема 10.</w:t>
            </w:r>
          </w:p>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Невоспалительные заболевания органов брюшной полости</w:t>
            </w: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8</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1</w:t>
            </w:r>
            <w:r w:rsidRPr="00AB2C50">
              <w:rPr>
                <w:rFonts w:ascii="Times New Roman" w:hAnsi="Times New Roman"/>
                <w:sz w:val="24"/>
                <w:szCs w:val="24"/>
              </w:rPr>
              <w:t>.</w:t>
            </w:r>
            <w:r w:rsidRPr="00AB2C50">
              <w:rPr>
                <w:rFonts w:ascii="Times New Roman" w:hAnsi="Times New Roman"/>
                <w:b/>
                <w:sz w:val="24"/>
                <w:szCs w:val="24"/>
              </w:rPr>
              <w:t xml:space="preserve"> Сестринский уход и реабилитация  пациентов с невоспалительными хирургическими заболеваниями органов брюшной полости: грыжами, кишечной непроходимостью.</w:t>
            </w:r>
            <w:r w:rsidRPr="00AB2C50">
              <w:rPr>
                <w:rFonts w:ascii="Times New Roman" w:hAnsi="Times New Roman"/>
                <w:sz w:val="24"/>
                <w:szCs w:val="24"/>
              </w:rPr>
              <w:t xml:space="preserve"> Этиология, клиника, методы диагностики и принципы лечения, особенности сестринского ухода.</w:t>
            </w:r>
            <w:r w:rsidRPr="00AB2C50">
              <w:rPr>
                <w:rFonts w:ascii="Times New Roman" w:hAnsi="Times New Roman"/>
                <w:bCs/>
                <w:color w:val="000000"/>
                <w:sz w:val="24"/>
                <w:szCs w:val="24"/>
              </w:rPr>
              <w:t xml:space="preserve"> Этапы восстановительного лечения.</w:t>
            </w:r>
          </w:p>
          <w:p w:rsidR="001E4675" w:rsidRPr="00AB2C50" w:rsidRDefault="001E4675" w:rsidP="00DD5DA1">
            <w:pPr>
              <w:spacing w:after="0" w:line="240" w:lineRule="auto"/>
              <w:jc w:val="both"/>
              <w:rPr>
                <w:rFonts w:ascii="Times New Roman" w:hAnsi="Times New Roman"/>
                <w:sz w:val="24"/>
                <w:szCs w:val="24"/>
              </w:rPr>
            </w:pPr>
            <w:r w:rsidRPr="00AB2C50">
              <w:rPr>
                <w:rFonts w:ascii="Times New Roman" w:hAnsi="Times New Roman"/>
                <w:b/>
                <w:sz w:val="24"/>
                <w:szCs w:val="24"/>
              </w:rPr>
              <w:t>2.</w:t>
            </w:r>
            <w:r w:rsidRPr="00AB2C50">
              <w:rPr>
                <w:rFonts w:ascii="Times New Roman" w:hAnsi="Times New Roman"/>
                <w:sz w:val="24"/>
                <w:szCs w:val="24"/>
              </w:rPr>
              <w:t xml:space="preserve"> </w:t>
            </w:r>
            <w:r w:rsidRPr="00AB2C50">
              <w:rPr>
                <w:rFonts w:ascii="Times New Roman" w:hAnsi="Times New Roman"/>
                <w:b/>
                <w:sz w:val="24"/>
                <w:szCs w:val="24"/>
              </w:rPr>
              <w:t>Сестринский уход и реабилитация  пациентов с заболеваниями прямой кишки.</w:t>
            </w:r>
            <w:r w:rsidRPr="00AB2C50">
              <w:rPr>
                <w:rFonts w:ascii="Times New Roman" w:hAnsi="Times New Roman"/>
                <w:sz w:val="24"/>
                <w:szCs w:val="24"/>
              </w:rPr>
              <w:t xml:space="preserve"> Причины, клинические проявления болезней, методы диагностики, принципы лечения, особенности ухода.</w:t>
            </w:r>
            <w:r w:rsidRPr="00AB2C50">
              <w:rPr>
                <w:rFonts w:ascii="Times New Roman" w:hAnsi="Times New Roman"/>
                <w:bCs/>
                <w:color w:val="000000"/>
                <w:sz w:val="24"/>
                <w:szCs w:val="24"/>
              </w:rPr>
              <w:t xml:space="preserve"> Этапы восстановительного лечения.</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rPr>
          <w:trHeight w:val="374"/>
        </w:trPr>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4</w:t>
            </w:r>
          </w:p>
        </w:tc>
      </w:tr>
      <w:tr w:rsidR="001E4675" w:rsidRPr="00AB2C50" w:rsidTr="00291318">
        <w:trPr>
          <w:trHeight w:val="589"/>
        </w:trPr>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962276">
            <w:pPr>
              <w:spacing w:after="0" w:line="240" w:lineRule="auto"/>
              <w:rPr>
                <w:rFonts w:ascii="Times New Roman" w:hAnsi="Times New Roman"/>
                <w:b/>
                <w:sz w:val="24"/>
                <w:szCs w:val="24"/>
              </w:rPr>
            </w:pPr>
            <w:r w:rsidRPr="00AB2C50">
              <w:rPr>
                <w:rFonts w:ascii="Times New Roman" w:hAnsi="Times New Roman"/>
                <w:b/>
                <w:sz w:val="24"/>
                <w:szCs w:val="24"/>
              </w:rPr>
              <w:t>Сестринский уход за пациентами с невоспалительными заболеваниями органов брюшной полости: грыжами, кишечной непроходимостью и  заболеваниями  прямой кишки.</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pacing w:after="0" w:line="240" w:lineRule="auto"/>
              <w:jc w:val="center"/>
              <w:rPr>
                <w:rFonts w:ascii="Times New Roman" w:hAnsi="Times New Roman"/>
                <w:sz w:val="24"/>
                <w:szCs w:val="24"/>
              </w:rPr>
            </w:pPr>
          </w:p>
        </w:tc>
      </w:tr>
      <w:tr w:rsidR="001E4675" w:rsidRPr="00AB2C50" w:rsidTr="00291318">
        <w:trPr>
          <w:trHeight w:val="199"/>
        </w:trPr>
        <w:tc>
          <w:tcPr>
            <w:tcW w:w="1109" w:type="pct"/>
            <w:vMerge w:val="restart"/>
          </w:tcPr>
          <w:p w:rsidR="001E4675" w:rsidRPr="00AB2C50" w:rsidRDefault="001E4675" w:rsidP="00F34C3C">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Тема 13.</w:t>
            </w:r>
          </w:p>
          <w:p w:rsidR="001E4675" w:rsidRPr="00AB2C50" w:rsidRDefault="001E4675" w:rsidP="00F34C3C">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Организация хирургической помощи в системе первичной медико-санитарной помощи</w:t>
            </w:r>
          </w:p>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4</w:t>
            </w:r>
          </w:p>
        </w:tc>
      </w:tr>
      <w:tr w:rsidR="001E4675" w:rsidRPr="00AB2C50" w:rsidTr="00291318">
        <w:trPr>
          <w:trHeight w:val="199"/>
        </w:trPr>
        <w:tc>
          <w:tcPr>
            <w:tcW w:w="1109" w:type="pct"/>
            <w:vMerge/>
          </w:tcPr>
          <w:p w:rsidR="001E4675" w:rsidRPr="00AB2C50" w:rsidRDefault="001E4675" w:rsidP="00F34C3C">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w:t>
            </w:r>
          </w:p>
        </w:tc>
      </w:tr>
      <w:tr w:rsidR="001E4675" w:rsidRPr="00AB2C50" w:rsidTr="00291318">
        <w:trPr>
          <w:trHeight w:val="199"/>
        </w:trPr>
        <w:tc>
          <w:tcPr>
            <w:tcW w:w="1109" w:type="pct"/>
            <w:vMerge/>
          </w:tcPr>
          <w:p w:rsidR="001E4675" w:rsidRPr="00AB2C50" w:rsidRDefault="001E4675" w:rsidP="00F34C3C">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rPr>
                <w:rFonts w:ascii="Times New Roman" w:hAnsi="Times New Roman"/>
                <w:b/>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rPr>
          <w:trHeight w:val="1440"/>
        </w:trPr>
        <w:tc>
          <w:tcPr>
            <w:tcW w:w="1109" w:type="pct"/>
            <w:vMerge/>
          </w:tcPr>
          <w:p w:rsidR="001E4675" w:rsidRPr="00AB2C50" w:rsidRDefault="001E4675" w:rsidP="00F34C3C">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F34C3C">
            <w:pPr>
              <w:spacing w:after="0" w:line="240" w:lineRule="auto"/>
              <w:jc w:val="both"/>
              <w:rPr>
                <w:rFonts w:ascii="Times New Roman" w:hAnsi="Times New Roman"/>
                <w:sz w:val="24"/>
                <w:szCs w:val="24"/>
              </w:rPr>
            </w:pPr>
            <w:r w:rsidRPr="00AB2C50">
              <w:rPr>
                <w:rFonts w:ascii="Times New Roman" w:hAnsi="Times New Roman"/>
                <w:sz w:val="24"/>
                <w:szCs w:val="24"/>
              </w:rPr>
              <w:t>1.Хирургическое отделение поликлиники, структура, планировка.</w:t>
            </w:r>
          </w:p>
          <w:p w:rsidR="001E4675" w:rsidRPr="00AB2C50" w:rsidRDefault="001E4675" w:rsidP="00F34C3C">
            <w:pPr>
              <w:spacing w:after="0" w:line="240" w:lineRule="auto"/>
              <w:jc w:val="both"/>
              <w:rPr>
                <w:rFonts w:ascii="Times New Roman" w:hAnsi="Times New Roman"/>
                <w:sz w:val="24"/>
                <w:szCs w:val="24"/>
              </w:rPr>
            </w:pPr>
            <w:r w:rsidRPr="00AB2C50">
              <w:rPr>
                <w:rFonts w:ascii="Times New Roman" w:hAnsi="Times New Roman"/>
                <w:sz w:val="24"/>
                <w:szCs w:val="24"/>
              </w:rPr>
              <w:t>2.Дневной стационар поликлиники, его функции, задачи</w:t>
            </w:r>
          </w:p>
          <w:p w:rsidR="001E4675" w:rsidRPr="00AB2C50" w:rsidRDefault="001E4675" w:rsidP="00F34C3C">
            <w:pPr>
              <w:spacing w:after="0" w:line="240" w:lineRule="auto"/>
              <w:jc w:val="both"/>
              <w:rPr>
                <w:rFonts w:ascii="Times New Roman" w:hAnsi="Times New Roman"/>
                <w:sz w:val="24"/>
                <w:szCs w:val="24"/>
              </w:rPr>
            </w:pPr>
            <w:r w:rsidRPr="00AB2C50">
              <w:rPr>
                <w:rFonts w:ascii="Times New Roman" w:hAnsi="Times New Roman"/>
                <w:sz w:val="24"/>
                <w:szCs w:val="24"/>
              </w:rPr>
              <w:t>3.Центр амбулаторной хирургии, задачи и функции центра.</w:t>
            </w:r>
          </w:p>
          <w:p w:rsidR="001E4675" w:rsidRPr="00AB2C50" w:rsidRDefault="001E4675" w:rsidP="00F34C3C">
            <w:pPr>
              <w:spacing w:after="0" w:line="240" w:lineRule="auto"/>
              <w:jc w:val="both"/>
              <w:rPr>
                <w:rFonts w:ascii="Times New Roman" w:hAnsi="Times New Roman"/>
                <w:sz w:val="24"/>
                <w:szCs w:val="24"/>
              </w:rPr>
            </w:pPr>
            <w:r w:rsidRPr="00AB2C50">
              <w:rPr>
                <w:rFonts w:ascii="Times New Roman" w:hAnsi="Times New Roman"/>
                <w:sz w:val="24"/>
                <w:szCs w:val="24"/>
              </w:rPr>
              <w:t>4. Перечень выполняемых операций.</w:t>
            </w:r>
          </w:p>
          <w:p w:rsidR="001E4675" w:rsidRPr="00AB2C50" w:rsidRDefault="001E4675" w:rsidP="00F34C3C">
            <w:pPr>
              <w:spacing w:after="0" w:line="240" w:lineRule="auto"/>
              <w:rPr>
                <w:rFonts w:ascii="Times New Roman" w:hAnsi="Times New Roman"/>
                <w:b/>
                <w:sz w:val="24"/>
                <w:szCs w:val="24"/>
              </w:rPr>
            </w:pPr>
            <w:r w:rsidRPr="00AB2C50">
              <w:rPr>
                <w:rFonts w:ascii="Times New Roman" w:hAnsi="Times New Roman"/>
                <w:sz w:val="24"/>
                <w:szCs w:val="24"/>
              </w:rPr>
              <w:t>5.Участие медицинской сестры в малоинвазивных операциях.</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962276">
        <w:trPr>
          <w:trHeight w:val="266"/>
        </w:trPr>
        <w:tc>
          <w:tcPr>
            <w:tcW w:w="1109" w:type="pct"/>
            <w:vMerge w:val="restart"/>
          </w:tcPr>
          <w:p w:rsidR="001E4675" w:rsidRPr="00AB2C50" w:rsidRDefault="001E4675" w:rsidP="00263683">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Тема 14.</w:t>
            </w:r>
          </w:p>
          <w:p w:rsidR="001E4675" w:rsidRPr="00AB2C50" w:rsidRDefault="001E4675" w:rsidP="00263683">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 xml:space="preserve">Сестринский уход </w:t>
            </w:r>
            <w:r w:rsidRPr="00AB2C50">
              <w:rPr>
                <w:rFonts w:ascii="Times New Roman" w:hAnsi="Times New Roman"/>
                <w:b/>
                <w:bCs/>
                <w:sz w:val="24"/>
                <w:szCs w:val="24"/>
              </w:rPr>
              <w:t xml:space="preserve">и реабилитация  пациентов  </w:t>
            </w:r>
            <w:r w:rsidRPr="00AB2C50">
              <w:rPr>
                <w:rFonts w:ascii="Times New Roman" w:hAnsi="Times New Roman"/>
                <w:b/>
                <w:sz w:val="24"/>
                <w:szCs w:val="24"/>
              </w:rPr>
              <w:t>при ЛОР болезнях</w:t>
            </w:r>
          </w:p>
          <w:p w:rsidR="001E4675" w:rsidRPr="00AB2C50" w:rsidRDefault="001E4675" w:rsidP="00263683">
            <w:pPr>
              <w:suppressAutoHyphens/>
              <w:spacing w:after="0" w:line="240" w:lineRule="auto"/>
              <w:jc w:val="both"/>
              <w:rPr>
                <w:rFonts w:ascii="Times New Roman" w:hAnsi="Times New Roman"/>
                <w:b/>
                <w:sz w:val="24"/>
                <w:szCs w:val="24"/>
              </w:rPr>
            </w:pPr>
          </w:p>
          <w:p w:rsidR="001E4675" w:rsidRPr="00AB2C50" w:rsidRDefault="001E4675" w:rsidP="00F34C3C">
            <w:pPr>
              <w:suppressAutoHyphens/>
              <w:spacing w:after="0" w:line="240" w:lineRule="auto"/>
              <w:jc w:val="both"/>
              <w:rPr>
                <w:rFonts w:ascii="Times New Roman" w:hAnsi="Times New Roman"/>
                <w:b/>
                <w:sz w:val="24"/>
                <w:szCs w:val="24"/>
              </w:rPr>
            </w:pPr>
          </w:p>
          <w:p w:rsidR="001E4675" w:rsidRPr="00AB2C50" w:rsidRDefault="001E4675" w:rsidP="00F34C3C">
            <w:pPr>
              <w:suppressAutoHyphens/>
              <w:spacing w:after="0" w:line="240" w:lineRule="auto"/>
              <w:jc w:val="both"/>
              <w:rPr>
                <w:rFonts w:ascii="Times New Roman" w:hAnsi="Times New Roman"/>
                <w:b/>
                <w:sz w:val="24"/>
                <w:szCs w:val="24"/>
              </w:rPr>
            </w:pPr>
          </w:p>
          <w:p w:rsidR="001E4675" w:rsidRPr="00AB2C50" w:rsidRDefault="001E4675" w:rsidP="00F34C3C">
            <w:pPr>
              <w:suppressAutoHyphens/>
              <w:spacing w:after="0" w:line="240" w:lineRule="auto"/>
              <w:jc w:val="both"/>
              <w:rPr>
                <w:rFonts w:ascii="Times New Roman" w:hAnsi="Times New Roman"/>
                <w:b/>
                <w:sz w:val="24"/>
                <w:szCs w:val="24"/>
              </w:rPr>
            </w:pPr>
          </w:p>
          <w:p w:rsidR="001E4675" w:rsidRPr="00AB2C50" w:rsidRDefault="001E4675" w:rsidP="00F34C3C">
            <w:pPr>
              <w:suppressAutoHyphens/>
              <w:spacing w:after="0" w:line="240" w:lineRule="auto"/>
              <w:jc w:val="both"/>
              <w:rPr>
                <w:rFonts w:ascii="Times New Roman" w:hAnsi="Times New Roman"/>
                <w:b/>
                <w:sz w:val="24"/>
                <w:szCs w:val="24"/>
              </w:rPr>
            </w:pPr>
          </w:p>
          <w:p w:rsidR="001E4675" w:rsidRPr="00AB2C50" w:rsidRDefault="001E4675" w:rsidP="00F34C3C">
            <w:pPr>
              <w:suppressAutoHyphens/>
              <w:spacing w:after="0" w:line="240" w:lineRule="auto"/>
              <w:jc w:val="both"/>
              <w:rPr>
                <w:rFonts w:ascii="Times New Roman" w:hAnsi="Times New Roman"/>
                <w:b/>
                <w:sz w:val="24"/>
                <w:szCs w:val="24"/>
              </w:rPr>
            </w:pPr>
          </w:p>
          <w:p w:rsidR="001E4675" w:rsidRPr="00AB2C50" w:rsidRDefault="001E4675" w:rsidP="00F34C3C">
            <w:pPr>
              <w:suppressAutoHyphens/>
              <w:spacing w:after="0" w:line="240" w:lineRule="auto"/>
              <w:jc w:val="both"/>
              <w:rPr>
                <w:rFonts w:ascii="Times New Roman" w:hAnsi="Times New Roman"/>
                <w:b/>
                <w:sz w:val="24"/>
                <w:szCs w:val="24"/>
              </w:rPr>
            </w:pPr>
          </w:p>
          <w:p w:rsidR="001E4675" w:rsidRPr="00AB2C50" w:rsidRDefault="001E4675" w:rsidP="00F34C3C">
            <w:pPr>
              <w:suppressAutoHyphens/>
              <w:spacing w:after="0" w:line="240" w:lineRule="auto"/>
              <w:jc w:val="both"/>
              <w:rPr>
                <w:rFonts w:ascii="Times New Roman" w:hAnsi="Times New Roman"/>
                <w:b/>
                <w:sz w:val="24"/>
                <w:szCs w:val="24"/>
              </w:rPr>
            </w:pPr>
          </w:p>
          <w:p w:rsidR="001E4675" w:rsidRPr="00AB2C50" w:rsidRDefault="001E4675" w:rsidP="00F34C3C">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F34C3C">
            <w:pPr>
              <w:spacing w:after="0" w:line="240" w:lineRule="auto"/>
              <w:jc w:val="both"/>
              <w:rPr>
                <w:rFonts w:ascii="Times New Roman" w:hAnsi="Times New Roman"/>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8</w:t>
            </w:r>
          </w:p>
        </w:tc>
      </w:tr>
      <w:tr w:rsidR="001E4675" w:rsidRPr="00AB2C50" w:rsidTr="00291318">
        <w:trPr>
          <w:trHeight w:val="271"/>
        </w:trPr>
        <w:tc>
          <w:tcPr>
            <w:tcW w:w="1109" w:type="pct"/>
            <w:vMerge/>
          </w:tcPr>
          <w:p w:rsidR="001E4675" w:rsidRPr="00AB2C50" w:rsidRDefault="001E4675" w:rsidP="00263683">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263683">
            <w:pPr>
              <w:spacing w:after="0" w:line="240" w:lineRule="auto"/>
              <w:rPr>
                <w:rFonts w:ascii="Times New Roman" w:hAnsi="Times New Roman"/>
                <w:sz w:val="24"/>
                <w:szCs w:val="24"/>
              </w:rPr>
            </w:pPr>
            <w:r w:rsidRPr="00D20B54">
              <w:rPr>
                <w:rFonts w:ascii="Times New Roman" w:hAnsi="Times New Roman"/>
                <w:b/>
                <w:sz w:val="24"/>
                <w:szCs w:val="24"/>
              </w:rPr>
              <w:t xml:space="preserve">1. </w:t>
            </w:r>
            <w:r w:rsidRPr="00AB2C50">
              <w:rPr>
                <w:rFonts w:ascii="Times New Roman" w:hAnsi="Times New Roman"/>
                <w:b/>
                <w:sz w:val="24"/>
                <w:szCs w:val="24"/>
              </w:rPr>
              <w:t>Сестринский уход и реабилитация  пациентов с о</w:t>
            </w:r>
            <w:r w:rsidRPr="00D20B54">
              <w:rPr>
                <w:rFonts w:ascii="Times New Roman" w:hAnsi="Times New Roman"/>
                <w:b/>
                <w:sz w:val="24"/>
                <w:szCs w:val="24"/>
              </w:rPr>
              <w:t>стры</w:t>
            </w:r>
            <w:r>
              <w:rPr>
                <w:rFonts w:ascii="Times New Roman" w:hAnsi="Times New Roman"/>
                <w:b/>
                <w:sz w:val="24"/>
                <w:szCs w:val="24"/>
              </w:rPr>
              <w:t>м</w:t>
            </w:r>
            <w:r w:rsidRPr="00D20B54">
              <w:rPr>
                <w:rFonts w:ascii="Times New Roman" w:hAnsi="Times New Roman"/>
                <w:b/>
                <w:sz w:val="24"/>
                <w:szCs w:val="24"/>
              </w:rPr>
              <w:t xml:space="preserve"> ринит</w:t>
            </w:r>
            <w:r>
              <w:rPr>
                <w:rFonts w:ascii="Times New Roman" w:hAnsi="Times New Roman"/>
                <w:b/>
                <w:sz w:val="24"/>
                <w:szCs w:val="24"/>
              </w:rPr>
              <w:t>ом</w:t>
            </w:r>
            <w:r w:rsidRPr="00D20B54">
              <w:rPr>
                <w:rFonts w:ascii="Times New Roman" w:hAnsi="Times New Roman"/>
                <w:b/>
                <w:sz w:val="24"/>
                <w:szCs w:val="24"/>
              </w:rPr>
              <w:t>, ринофарингит</w:t>
            </w:r>
            <w:r>
              <w:rPr>
                <w:rFonts w:ascii="Times New Roman" w:hAnsi="Times New Roman"/>
                <w:b/>
                <w:sz w:val="24"/>
                <w:szCs w:val="24"/>
              </w:rPr>
              <w:t>ом</w:t>
            </w:r>
            <w:r w:rsidRPr="00D20B54">
              <w:rPr>
                <w:rFonts w:ascii="Times New Roman" w:hAnsi="Times New Roman"/>
                <w:b/>
                <w:sz w:val="24"/>
                <w:szCs w:val="24"/>
              </w:rPr>
              <w:t>.</w:t>
            </w:r>
            <w:r w:rsidRPr="00D20B54">
              <w:rPr>
                <w:rFonts w:ascii="Times New Roman" w:hAnsi="Times New Roman"/>
                <w:sz w:val="24"/>
                <w:szCs w:val="24"/>
              </w:rPr>
              <w:t xml:space="preserve"> Причины возникновения, клинические проявления, возможные осложнения, принципы лечения и профилактики</w:t>
            </w:r>
            <w:r w:rsidRPr="00AB2C50">
              <w:rPr>
                <w:rFonts w:ascii="Times New Roman" w:hAnsi="Times New Roman"/>
                <w:sz w:val="24"/>
                <w:szCs w:val="24"/>
              </w:rPr>
              <w:t>.</w:t>
            </w:r>
          </w:p>
          <w:p w:rsidR="001E4675" w:rsidRPr="00AB2C50" w:rsidRDefault="001E4675" w:rsidP="00962276">
            <w:pPr>
              <w:spacing w:after="0" w:line="240" w:lineRule="auto"/>
              <w:jc w:val="both"/>
              <w:rPr>
                <w:rFonts w:ascii="Times New Roman" w:hAnsi="Times New Roman"/>
                <w:b/>
                <w:sz w:val="24"/>
                <w:szCs w:val="24"/>
              </w:rPr>
            </w:pPr>
            <w:r w:rsidRPr="00D20B54">
              <w:rPr>
                <w:rFonts w:ascii="Times New Roman" w:hAnsi="Times New Roman"/>
                <w:b/>
                <w:sz w:val="24"/>
                <w:szCs w:val="24"/>
              </w:rPr>
              <w:t xml:space="preserve">2. </w:t>
            </w:r>
            <w:r w:rsidRPr="00AB2C50">
              <w:rPr>
                <w:rFonts w:ascii="Times New Roman" w:hAnsi="Times New Roman"/>
                <w:b/>
                <w:sz w:val="24"/>
                <w:szCs w:val="24"/>
              </w:rPr>
              <w:t>Сестринский уход и реабилитация  пациентов с а</w:t>
            </w:r>
            <w:r w:rsidRPr="00D20B54">
              <w:rPr>
                <w:rFonts w:ascii="Times New Roman" w:hAnsi="Times New Roman"/>
                <w:b/>
                <w:sz w:val="24"/>
                <w:szCs w:val="24"/>
              </w:rPr>
              <w:t>нгин</w:t>
            </w:r>
            <w:r>
              <w:rPr>
                <w:rFonts w:ascii="Times New Roman" w:hAnsi="Times New Roman"/>
                <w:b/>
                <w:sz w:val="24"/>
                <w:szCs w:val="24"/>
              </w:rPr>
              <w:t>ой,</w:t>
            </w:r>
            <w:r w:rsidRPr="00D20B54">
              <w:rPr>
                <w:rFonts w:ascii="Times New Roman" w:hAnsi="Times New Roman"/>
                <w:b/>
                <w:sz w:val="24"/>
                <w:szCs w:val="24"/>
              </w:rPr>
              <w:t xml:space="preserve"> </w:t>
            </w:r>
            <w:r>
              <w:rPr>
                <w:rFonts w:ascii="Times New Roman" w:hAnsi="Times New Roman"/>
                <w:b/>
                <w:sz w:val="24"/>
                <w:szCs w:val="24"/>
              </w:rPr>
              <w:t>о</w:t>
            </w:r>
            <w:r w:rsidRPr="00AB2C50">
              <w:rPr>
                <w:rFonts w:ascii="Times New Roman" w:hAnsi="Times New Roman"/>
                <w:b/>
                <w:sz w:val="24"/>
                <w:szCs w:val="24"/>
              </w:rPr>
              <w:t>титом.</w:t>
            </w:r>
            <w:r w:rsidRPr="00AB2C50">
              <w:rPr>
                <w:rFonts w:ascii="Times New Roman" w:hAnsi="Times New Roman"/>
                <w:sz w:val="24"/>
                <w:szCs w:val="24"/>
              </w:rPr>
              <w:t xml:space="preserve"> </w:t>
            </w:r>
            <w:r w:rsidRPr="00D20B54">
              <w:rPr>
                <w:rFonts w:ascii="Times New Roman" w:hAnsi="Times New Roman"/>
                <w:sz w:val="24"/>
                <w:szCs w:val="24"/>
              </w:rPr>
              <w:t>Причины возникновения, клинические проявления, возможные осложнения, принципы лечения и профилактики</w:t>
            </w:r>
            <w:r w:rsidRPr="00AB2C50">
              <w:rPr>
                <w:rFonts w:ascii="Times New Roman" w:hAnsi="Times New Roman"/>
                <w:sz w:val="24"/>
                <w:szCs w:val="24"/>
              </w:rPr>
              <w:t>.</w:t>
            </w:r>
          </w:p>
        </w:tc>
        <w:tc>
          <w:tcPr>
            <w:tcW w:w="879" w:type="pct"/>
            <w:vAlign w:val="center"/>
          </w:tcPr>
          <w:p w:rsidR="001E4675" w:rsidRPr="00AB2C50" w:rsidRDefault="001E4675" w:rsidP="00263683">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263683">
            <w:pPr>
              <w:spacing w:after="0" w:line="240" w:lineRule="auto"/>
              <w:rPr>
                <w:rFonts w:ascii="Times New Roman" w:hAnsi="Times New Roman"/>
                <w:sz w:val="24"/>
                <w:szCs w:val="24"/>
              </w:rPr>
            </w:pPr>
          </w:p>
          <w:p w:rsidR="001E4675" w:rsidRPr="00AB2C50" w:rsidRDefault="001E4675" w:rsidP="00263683">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rPr>
          <w:trHeight w:val="271"/>
        </w:trPr>
        <w:tc>
          <w:tcPr>
            <w:tcW w:w="1109" w:type="pct"/>
            <w:vMerge/>
          </w:tcPr>
          <w:p w:rsidR="001E4675" w:rsidRPr="00AB2C50" w:rsidRDefault="001E4675" w:rsidP="00263683">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F34C3C">
            <w:pPr>
              <w:spacing w:after="0" w:line="240" w:lineRule="auto"/>
              <w:jc w:val="both"/>
              <w:rPr>
                <w:rFonts w:ascii="Times New Roman" w:hAnsi="Times New Roman"/>
                <w:b/>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4</w:t>
            </w:r>
          </w:p>
        </w:tc>
      </w:tr>
      <w:tr w:rsidR="001E4675" w:rsidRPr="00AB2C50" w:rsidTr="00291318">
        <w:trPr>
          <w:trHeight w:val="1152"/>
        </w:trPr>
        <w:tc>
          <w:tcPr>
            <w:tcW w:w="1109" w:type="pct"/>
            <w:vMerge/>
          </w:tcPr>
          <w:p w:rsidR="001E4675" w:rsidRPr="00AB2C50" w:rsidRDefault="001E4675" w:rsidP="00263683">
            <w:pPr>
              <w:suppressAutoHyphens/>
              <w:spacing w:after="0" w:line="240" w:lineRule="auto"/>
              <w:jc w:val="both"/>
              <w:rPr>
                <w:rFonts w:ascii="Times New Roman" w:hAnsi="Times New Roman"/>
                <w:b/>
                <w:sz w:val="24"/>
                <w:szCs w:val="24"/>
              </w:rPr>
            </w:pPr>
          </w:p>
        </w:tc>
        <w:tc>
          <w:tcPr>
            <w:tcW w:w="3012" w:type="pct"/>
          </w:tcPr>
          <w:p w:rsidR="001E4675" w:rsidRPr="00D20B54" w:rsidRDefault="001E4675" w:rsidP="00263683">
            <w:pPr>
              <w:spacing w:after="0" w:line="240" w:lineRule="auto"/>
              <w:jc w:val="both"/>
              <w:rPr>
                <w:rFonts w:ascii="Times New Roman" w:hAnsi="Times New Roman"/>
                <w:sz w:val="24"/>
                <w:szCs w:val="24"/>
              </w:rPr>
            </w:pPr>
            <w:r w:rsidRPr="00D20B54">
              <w:rPr>
                <w:rFonts w:ascii="Times New Roman" w:hAnsi="Times New Roman"/>
                <w:sz w:val="24"/>
                <w:szCs w:val="24"/>
              </w:rPr>
              <w:t xml:space="preserve">Особенности оказания сестринской помощи в стационарных и поликлинических условиях. Обследование пациента (бактериологическое исследование мазка из зева, клинический анализ крови, общий анализ мочи). Подготовка к дополнительным методам исследований, принципы лечения.  </w:t>
            </w:r>
          </w:p>
          <w:p w:rsidR="001E4675" w:rsidRPr="00AB2C50" w:rsidRDefault="001E4675" w:rsidP="00263683">
            <w:pPr>
              <w:spacing w:after="0" w:line="240" w:lineRule="auto"/>
              <w:jc w:val="both"/>
              <w:rPr>
                <w:rFonts w:ascii="Times New Roman" w:hAnsi="Times New Roman"/>
                <w:sz w:val="24"/>
                <w:szCs w:val="24"/>
              </w:rPr>
            </w:pPr>
            <w:r w:rsidRPr="00D20B54">
              <w:rPr>
                <w:rFonts w:ascii="Times New Roman" w:hAnsi="Times New Roman"/>
                <w:sz w:val="24"/>
                <w:szCs w:val="24"/>
              </w:rPr>
              <w:t>Оказание неотложной помощи при стенозирующем ларинготрахеите</w:t>
            </w:r>
            <w:r w:rsidRPr="00AB2C50">
              <w:rPr>
                <w:rFonts w:ascii="Times New Roman" w:hAnsi="Times New Roman"/>
                <w:sz w:val="24"/>
                <w:szCs w:val="24"/>
              </w:rPr>
              <w:t>, при заболеваниях и травм</w:t>
            </w:r>
            <w:r w:rsidRPr="00D20B54">
              <w:rPr>
                <w:rFonts w:ascii="Times New Roman" w:hAnsi="Times New Roman"/>
                <w:sz w:val="24"/>
                <w:szCs w:val="24"/>
              </w:rPr>
              <w:t>ах уха и верхних дыхательных путей.</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291318">
        <w:trPr>
          <w:trHeight w:val="271"/>
        </w:trPr>
        <w:tc>
          <w:tcPr>
            <w:tcW w:w="1109" w:type="pct"/>
            <w:vMerge w:val="restart"/>
          </w:tcPr>
          <w:p w:rsidR="001E4675" w:rsidRPr="00AB2C50" w:rsidRDefault="001E4675" w:rsidP="00263683">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Тема 15. Сестринский уход</w:t>
            </w:r>
            <w:r w:rsidRPr="00AB2C50">
              <w:rPr>
                <w:rFonts w:ascii="Times New Roman" w:hAnsi="Times New Roman"/>
                <w:b/>
                <w:bCs/>
                <w:sz w:val="24"/>
                <w:szCs w:val="24"/>
              </w:rPr>
              <w:t xml:space="preserve"> и реабилитация  пациентов  </w:t>
            </w:r>
            <w:r w:rsidRPr="00AB2C50">
              <w:rPr>
                <w:rFonts w:ascii="Times New Roman" w:hAnsi="Times New Roman"/>
                <w:b/>
                <w:sz w:val="24"/>
                <w:szCs w:val="24"/>
              </w:rPr>
              <w:t>при заболеваниях зубов</w:t>
            </w:r>
          </w:p>
        </w:tc>
        <w:tc>
          <w:tcPr>
            <w:tcW w:w="3012" w:type="pct"/>
          </w:tcPr>
          <w:p w:rsidR="001E4675" w:rsidRPr="00AB2C50" w:rsidRDefault="001E4675" w:rsidP="00F34C3C">
            <w:pPr>
              <w:spacing w:after="0" w:line="240" w:lineRule="auto"/>
              <w:jc w:val="both"/>
              <w:rPr>
                <w:rFonts w:ascii="Times New Roman" w:hAnsi="Times New Roman"/>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8</w:t>
            </w:r>
          </w:p>
        </w:tc>
      </w:tr>
      <w:tr w:rsidR="001E4675" w:rsidRPr="00AB2C50" w:rsidTr="00291318">
        <w:trPr>
          <w:trHeight w:val="271"/>
        </w:trPr>
        <w:tc>
          <w:tcPr>
            <w:tcW w:w="1109" w:type="pct"/>
            <w:vMerge/>
          </w:tcPr>
          <w:p w:rsidR="001E4675" w:rsidRPr="00AB2C50" w:rsidRDefault="001E4675" w:rsidP="00263683">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F93541">
            <w:pPr>
              <w:spacing w:after="0" w:line="240" w:lineRule="auto"/>
              <w:rPr>
                <w:rFonts w:ascii="Times New Roman" w:hAnsi="Times New Roman"/>
                <w:sz w:val="24"/>
                <w:szCs w:val="24"/>
              </w:rPr>
            </w:pPr>
            <w:r w:rsidRPr="00AB2C50">
              <w:rPr>
                <w:rFonts w:ascii="Times New Roman" w:hAnsi="Times New Roman"/>
                <w:b/>
                <w:sz w:val="24"/>
                <w:szCs w:val="24"/>
              </w:rPr>
              <w:t>1. Сестринский уход и реабилитация  пациентов при кариесе, болезнях пульпы и периодонта.</w:t>
            </w:r>
            <w:r w:rsidRPr="00AB2C50">
              <w:rPr>
                <w:rFonts w:ascii="Times New Roman" w:hAnsi="Times New Roman"/>
                <w:sz w:val="24"/>
                <w:szCs w:val="24"/>
              </w:rPr>
              <w:t xml:space="preserve"> Основные  методы лечения.</w:t>
            </w:r>
          </w:p>
          <w:p w:rsidR="001E4675" w:rsidRPr="00AB2C50" w:rsidRDefault="001E4675" w:rsidP="00F93541">
            <w:pPr>
              <w:spacing w:after="0" w:line="240" w:lineRule="auto"/>
              <w:jc w:val="both"/>
              <w:rPr>
                <w:rFonts w:ascii="Times New Roman" w:hAnsi="Times New Roman"/>
                <w:b/>
                <w:sz w:val="24"/>
                <w:szCs w:val="24"/>
              </w:rPr>
            </w:pPr>
            <w:r w:rsidRPr="00AB2C50">
              <w:rPr>
                <w:rFonts w:ascii="Times New Roman" w:hAnsi="Times New Roman"/>
                <w:b/>
                <w:sz w:val="24"/>
                <w:szCs w:val="24"/>
              </w:rPr>
              <w:t>2. Сестринский уход и реабилитация  пациентов при заболеваниях пародонта и слизистой оболочки полости рта.</w:t>
            </w:r>
            <w:r w:rsidRPr="00AB2C50">
              <w:rPr>
                <w:rFonts w:ascii="Times New Roman" w:hAnsi="Times New Roman"/>
                <w:sz w:val="24"/>
                <w:szCs w:val="24"/>
              </w:rPr>
              <w:t xml:space="preserve"> Основные  методы лечения</w:t>
            </w:r>
          </w:p>
        </w:tc>
        <w:tc>
          <w:tcPr>
            <w:tcW w:w="879" w:type="pct"/>
            <w:vAlign w:val="center"/>
          </w:tcPr>
          <w:p w:rsidR="001E4675" w:rsidRPr="00AB2C50" w:rsidRDefault="001E4675" w:rsidP="00F93541">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F93541">
            <w:pPr>
              <w:spacing w:after="0" w:line="240" w:lineRule="auto"/>
              <w:rPr>
                <w:rFonts w:ascii="Times New Roman" w:hAnsi="Times New Roman"/>
                <w:sz w:val="24"/>
                <w:szCs w:val="24"/>
              </w:rPr>
            </w:pPr>
          </w:p>
          <w:p w:rsidR="001E4675" w:rsidRPr="00AB2C50" w:rsidRDefault="001E4675" w:rsidP="00F93541">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rPr>
          <w:trHeight w:val="271"/>
        </w:trPr>
        <w:tc>
          <w:tcPr>
            <w:tcW w:w="1109" w:type="pct"/>
            <w:vMerge/>
          </w:tcPr>
          <w:p w:rsidR="001E4675" w:rsidRPr="00AB2C50" w:rsidRDefault="001E4675" w:rsidP="00263683">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F34C3C">
            <w:pPr>
              <w:spacing w:after="0" w:line="240" w:lineRule="auto"/>
              <w:jc w:val="both"/>
              <w:rPr>
                <w:rFonts w:ascii="Times New Roman" w:hAnsi="Times New Roman"/>
                <w:b/>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4</w:t>
            </w:r>
          </w:p>
        </w:tc>
      </w:tr>
      <w:tr w:rsidR="001E4675" w:rsidRPr="00AB2C50" w:rsidTr="00291318">
        <w:trPr>
          <w:trHeight w:val="1152"/>
        </w:trPr>
        <w:tc>
          <w:tcPr>
            <w:tcW w:w="1109" w:type="pct"/>
            <w:vMerge/>
          </w:tcPr>
          <w:p w:rsidR="001E4675" w:rsidRPr="00AB2C50" w:rsidRDefault="001E4675" w:rsidP="00263683">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962276">
            <w:pPr>
              <w:spacing w:after="0" w:line="240" w:lineRule="auto"/>
              <w:jc w:val="both"/>
              <w:rPr>
                <w:rFonts w:ascii="Times New Roman" w:hAnsi="Times New Roman"/>
                <w:sz w:val="24"/>
                <w:szCs w:val="24"/>
              </w:rPr>
            </w:pPr>
            <w:r w:rsidRPr="00AB2C50">
              <w:rPr>
                <w:rFonts w:ascii="Times New Roman" w:hAnsi="Times New Roman"/>
                <w:sz w:val="24"/>
                <w:szCs w:val="24"/>
              </w:rPr>
              <w:t>Оборудование стоматологического кабинета. Методы обследования стоматологических пациентов.</w:t>
            </w:r>
            <w:r w:rsidRPr="00AB2C50">
              <w:rPr>
                <w:rFonts w:ascii="Times New Roman" w:hAnsi="Times New Roman"/>
                <w:b/>
                <w:sz w:val="24"/>
                <w:szCs w:val="24"/>
              </w:rPr>
              <w:t xml:space="preserve"> Сестринский уход и реабилитация  пациентов при кариесе, болезнях пульпы и периодонта. </w:t>
            </w:r>
            <w:r w:rsidRPr="00AB2C50">
              <w:rPr>
                <w:rFonts w:ascii="Times New Roman" w:hAnsi="Times New Roman"/>
                <w:sz w:val="24"/>
                <w:szCs w:val="24"/>
              </w:rPr>
              <w:t>Знакомство с основными методами лечения кариеса и его осложнений, виды пломбировочных материалов и их назначение.</w:t>
            </w:r>
          </w:p>
          <w:p w:rsidR="001E4675" w:rsidRPr="00AB2C50" w:rsidRDefault="001E4675" w:rsidP="00962276">
            <w:pPr>
              <w:spacing w:after="0" w:line="240" w:lineRule="auto"/>
              <w:jc w:val="both"/>
              <w:rPr>
                <w:rFonts w:ascii="Times New Roman" w:hAnsi="Times New Roman"/>
                <w:b/>
                <w:sz w:val="24"/>
                <w:szCs w:val="24"/>
              </w:rPr>
            </w:pPr>
            <w:r w:rsidRPr="00AB2C50">
              <w:rPr>
                <w:rFonts w:ascii="Times New Roman" w:hAnsi="Times New Roman"/>
                <w:b/>
                <w:sz w:val="24"/>
                <w:szCs w:val="24"/>
              </w:rPr>
              <w:t xml:space="preserve">Сестринский уход и реабилитация  пациентов при заболеваниях пародонта и слизистой оболочки полости рта. </w:t>
            </w:r>
            <w:r w:rsidRPr="00AB2C50">
              <w:rPr>
                <w:rFonts w:ascii="Times New Roman" w:hAnsi="Times New Roman"/>
                <w:sz w:val="24"/>
                <w:szCs w:val="24"/>
              </w:rPr>
              <w:t>Знакомство с методами антисептической обработки и противовоспалительного лечения при заболеваниях пародонта и слизистой оболочки полости рта.</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tc>
      </w:tr>
      <w:tr w:rsidR="001E4675" w:rsidRPr="00AB2C50" w:rsidTr="00EE004A">
        <w:trPr>
          <w:trHeight w:val="289"/>
        </w:trPr>
        <w:tc>
          <w:tcPr>
            <w:tcW w:w="4121" w:type="pct"/>
            <w:gridSpan w:val="2"/>
          </w:tcPr>
          <w:p w:rsidR="001E4675" w:rsidRPr="00AB2C50" w:rsidRDefault="001E4675" w:rsidP="00EE004A">
            <w:pPr>
              <w:spacing w:after="0"/>
              <w:rPr>
                <w:rFonts w:ascii="Times New Roman" w:hAnsi="Times New Roman"/>
                <w:b/>
                <w:sz w:val="24"/>
                <w:szCs w:val="24"/>
              </w:rPr>
            </w:pPr>
            <w:r w:rsidRPr="00AB2C50">
              <w:rPr>
                <w:rFonts w:ascii="Times New Roman" w:hAnsi="Times New Roman"/>
                <w:b/>
                <w:sz w:val="24"/>
                <w:szCs w:val="24"/>
              </w:rPr>
              <w:t>Самостоятельная работа</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2</w:t>
            </w:r>
          </w:p>
        </w:tc>
      </w:tr>
      <w:tr w:rsidR="001E4675" w:rsidRPr="00AB2C50" w:rsidTr="00CD2EA3">
        <w:trPr>
          <w:trHeight w:val="5731"/>
        </w:trPr>
        <w:tc>
          <w:tcPr>
            <w:tcW w:w="4121" w:type="pct"/>
            <w:gridSpan w:val="2"/>
          </w:tcPr>
          <w:p w:rsidR="001E4675" w:rsidRPr="00AB2C50" w:rsidRDefault="001E4675" w:rsidP="0036097C">
            <w:pPr>
              <w:spacing w:after="0" w:line="240" w:lineRule="auto"/>
              <w:rPr>
                <w:rFonts w:ascii="Times New Roman" w:hAnsi="Times New Roman"/>
                <w:b/>
                <w:bCs/>
                <w:sz w:val="24"/>
                <w:szCs w:val="24"/>
              </w:rPr>
            </w:pPr>
            <w:r w:rsidRPr="00AB2C50">
              <w:rPr>
                <w:rFonts w:ascii="Times New Roman" w:hAnsi="Times New Roman"/>
                <w:b/>
                <w:bCs/>
                <w:sz w:val="24"/>
                <w:szCs w:val="24"/>
              </w:rPr>
              <w:t>Учебная практика МДК 04.03.01</w:t>
            </w:r>
          </w:p>
          <w:p w:rsidR="001E4675" w:rsidRPr="00AB2C50" w:rsidRDefault="001E4675" w:rsidP="0036097C">
            <w:pPr>
              <w:spacing w:after="0" w:line="240" w:lineRule="auto"/>
              <w:rPr>
                <w:rFonts w:ascii="Times New Roman" w:hAnsi="Times New Roman"/>
                <w:b/>
                <w:bCs/>
                <w:sz w:val="24"/>
                <w:szCs w:val="24"/>
              </w:rPr>
            </w:pPr>
            <w:r w:rsidRPr="00AB2C50">
              <w:rPr>
                <w:rFonts w:ascii="Times New Roman" w:hAnsi="Times New Roman"/>
                <w:b/>
                <w:bCs/>
                <w:sz w:val="24"/>
                <w:szCs w:val="24"/>
              </w:rPr>
              <w:t>Виды работ:</w:t>
            </w:r>
          </w:p>
          <w:p w:rsidR="001E4675" w:rsidRPr="00AB2C50" w:rsidRDefault="001E4675" w:rsidP="0036097C">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Выполнение медицинских манипуляций при оказании медицинской помощи пациенту при различных заболеваниях хирургического профиля.</w:t>
            </w:r>
          </w:p>
          <w:p w:rsidR="001E4675" w:rsidRPr="00AB2C50" w:rsidRDefault="001E4675" w:rsidP="0036097C">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Проведение подготовки пациента к лечебным и (или) диагностическим вмешательствам в соответствии с хирургическим заболеванием по назначению врача.</w:t>
            </w:r>
          </w:p>
          <w:p w:rsidR="001E4675" w:rsidRPr="00AB2C50" w:rsidRDefault="001E4675" w:rsidP="0036097C">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Подготовка инструментов и расходных материалов для проведения лечебных и(или) диагностических вмешательств.</w:t>
            </w:r>
          </w:p>
          <w:p w:rsidR="001E4675" w:rsidRPr="00AB2C50" w:rsidRDefault="001E4675" w:rsidP="0036097C">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Проведение забора биологического материала пациента для лабораторных исследований в соответствии с заболеванием по назначению лечащего врача. Выписывание направлений в лабораторию на исследование биологического материала пациента.</w:t>
            </w:r>
          </w:p>
          <w:p w:rsidR="001E4675" w:rsidRPr="00AB2C50" w:rsidRDefault="001E4675" w:rsidP="0036097C">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Обеспечение хранения, ведение учета и применение лекарственных препаратов, медицинских изделий и лечебного питания, в том числе наркотических, психотропных веществ и сильнодействующих лекарственных препаратов.</w:t>
            </w:r>
          </w:p>
          <w:p w:rsidR="001E4675" w:rsidRPr="00AB2C50" w:rsidRDefault="001E4675" w:rsidP="0036097C">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Ассистирование врачу при выполнении лечебных и(или) диагностических вмешательств.</w:t>
            </w:r>
          </w:p>
          <w:p w:rsidR="001E4675" w:rsidRPr="00AB2C50" w:rsidRDefault="001E4675" w:rsidP="0036097C">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Выполнение транспортной иммобилизации и наложение повязок по назначению врача.</w:t>
            </w:r>
          </w:p>
          <w:p w:rsidR="001E4675" w:rsidRPr="00AB2C50" w:rsidRDefault="001E4675" w:rsidP="0036097C">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Осуществление динамического наблюдения за состоянием и самочувствием пациента во время лечебных и (или) диагностических вмешательств.</w:t>
            </w:r>
          </w:p>
          <w:p w:rsidR="001E4675" w:rsidRPr="00AB2C50" w:rsidRDefault="001E4675" w:rsidP="0036097C">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Оказание медицинской помощи в неотложной форме при внезапных острых заболеваниях, состояниях, обострениях хронических хирургических заболеваний.</w:t>
            </w:r>
          </w:p>
          <w:p w:rsidR="001E4675" w:rsidRPr="00AB2C50" w:rsidRDefault="001E4675" w:rsidP="0036097C">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Оценка интенсивности и характера болевого синдрома с использованием шкал оценки боли.</w:t>
            </w:r>
          </w:p>
          <w:p w:rsidR="001E4675" w:rsidRPr="00B511D3" w:rsidRDefault="001E4675" w:rsidP="0036097C">
            <w:pPr>
              <w:pStyle w:val="ListParagraph"/>
              <w:numPr>
                <w:ilvl w:val="0"/>
                <w:numId w:val="6"/>
              </w:numPr>
              <w:spacing w:after="0"/>
              <w:rPr>
                <w:b/>
                <w:bCs/>
                <w:szCs w:val="24"/>
              </w:rPr>
            </w:pPr>
            <w:r w:rsidRPr="00B511D3">
              <w:rPr>
                <w:szCs w:val="24"/>
              </w:rPr>
              <w:t>Получение и передача информации по вопросам оказания медицинской помощи, в том числе с пациентами, имеющими нарушения зрения, слуха, поведения.</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18</w:t>
            </w:r>
          </w:p>
        </w:tc>
      </w:tr>
      <w:tr w:rsidR="001E4675" w:rsidRPr="00AB2C50" w:rsidTr="00CD2EA3">
        <w:trPr>
          <w:trHeight w:val="342"/>
        </w:trPr>
        <w:tc>
          <w:tcPr>
            <w:tcW w:w="4121" w:type="pct"/>
            <w:gridSpan w:val="2"/>
          </w:tcPr>
          <w:p w:rsidR="001E4675" w:rsidRPr="00AB2C50" w:rsidRDefault="001E4675" w:rsidP="009A0FB4">
            <w:pPr>
              <w:suppressAutoHyphens/>
              <w:spacing w:after="0" w:line="240" w:lineRule="auto"/>
              <w:jc w:val="both"/>
              <w:rPr>
                <w:rFonts w:ascii="Times New Roman" w:hAnsi="Times New Roman"/>
                <w:b/>
                <w:bCs/>
                <w:sz w:val="24"/>
                <w:szCs w:val="24"/>
              </w:rPr>
            </w:pPr>
            <w:r w:rsidRPr="00AB2C50">
              <w:rPr>
                <w:rFonts w:ascii="Times New Roman" w:hAnsi="Times New Roman"/>
                <w:b/>
                <w:bCs/>
                <w:sz w:val="24"/>
                <w:szCs w:val="24"/>
              </w:rPr>
              <w:t>Курсовой проект (работа)</w:t>
            </w:r>
          </w:p>
          <w:p w:rsidR="001E4675" w:rsidRPr="00AB2C50" w:rsidRDefault="001E4675" w:rsidP="009A0FB4">
            <w:pPr>
              <w:suppressAutoHyphens/>
              <w:spacing w:after="0" w:line="240" w:lineRule="auto"/>
              <w:jc w:val="both"/>
              <w:rPr>
                <w:rFonts w:ascii="Times New Roman" w:hAnsi="Times New Roman"/>
                <w:bCs/>
                <w:sz w:val="24"/>
                <w:szCs w:val="24"/>
              </w:rPr>
            </w:pPr>
            <w:r w:rsidRPr="00AB2C50">
              <w:rPr>
                <w:rFonts w:ascii="Times New Roman" w:hAnsi="Times New Roman"/>
                <w:bCs/>
                <w:sz w:val="24"/>
                <w:szCs w:val="24"/>
              </w:rPr>
              <w:t>Выполнение курсового проекта (работы) по модулю является обязательным. Обучающийся имеет право выбора курсового проекта по тематике одного или нескольких междисциплинарных курсов, входящих в состав данного профессионального модуля.</w:t>
            </w:r>
          </w:p>
          <w:p w:rsidR="001E4675" w:rsidRPr="00AB2C50" w:rsidRDefault="001E4675" w:rsidP="009A0FB4">
            <w:pPr>
              <w:suppressAutoHyphens/>
              <w:spacing w:after="0" w:line="240" w:lineRule="auto"/>
              <w:jc w:val="both"/>
              <w:rPr>
                <w:rFonts w:ascii="Times New Roman" w:hAnsi="Times New Roman"/>
                <w:b/>
                <w:bCs/>
                <w:sz w:val="24"/>
                <w:szCs w:val="24"/>
              </w:rPr>
            </w:pPr>
            <w:r w:rsidRPr="00AB2C50">
              <w:rPr>
                <w:rFonts w:ascii="Times New Roman" w:hAnsi="Times New Roman"/>
                <w:b/>
                <w:bCs/>
                <w:sz w:val="24"/>
                <w:szCs w:val="24"/>
              </w:rPr>
              <w:t>Тематика курсовых проектов (работ)</w:t>
            </w:r>
          </w:p>
          <w:p w:rsidR="001E4675" w:rsidRPr="00AB2C50" w:rsidRDefault="001E4675" w:rsidP="009A0FB4">
            <w:pPr>
              <w:spacing w:after="0" w:line="240" w:lineRule="auto"/>
              <w:rPr>
                <w:rFonts w:ascii="Times New Roman" w:hAnsi="Times New Roman"/>
                <w:bCs/>
                <w:sz w:val="24"/>
                <w:szCs w:val="24"/>
              </w:rPr>
            </w:pPr>
            <w:r w:rsidRPr="00AB2C50">
              <w:rPr>
                <w:rFonts w:ascii="Times New Roman" w:hAnsi="Times New Roman"/>
                <w:bCs/>
                <w:sz w:val="24"/>
                <w:szCs w:val="24"/>
              </w:rPr>
              <w:t>1.Участие медсестры в реабилитации пациента после эндопротезирования тазобедренного сустава в условиях реабилитационного центра.</w:t>
            </w:r>
          </w:p>
          <w:p w:rsidR="001E4675" w:rsidRPr="00AB2C50" w:rsidRDefault="001E4675" w:rsidP="009A0FB4">
            <w:pPr>
              <w:spacing w:after="0" w:line="240" w:lineRule="auto"/>
              <w:rPr>
                <w:rFonts w:ascii="Times New Roman" w:hAnsi="Times New Roman"/>
                <w:bCs/>
                <w:sz w:val="24"/>
                <w:szCs w:val="24"/>
              </w:rPr>
            </w:pPr>
            <w:r w:rsidRPr="00AB2C50">
              <w:rPr>
                <w:rFonts w:ascii="Times New Roman" w:hAnsi="Times New Roman"/>
                <w:bCs/>
                <w:sz w:val="24"/>
                <w:szCs w:val="24"/>
              </w:rPr>
              <w:t>2.Решение проблем пациента с варикозным расширением вен нижних конечностей.</w:t>
            </w:r>
          </w:p>
          <w:p w:rsidR="001E4675" w:rsidRPr="00AB2C50" w:rsidRDefault="001E4675" w:rsidP="009A0FB4">
            <w:pPr>
              <w:spacing w:after="0" w:line="240" w:lineRule="auto"/>
              <w:rPr>
                <w:rFonts w:ascii="Times New Roman" w:hAnsi="Times New Roman"/>
                <w:bCs/>
                <w:sz w:val="24"/>
                <w:szCs w:val="24"/>
              </w:rPr>
            </w:pPr>
            <w:r w:rsidRPr="00AB2C50">
              <w:rPr>
                <w:rFonts w:ascii="Times New Roman" w:hAnsi="Times New Roman"/>
                <w:bCs/>
                <w:sz w:val="24"/>
                <w:szCs w:val="24"/>
              </w:rPr>
              <w:t>3.Деятельность медсестры по адаптации пациентов с травмами бедренной кости к новым условиям жизни.</w:t>
            </w:r>
          </w:p>
          <w:p w:rsidR="001E4675" w:rsidRPr="00AB2C50" w:rsidRDefault="001E4675" w:rsidP="009A0FB4">
            <w:pPr>
              <w:spacing w:after="0" w:line="240" w:lineRule="auto"/>
              <w:rPr>
                <w:rFonts w:ascii="Times New Roman" w:hAnsi="Times New Roman"/>
                <w:color w:val="000000"/>
                <w:sz w:val="24"/>
                <w:szCs w:val="24"/>
                <w:shd w:val="clear" w:color="auto" w:fill="FFFFFF"/>
              </w:rPr>
            </w:pPr>
            <w:r w:rsidRPr="00AB2C50">
              <w:rPr>
                <w:rFonts w:ascii="Times New Roman" w:hAnsi="Times New Roman"/>
                <w:bCs/>
                <w:sz w:val="24"/>
                <w:szCs w:val="24"/>
              </w:rPr>
              <w:t>4.</w:t>
            </w:r>
            <w:r w:rsidRPr="00AB2C50">
              <w:rPr>
                <w:rFonts w:ascii="Times New Roman" w:hAnsi="Times New Roman"/>
                <w:color w:val="000000"/>
                <w:sz w:val="24"/>
                <w:szCs w:val="24"/>
                <w:shd w:val="clear" w:color="auto" w:fill="FFFFFF"/>
              </w:rPr>
              <w:t xml:space="preserve"> Особенности сестринского ухода за пациентами, находящимися на скелетном вытяжении.</w:t>
            </w:r>
          </w:p>
          <w:p w:rsidR="001E4675" w:rsidRPr="00AB2C50" w:rsidRDefault="001E4675" w:rsidP="009A0FB4">
            <w:pPr>
              <w:spacing w:after="0" w:line="240" w:lineRule="auto"/>
              <w:rPr>
                <w:rFonts w:ascii="Times New Roman" w:hAnsi="Times New Roman"/>
                <w:color w:val="000000"/>
                <w:sz w:val="24"/>
                <w:szCs w:val="24"/>
                <w:shd w:val="clear" w:color="auto" w:fill="FFFFFF"/>
              </w:rPr>
            </w:pPr>
            <w:r w:rsidRPr="00AB2C50">
              <w:rPr>
                <w:rFonts w:ascii="Times New Roman" w:hAnsi="Times New Roman"/>
                <w:color w:val="000000"/>
                <w:sz w:val="24"/>
                <w:szCs w:val="24"/>
                <w:shd w:val="clear" w:color="auto" w:fill="FFFFFF"/>
              </w:rPr>
              <w:t>5. Деятельность медсестры по уходу за пациентами, проходящими химиотерапевтическое лечение.</w:t>
            </w:r>
          </w:p>
          <w:p w:rsidR="001E4675" w:rsidRPr="00AB2C50" w:rsidRDefault="001E4675" w:rsidP="009A0FB4">
            <w:pPr>
              <w:spacing w:after="0" w:line="240" w:lineRule="auto"/>
              <w:rPr>
                <w:rFonts w:ascii="Times New Roman" w:hAnsi="Times New Roman"/>
                <w:sz w:val="24"/>
                <w:szCs w:val="24"/>
              </w:rPr>
            </w:pPr>
            <w:r w:rsidRPr="00AB2C50">
              <w:rPr>
                <w:rFonts w:ascii="Times New Roman" w:hAnsi="Times New Roman"/>
                <w:color w:val="000000"/>
                <w:sz w:val="24"/>
                <w:szCs w:val="24"/>
                <w:shd w:val="clear" w:color="auto" w:fill="FFFFFF"/>
              </w:rPr>
              <w:t>6.</w:t>
            </w:r>
            <w:r w:rsidRPr="00AB2C50">
              <w:rPr>
                <w:rFonts w:ascii="Times New Roman" w:hAnsi="Times New Roman"/>
                <w:sz w:val="24"/>
                <w:szCs w:val="24"/>
              </w:rPr>
              <w:t xml:space="preserve"> Особенности реабилитации пациенток после операции мастэктомии.</w:t>
            </w:r>
          </w:p>
          <w:p w:rsidR="001E4675" w:rsidRPr="00AB2C50" w:rsidRDefault="001E4675" w:rsidP="009A0FB4">
            <w:pPr>
              <w:spacing w:after="0" w:line="240" w:lineRule="auto"/>
              <w:rPr>
                <w:rFonts w:ascii="Times New Roman" w:hAnsi="Times New Roman"/>
                <w:sz w:val="24"/>
                <w:szCs w:val="24"/>
              </w:rPr>
            </w:pPr>
            <w:r w:rsidRPr="00AB2C50">
              <w:rPr>
                <w:rFonts w:ascii="Times New Roman" w:hAnsi="Times New Roman"/>
                <w:sz w:val="24"/>
                <w:szCs w:val="24"/>
              </w:rPr>
              <w:t>7. Сестринская деятельность, направленная на улучшение качества жизни пациентов на хроническом гемодиализе.</w:t>
            </w:r>
          </w:p>
          <w:p w:rsidR="001E4675" w:rsidRPr="00AB2C50" w:rsidRDefault="001E4675" w:rsidP="009A0FB4">
            <w:pPr>
              <w:spacing w:after="0" w:line="240" w:lineRule="auto"/>
              <w:rPr>
                <w:rFonts w:ascii="Times New Roman" w:hAnsi="Times New Roman"/>
                <w:sz w:val="24"/>
                <w:szCs w:val="24"/>
              </w:rPr>
            </w:pPr>
            <w:r w:rsidRPr="00AB2C50">
              <w:rPr>
                <w:rFonts w:ascii="Times New Roman" w:hAnsi="Times New Roman"/>
                <w:sz w:val="24"/>
                <w:szCs w:val="24"/>
              </w:rPr>
              <w:t>8. Сестринский уход за пациентами с колостомой с использованием современного оборудования.</w:t>
            </w:r>
          </w:p>
          <w:p w:rsidR="001E4675" w:rsidRPr="00AB2C50" w:rsidRDefault="001E4675" w:rsidP="009A0FB4">
            <w:pPr>
              <w:spacing w:after="0" w:line="240" w:lineRule="auto"/>
              <w:rPr>
                <w:rFonts w:ascii="Times New Roman" w:hAnsi="Times New Roman"/>
                <w:sz w:val="24"/>
                <w:szCs w:val="24"/>
              </w:rPr>
            </w:pPr>
            <w:r w:rsidRPr="00AB2C50">
              <w:rPr>
                <w:rFonts w:ascii="Times New Roman" w:hAnsi="Times New Roman"/>
                <w:sz w:val="24"/>
                <w:szCs w:val="24"/>
              </w:rPr>
              <w:t>9. Участие медицинской сестры в лечебно-диагностическом и реабилитационном процессах при остром панкреатите.</w:t>
            </w:r>
          </w:p>
          <w:p w:rsidR="001E4675" w:rsidRPr="00AB2C50" w:rsidRDefault="001E4675" w:rsidP="009A0FB4">
            <w:pPr>
              <w:suppressAutoHyphens/>
              <w:spacing w:after="0" w:line="240" w:lineRule="auto"/>
              <w:jc w:val="both"/>
              <w:rPr>
                <w:rFonts w:ascii="Times New Roman" w:hAnsi="Times New Roman"/>
                <w:sz w:val="24"/>
                <w:szCs w:val="24"/>
              </w:rPr>
            </w:pPr>
            <w:r w:rsidRPr="00AB2C50">
              <w:rPr>
                <w:rFonts w:ascii="Times New Roman" w:hAnsi="Times New Roman"/>
                <w:sz w:val="24"/>
                <w:szCs w:val="24"/>
              </w:rPr>
              <w:t>10. Возможности улучшения качества жизни инкурабельных пациентов при осуществлении сестринского ухода.</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10</w:t>
            </w:r>
          </w:p>
        </w:tc>
      </w:tr>
      <w:tr w:rsidR="001E4675" w:rsidRPr="00AB2C50" w:rsidTr="00CD2EA3">
        <w:trPr>
          <w:trHeight w:val="342"/>
        </w:trPr>
        <w:tc>
          <w:tcPr>
            <w:tcW w:w="4121" w:type="pct"/>
            <w:gridSpan w:val="2"/>
          </w:tcPr>
          <w:p w:rsidR="001E4675" w:rsidRPr="00AB2C50" w:rsidRDefault="001E4675" w:rsidP="009A0FB4">
            <w:pPr>
              <w:suppressAutoHyphens/>
              <w:spacing w:after="0"/>
              <w:jc w:val="both"/>
              <w:rPr>
                <w:rFonts w:ascii="Times New Roman" w:hAnsi="Times New Roman"/>
                <w:bCs/>
                <w:sz w:val="24"/>
                <w:szCs w:val="24"/>
              </w:rPr>
            </w:pPr>
            <w:r w:rsidRPr="00AB2C50">
              <w:rPr>
                <w:rFonts w:ascii="Times New Roman" w:hAnsi="Times New Roman"/>
                <w:b/>
                <w:sz w:val="24"/>
                <w:szCs w:val="24"/>
              </w:rPr>
              <w:t xml:space="preserve">Обязательные аудиторные учебные занятия </w:t>
            </w:r>
            <w:r w:rsidRPr="00AB2C50">
              <w:rPr>
                <w:rFonts w:ascii="Times New Roman" w:hAnsi="Times New Roman"/>
                <w:b/>
                <w:bCs/>
                <w:sz w:val="24"/>
                <w:szCs w:val="24"/>
              </w:rPr>
              <w:t>по курсовому проекту (работе</w:t>
            </w:r>
            <w:r w:rsidRPr="00AB2C50">
              <w:rPr>
                <w:rFonts w:ascii="Times New Roman" w:hAnsi="Times New Roman"/>
                <w:bCs/>
                <w:sz w:val="24"/>
                <w:szCs w:val="24"/>
              </w:rPr>
              <w:t>)</w:t>
            </w:r>
          </w:p>
          <w:p w:rsidR="001E4675" w:rsidRPr="00AB2C50" w:rsidRDefault="001E4675" w:rsidP="009A0FB4">
            <w:pPr>
              <w:suppressAutoHyphens/>
              <w:spacing w:after="0"/>
              <w:jc w:val="both"/>
              <w:rPr>
                <w:rFonts w:ascii="Times New Roman" w:hAnsi="Times New Roman"/>
                <w:sz w:val="24"/>
                <w:szCs w:val="24"/>
              </w:rPr>
            </w:pPr>
            <w:r w:rsidRPr="00AB2C50">
              <w:rPr>
                <w:rFonts w:ascii="Times New Roman" w:hAnsi="Times New Roman"/>
                <w:bCs/>
                <w:sz w:val="24"/>
                <w:szCs w:val="24"/>
              </w:rPr>
              <w:t>1.</w:t>
            </w:r>
            <w:r w:rsidRPr="00AB2C50">
              <w:rPr>
                <w:rFonts w:ascii="Times New Roman" w:hAnsi="Times New Roman"/>
                <w:sz w:val="24"/>
                <w:szCs w:val="24"/>
              </w:rPr>
              <w:t xml:space="preserve"> Курсовая работа как вид учебной работы. Виды и требования к ней. Цель, задачи КР, формулировка темы, постановка проблемного вопроса</w:t>
            </w:r>
          </w:p>
          <w:p w:rsidR="001E4675" w:rsidRPr="00AB2C50" w:rsidRDefault="001E4675" w:rsidP="009A0FB4">
            <w:pPr>
              <w:suppressAutoHyphens/>
              <w:spacing w:after="0"/>
              <w:jc w:val="both"/>
              <w:rPr>
                <w:rFonts w:ascii="Times New Roman" w:hAnsi="Times New Roman"/>
                <w:sz w:val="24"/>
                <w:szCs w:val="24"/>
              </w:rPr>
            </w:pPr>
            <w:r w:rsidRPr="00AB2C50">
              <w:rPr>
                <w:rFonts w:ascii="Times New Roman" w:hAnsi="Times New Roman"/>
                <w:bCs/>
                <w:sz w:val="24"/>
                <w:szCs w:val="24"/>
              </w:rPr>
              <w:t>2.</w:t>
            </w:r>
            <w:r w:rsidRPr="00AB2C50">
              <w:rPr>
                <w:rFonts w:ascii="Times New Roman" w:hAnsi="Times New Roman"/>
                <w:sz w:val="24"/>
                <w:szCs w:val="24"/>
              </w:rPr>
              <w:t xml:space="preserve"> Подготовительный этап: Подбор литературы, введение, актуальность</w:t>
            </w:r>
          </w:p>
          <w:p w:rsidR="001E4675" w:rsidRPr="00AB2C50" w:rsidRDefault="001E4675" w:rsidP="009A0FB4">
            <w:pPr>
              <w:suppressAutoHyphens/>
              <w:spacing w:after="0"/>
              <w:jc w:val="both"/>
              <w:rPr>
                <w:rFonts w:ascii="Times New Roman" w:hAnsi="Times New Roman"/>
                <w:sz w:val="24"/>
                <w:szCs w:val="24"/>
              </w:rPr>
            </w:pPr>
            <w:r w:rsidRPr="00AB2C50">
              <w:rPr>
                <w:rFonts w:ascii="Times New Roman" w:hAnsi="Times New Roman"/>
                <w:sz w:val="24"/>
                <w:szCs w:val="24"/>
              </w:rPr>
              <w:t>3. Основной этап: Разбор, обсуждение и корректировка индивидуальных достижений обучающихся</w:t>
            </w:r>
          </w:p>
          <w:p w:rsidR="001E4675" w:rsidRPr="00AB2C50" w:rsidRDefault="001E4675" w:rsidP="009A0FB4">
            <w:pPr>
              <w:suppressAutoHyphens/>
              <w:spacing w:after="0"/>
              <w:jc w:val="both"/>
              <w:rPr>
                <w:rFonts w:ascii="Times New Roman" w:hAnsi="Times New Roman"/>
                <w:sz w:val="24"/>
                <w:szCs w:val="24"/>
              </w:rPr>
            </w:pPr>
            <w:r w:rsidRPr="00AB2C50">
              <w:rPr>
                <w:rFonts w:ascii="Times New Roman" w:hAnsi="Times New Roman"/>
                <w:sz w:val="24"/>
                <w:szCs w:val="24"/>
              </w:rPr>
              <w:t>4. Заключительный этап: особенности публичной защиты. Предзащита</w:t>
            </w:r>
          </w:p>
          <w:p w:rsidR="001E4675" w:rsidRPr="00AB2C50" w:rsidRDefault="001E4675" w:rsidP="009A0FB4">
            <w:pPr>
              <w:suppressAutoHyphens/>
              <w:spacing w:after="0" w:line="240" w:lineRule="auto"/>
              <w:jc w:val="both"/>
              <w:rPr>
                <w:rFonts w:ascii="Times New Roman" w:hAnsi="Times New Roman"/>
                <w:b/>
                <w:bCs/>
                <w:sz w:val="24"/>
                <w:szCs w:val="24"/>
              </w:rPr>
            </w:pPr>
            <w:r w:rsidRPr="00AB2C50">
              <w:rPr>
                <w:rFonts w:ascii="Times New Roman" w:hAnsi="Times New Roman"/>
                <w:sz w:val="24"/>
                <w:szCs w:val="24"/>
              </w:rPr>
              <w:t>5. Зашита курсовой работы</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p>
        </w:tc>
      </w:tr>
      <w:tr w:rsidR="001E4675" w:rsidRPr="00AB2C50" w:rsidTr="00CD2EA3">
        <w:trPr>
          <w:trHeight w:val="342"/>
        </w:trPr>
        <w:tc>
          <w:tcPr>
            <w:tcW w:w="4121" w:type="pct"/>
            <w:gridSpan w:val="2"/>
          </w:tcPr>
          <w:p w:rsidR="001E4675" w:rsidRPr="00AB2C50" w:rsidRDefault="001E4675" w:rsidP="008F4639">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МДК 04.03.02. Сестринский уход и реабилитация  пациентов акушерско-гинекологического профиля</w:t>
            </w:r>
          </w:p>
        </w:tc>
        <w:tc>
          <w:tcPr>
            <w:tcW w:w="879" w:type="pct"/>
            <w:vAlign w:val="center"/>
          </w:tcPr>
          <w:p w:rsidR="001E4675" w:rsidRPr="00AB2C50" w:rsidRDefault="001E4675" w:rsidP="001F1CE6">
            <w:pPr>
              <w:spacing w:after="0" w:line="240" w:lineRule="auto"/>
              <w:jc w:val="center"/>
              <w:rPr>
                <w:rFonts w:ascii="Times New Roman" w:hAnsi="Times New Roman"/>
                <w:b/>
                <w:sz w:val="24"/>
                <w:szCs w:val="24"/>
              </w:rPr>
            </w:pPr>
            <w:r w:rsidRPr="00AB2C50">
              <w:rPr>
                <w:rFonts w:ascii="Times New Roman" w:hAnsi="Times New Roman"/>
                <w:b/>
                <w:sz w:val="24"/>
                <w:szCs w:val="24"/>
              </w:rPr>
              <w:t>20т+54пр+2ср+36уп</w:t>
            </w:r>
          </w:p>
        </w:tc>
      </w:tr>
      <w:tr w:rsidR="001E4675" w:rsidRPr="00AB2C50" w:rsidTr="00291318">
        <w:tc>
          <w:tcPr>
            <w:tcW w:w="1109" w:type="pct"/>
            <w:vMerge w:val="restar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Тема 1.</w:t>
            </w:r>
          </w:p>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Сестринский уход</w:t>
            </w:r>
            <w:r w:rsidRPr="00AB2C50">
              <w:rPr>
                <w:rFonts w:ascii="Times New Roman" w:hAnsi="Times New Roman"/>
                <w:b/>
                <w:bCs/>
                <w:sz w:val="24"/>
                <w:szCs w:val="24"/>
              </w:rPr>
              <w:t xml:space="preserve"> и реабилитация  пациентов</w:t>
            </w:r>
            <w:r w:rsidRPr="00AB2C50">
              <w:rPr>
                <w:rFonts w:ascii="Times New Roman" w:hAnsi="Times New Roman"/>
                <w:b/>
                <w:bCs/>
              </w:rPr>
              <w:t xml:space="preserve">  </w:t>
            </w:r>
            <w:r w:rsidRPr="00AB2C50">
              <w:rPr>
                <w:rFonts w:ascii="Times New Roman" w:hAnsi="Times New Roman"/>
                <w:b/>
                <w:sz w:val="24"/>
                <w:szCs w:val="24"/>
              </w:rPr>
              <w:t>при патологии репродуктивной системы</w:t>
            </w: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jc w:val="both"/>
              <w:rPr>
                <w:rFonts w:ascii="Times New Roman" w:hAnsi="Times New Roman"/>
                <w:b/>
                <w:sz w:val="24"/>
                <w:szCs w:val="24"/>
              </w:rPr>
            </w:pPr>
            <w:r w:rsidRPr="00AB2C50">
              <w:rPr>
                <w:rFonts w:ascii="Times New Roman" w:hAnsi="Times New Roman"/>
                <w:b/>
                <w:sz w:val="24"/>
                <w:szCs w:val="24"/>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38</w:t>
            </w:r>
          </w:p>
        </w:tc>
      </w:tr>
      <w:tr w:rsidR="001E4675" w:rsidRPr="00AB2C50" w:rsidTr="00717A74">
        <w:trPr>
          <w:trHeight w:val="856"/>
        </w:trPr>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9A0FB4">
            <w:pPr>
              <w:spacing w:after="0" w:line="240" w:lineRule="auto"/>
              <w:ind w:left="34"/>
              <w:jc w:val="both"/>
              <w:rPr>
                <w:rFonts w:ascii="Times New Roman" w:hAnsi="Times New Roman"/>
                <w:bCs/>
                <w:sz w:val="24"/>
                <w:szCs w:val="24"/>
              </w:rPr>
            </w:pPr>
            <w:r w:rsidRPr="00AB2C50">
              <w:rPr>
                <w:rFonts w:ascii="Times New Roman" w:hAnsi="Times New Roman"/>
                <w:bCs/>
                <w:sz w:val="24"/>
                <w:szCs w:val="24"/>
              </w:rPr>
              <w:t>1.</w:t>
            </w:r>
            <w:r w:rsidRPr="00AB2C50">
              <w:rPr>
                <w:rFonts w:ascii="Times New Roman" w:hAnsi="Times New Roman"/>
                <w:b/>
                <w:sz w:val="24"/>
                <w:szCs w:val="24"/>
              </w:rPr>
              <w:t xml:space="preserve"> Особенности строения и функционирования репродуктивной системы женщины в различные возрастные периоды.</w:t>
            </w:r>
            <w:r w:rsidRPr="00AB2C50">
              <w:rPr>
                <w:rFonts w:ascii="Times New Roman" w:hAnsi="Times New Roman"/>
                <w:sz w:val="24"/>
                <w:szCs w:val="24"/>
              </w:rPr>
              <w:t xml:space="preserve"> Менструальный цикл. Уровни его регуляции. Нарушения менструального цикла, </w:t>
            </w:r>
            <w:r w:rsidRPr="00AB2C50">
              <w:rPr>
                <w:rFonts w:ascii="Times New Roman" w:hAnsi="Times New Roman"/>
                <w:bCs/>
                <w:sz w:val="24"/>
                <w:szCs w:val="24"/>
              </w:rPr>
              <w:t xml:space="preserve">Факторы, приводящие к расстройствам менструального цикла. </w:t>
            </w:r>
          </w:p>
          <w:p w:rsidR="001E4675" w:rsidRPr="00AB2C50" w:rsidRDefault="001E4675" w:rsidP="001D191B">
            <w:pPr>
              <w:spacing w:after="0"/>
              <w:jc w:val="both"/>
              <w:rPr>
                <w:rFonts w:ascii="Times New Roman" w:hAnsi="Times New Roman"/>
                <w:bCs/>
                <w:sz w:val="24"/>
                <w:szCs w:val="24"/>
              </w:rPr>
            </w:pPr>
            <w:r w:rsidRPr="00AB2C50">
              <w:rPr>
                <w:rFonts w:ascii="Times New Roman" w:hAnsi="Times New Roman"/>
                <w:b/>
                <w:bCs/>
                <w:sz w:val="24"/>
                <w:szCs w:val="24"/>
              </w:rPr>
              <w:t xml:space="preserve">2. </w:t>
            </w:r>
            <w:r w:rsidRPr="00AB2C50">
              <w:rPr>
                <w:rFonts w:ascii="Times New Roman" w:hAnsi="Times New Roman"/>
                <w:b/>
                <w:sz w:val="24"/>
                <w:szCs w:val="24"/>
              </w:rPr>
              <w:t>Патология полового созревания. Аномалии развития половых органов.</w:t>
            </w:r>
            <w:r w:rsidRPr="00AB2C50">
              <w:rPr>
                <w:rFonts w:ascii="Times New Roman" w:hAnsi="Times New Roman"/>
                <w:sz w:val="24"/>
                <w:szCs w:val="24"/>
              </w:rPr>
              <w:t xml:space="preserve"> Опущение и выпадение матки и стенок влагалища.</w:t>
            </w:r>
          </w:p>
          <w:p w:rsidR="001E4675" w:rsidRPr="00AB2C50" w:rsidRDefault="001E4675" w:rsidP="009A0FB4">
            <w:pPr>
              <w:spacing w:after="0" w:line="240" w:lineRule="auto"/>
              <w:ind w:left="34"/>
              <w:jc w:val="both"/>
              <w:rPr>
                <w:rFonts w:ascii="Times New Roman" w:hAnsi="Times New Roman"/>
                <w:bCs/>
                <w:sz w:val="24"/>
                <w:szCs w:val="24"/>
              </w:rPr>
            </w:pPr>
            <w:r w:rsidRPr="00AB2C50">
              <w:rPr>
                <w:rFonts w:ascii="Times New Roman" w:hAnsi="Times New Roman"/>
                <w:b/>
                <w:bCs/>
                <w:sz w:val="24"/>
                <w:szCs w:val="24"/>
              </w:rPr>
              <w:t>3.</w:t>
            </w:r>
            <w:r w:rsidRPr="00AB2C50">
              <w:rPr>
                <w:rFonts w:ascii="Times New Roman" w:hAnsi="Times New Roman"/>
                <w:b/>
                <w:sz w:val="24"/>
                <w:szCs w:val="24"/>
              </w:rPr>
              <w:t xml:space="preserve"> Сестринский уход</w:t>
            </w:r>
            <w:r w:rsidRPr="00AB2C50">
              <w:rPr>
                <w:rFonts w:ascii="Times New Roman" w:hAnsi="Times New Roman"/>
                <w:b/>
                <w:bCs/>
                <w:sz w:val="24"/>
                <w:szCs w:val="24"/>
              </w:rPr>
              <w:t xml:space="preserve"> и реабилитация  пациентов</w:t>
            </w:r>
            <w:r w:rsidRPr="00AB2C50">
              <w:rPr>
                <w:rFonts w:ascii="Times New Roman" w:hAnsi="Times New Roman"/>
                <w:b/>
                <w:bCs/>
              </w:rPr>
              <w:t xml:space="preserve">  с в</w:t>
            </w:r>
            <w:r w:rsidRPr="00AB2C50">
              <w:rPr>
                <w:rFonts w:ascii="Times New Roman" w:hAnsi="Times New Roman"/>
                <w:b/>
                <w:bCs/>
                <w:sz w:val="24"/>
                <w:szCs w:val="24"/>
              </w:rPr>
              <w:t>оспалительными заболеваниями женских половых органов.</w:t>
            </w:r>
            <w:r w:rsidRPr="00AB2C50">
              <w:rPr>
                <w:rFonts w:ascii="Times New Roman" w:hAnsi="Times New Roman"/>
                <w:bCs/>
                <w:sz w:val="24"/>
                <w:szCs w:val="24"/>
              </w:rPr>
              <w:t xml:space="preserve"> Клиническая картина, принципы диагностики и лечения.</w:t>
            </w:r>
          </w:p>
          <w:p w:rsidR="001E4675" w:rsidRPr="00AB2C50" w:rsidRDefault="001E4675" w:rsidP="009A0FB4">
            <w:pPr>
              <w:spacing w:after="0" w:line="240" w:lineRule="auto"/>
              <w:ind w:left="34"/>
              <w:jc w:val="both"/>
              <w:rPr>
                <w:rFonts w:ascii="Times New Roman" w:hAnsi="Times New Roman"/>
                <w:bCs/>
                <w:sz w:val="24"/>
                <w:szCs w:val="24"/>
              </w:rPr>
            </w:pPr>
            <w:r w:rsidRPr="00AB2C50">
              <w:rPr>
                <w:rFonts w:ascii="Times New Roman" w:hAnsi="Times New Roman"/>
                <w:b/>
                <w:sz w:val="24"/>
                <w:szCs w:val="24"/>
              </w:rPr>
              <w:t>4. Сестринский уход</w:t>
            </w:r>
            <w:r w:rsidRPr="00AB2C50">
              <w:rPr>
                <w:rFonts w:ascii="Times New Roman" w:hAnsi="Times New Roman"/>
                <w:b/>
                <w:bCs/>
                <w:sz w:val="24"/>
                <w:szCs w:val="24"/>
              </w:rPr>
              <w:t xml:space="preserve">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с д</w:t>
            </w:r>
            <w:r w:rsidRPr="00AB2C50">
              <w:rPr>
                <w:rFonts w:ascii="Times New Roman" w:hAnsi="Times New Roman"/>
                <w:b/>
                <w:sz w:val="24"/>
                <w:szCs w:val="24"/>
              </w:rPr>
              <w:t>оброкачественными и злокачественными заболеваниями гениталий.</w:t>
            </w:r>
            <w:r w:rsidRPr="00AB2C50">
              <w:rPr>
                <w:rFonts w:ascii="Times New Roman" w:hAnsi="Times New Roman"/>
                <w:sz w:val="24"/>
                <w:szCs w:val="24"/>
              </w:rPr>
              <w:t xml:space="preserve"> Основные синдромы и симптомы, принципы диагностики и лечения.</w:t>
            </w:r>
          </w:p>
          <w:p w:rsidR="001E4675" w:rsidRPr="00AB2C50" w:rsidRDefault="001E4675" w:rsidP="00EE004A">
            <w:pPr>
              <w:jc w:val="both"/>
              <w:rPr>
                <w:rFonts w:ascii="Times New Roman" w:hAnsi="Times New Roman"/>
                <w:sz w:val="24"/>
                <w:szCs w:val="24"/>
              </w:rPr>
            </w:pPr>
            <w:r w:rsidRPr="00AB2C50">
              <w:rPr>
                <w:rFonts w:ascii="Times New Roman" w:hAnsi="Times New Roman"/>
                <w:b/>
                <w:sz w:val="24"/>
                <w:szCs w:val="24"/>
              </w:rPr>
              <w:t>5. Сестринский уход</w:t>
            </w:r>
            <w:r w:rsidRPr="00AB2C50">
              <w:rPr>
                <w:rFonts w:ascii="Times New Roman" w:hAnsi="Times New Roman"/>
                <w:b/>
                <w:bCs/>
                <w:sz w:val="24"/>
                <w:szCs w:val="24"/>
              </w:rPr>
              <w:t xml:space="preserve">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с а</w:t>
            </w:r>
            <w:r w:rsidRPr="00AB2C50">
              <w:rPr>
                <w:rFonts w:ascii="Times New Roman" w:hAnsi="Times New Roman"/>
                <w:b/>
                <w:sz w:val="24"/>
                <w:szCs w:val="24"/>
              </w:rPr>
              <w:t>поплексией яичника,  бесплодием, кровотечениями, не связанными с беременностью.</w:t>
            </w:r>
            <w:r w:rsidRPr="00AB2C50">
              <w:rPr>
                <w:rFonts w:ascii="Times New Roman" w:hAnsi="Times New Roman"/>
                <w:sz w:val="24"/>
                <w:szCs w:val="24"/>
              </w:rPr>
              <w:t xml:space="preserve"> Клиническая фармакология при патологии репродуктивной системы женщины. Диспансеризация женского населения.</w:t>
            </w:r>
          </w:p>
        </w:tc>
        <w:tc>
          <w:tcPr>
            <w:tcW w:w="879" w:type="pct"/>
            <w:vAlign w:val="center"/>
          </w:tcPr>
          <w:p w:rsidR="001E4675" w:rsidRPr="00AB2C50" w:rsidRDefault="001E4675" w:rsidP="008F58B4">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8F58B4">
            <w:pPr>
              <w:spacing w:after="0" w:line="240" w:lineRule="auto"/>
              <w:rPr>
                <w:rFonts w:ascii="Times New Roman" w:hAnsi="Times New Roman"/>
                <w:sz w:val="24"/>
                <w:szCs w:val="24"/>
              </w:rPr>
            </w:pPr>
          </w:p>
          <w:p w:rsidR="001E4675" w:rsidRPr="00AB2C50" w:rsidRDefault="001E4675" w:rsidP="008F58B4">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8F58B4">
            <w:pPr>
              <w:spacing w:after="0" w:line="240" w:lineRule="auto"/>
              <w:rPr>
                <w:rFonts w:ascii="Times New Roman" w:hAnsi="Times New Roman"/>
                <w:sz w:val="24"/>
                <w:szCs w:val="24"/>
              </w:rPr>
            </w:pPr>
          </w:p>
          <w:p w:rsidR="001E4675" w:rsidRPr="00AB2C50" w:rsidRDefault="001E4675" w:rsidP="008F58B4">
            <w:pPr>
              <w:spacing w:after="0" w:line="240" w:lineRule="auto"/>
              <w:rPr>
                <w:rFonts w:ascii="Times New Roman" w:hAnsi="Times New Roman"/>
                <w:sz w:val="24"/>
                <w:szCs w:val="24"/>
              </w:rPr>
            </w:pPr>
          </w:p>
          <w:p w:rsidR="001E4675" w:rsidRPr="00AB2C50" w:rsidRDefault="001E4675" w:rsidP="008F58B4">
            <w:pPr>
              <w:spacing w:after="0" w:line="240" w:lineRule="auto"/>
              <w:rPr>
                <w:rFonts w:ascii="Times New Roman" w:hAnsi="Times New Roman"/>
                <w:sz w:val="24"/>
                <w:szCs w:val="24"/>
              </w:rPr>
            </w:pPr>
          </w:p>
          <w:p w:rsidR="001E4675" w:rsidRPr="00AB2C50" w:rsidRDefault="001E4675" w:rsidP="008F58B4">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8F58B4">
            <w:pPr>
              <w:spacing w:after="0" w:line="240" w:lineRule="auto"/>
              <w:rPr>
                <w:rFonts w:ascii="Times New Roman" w:hAnsi="Times New Roman"/>
                <w:sz w:val="24"/>
                <w:szCs w:val="24"/>
              </w:rPr>
            </w:pPr>
          </w:p>
          <w:p w:rsidR="001E4675" w:rsidRPr="00AB2C50" w:rsidRDefault="001E4675" w:rsidP="008F58B4">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8F58B4">
            <w:pPr>
              <w:spacing w:after="0" w:line="240" w:lineRule="auto"/>
              <w:rPr>
                <w:rFonts w:ascii="Times New Roman" w:hAnsi="Times New Roman"/>
                <w:sz w:val="24"/>
                <w:szCs w:val="24"/>
              </w:rPr>
            </w:pPr>
          </w:p>
          <w:p w:rsidR="001E4675" w:rsidRPr="00AB2C50" w:rsidRDefault="001E4675" w:rsidP="008F58B4">
            <w:pPr>
              <w:spacing w:after="0" w:line="240" w:lineRule="auto"/>
              <w:rPr>
                <w:rFonts w:ascii="Times New Roman" w:hAnsi="Times New Roman"/>
                <w:sz w:val="24"/>
                <w:szCs w:val="24"/>
              </w:rPr>
            </w:pPr>
          </w:p>
          <w:p w:rsidR="001E4675" w:rsidRPr="00AB2C50" w:rsidRDefault="001E4675" w:rsidP="008F58B4">
            <w:pPr>
              <w:spacing w:after="0" w:line="240" w:lineRule="auto"/>
              <w:rPr>
                <w:rFonts w:ascii="Times New Roman" w:hAnsi="Times New Roman"/>
                <w:sz w:val="24"/>
                <w:szCs w:val="24"/>
              </w:rPr>
            </w:pPr>
          </w:p>
          <w:p w:rsidR="001E4675" w:rsidRPr="00AB2C50" w:rsidRDefault="001E4675" w:rsidP="008F58B4">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28</w:t>
            </w:r>
          </w:p>
        </w:tc>
      </w:tr>
      <w:tr w:rsidR="001E4675" w:rsidRPr="00AB2C50" w:rsidTr="00EE004A">
        <w:trPr>
          <w:trHeight w:val="289"/>
        </w:trPr>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8F58B4">
            <w:pPr>
              <w:spacing w:after="0"/>
              <w:jc w:val="both"/>
              <w:rPr>
                <w:rFonts w:ascii="Times New Roman" w:hAnsi="Times New Roman"/>
                <w:sz w:val="24"/>
                <w:szCs w:val="24"/>
              </w:rPr>
            </w:pPr>
            <w:r w:rsidRPr="00AB2C50">
              <w:rPr>
                <w:rFonts w:ascii="Times New Roman" w:hAnsi="Times New Roman"/>
                <w:b/>
                <w:sz w:val="24"/>
                <w:szCs w:val="24"/>
              </w:rPr>
              <w:t>1.Особенности строения и функционирования репродуктивной системы женщины в различные возрастные периоды.</w:t>
            </w:r>
            <w:r w:rsidRPr="00AB2C50">
              <w:rPr>
                <w:rFonts w:ascii="Times New Roman" w:hAnsi="Times New Roman"/>
                <w:sz w:val="24"/>
                <w:szCs w:val="24"/>
              </w:rPr>
              <w:t xml:space="preserve"> </w:t>
            </w:r>
          </w:p>
          <w:p w:rsidR="001E4675" w:rsidRPr="00AB2C50" w:rsidRDefault="001E4675" w:rsidP="008F58B4">
            <w:pPr>
              <w:spacing w:after="0"/>
              <w:jc w:val="both"/>
              <w:rPr>
                <w:rFonts w:ascii="Times New Roman" w:hAnsi="Times New Roman"/>
                <w:sz w:val="24"/>
                <w:szCs w:val="24"/>
              </w:rPr>
            </w:pPr>
            <w:r w:rsidRPr="00AB2C50">
              <w:rPr>
                <w:rFonts w:ascii="Times New Roman" w:hAnsi="Times New Roman"/>
                <w:b/>
                <w:sz w:val="24"/>
                <w:szCs w:val="24"/>
              </w:rPr>
              <w:t>2. Патология полового созревания. Аномалии развития половых органов.</w:t>
            </w:r>
            <w:r w:rsidRPr="00AB2C50">
              <w:rPr>
                <w:rFonts w:ascii="Times New Roman" w:hAnsi="Times New Roman"/>
                <w:sz w:val="24"/>
                <w:szCs w:val="24"/>
              </w:rPr>
              <w:t xml:space="preserve"> </w:t>
            </w:r>
          </w:p>
          <w:p w:rsidR="001E4675" w:rsidRPr="00AB2C50" w:rsidRDefault="001E4675" w:rsidP="008F58B4">
            <w:pPr>
              <w:spacing w:after="0"/>
              <w:jc w:val="both"/>
              <w:rPr>
                <w:rFonts w:ascii="Times New Roman" w:hAnsi="Times New Roman"/>
                <w:b/>
                <w:bCs/>
                <w:sz w:val="24"/>
                <w:szCs w:val="24"/>
              </w:rPr>
            </w:pPr>
            <w:r w:rsidRPr="00AB2C50">
              <w:rPr>
                <w:rFonts w:ascii="Times New Roman" w:hAnsi="Times New Roman"/>
                <w:b/>
                <w:sz w:val="24"/>
                <w:szCs w:val="24"/>
              </w:rPr>
              <w:t>3. Сестринский уход</w:t>
            </w:r>
            <w:r w:rsidRPr="00AB2C50">
              <w:rPr>
                <w:rFonts w:ascii="Times New Roman" w:hAnsi="Times New Roman"/>
                <w:b/>
                <w:bCs/>
                <w:sz w:val="24"/>
                <w:szCs w:val="24"/>
              </w:rPr>
              <w:t xml:space="preserve">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w:t>
            </w:r>
            <w:r w:rsidRPr="00AB2C50">
              <w:rPr>
                <w:rFonts w:ascii="Times New Roman" w:hAnsi="Times New Roman"/>
                <w:b/>
                <w:bCs/>
              </w:rPr>
              <w:t xml:space="preserve"> </w:t>
            </w:r>
            <w:r w:rsidRPr="00AB2C50">
              <w:rPr>
                <w:rFonts w:ascii="Times New Roman" w:hAnsi="Times New Roman"/>
                <w:b/>
                <w:bCs/>
                <w:sz w:val="24"/>
                <w:szCs w:val="24"/>
              </w:rPr>
              <w:t>о</w:t>
            </w:r>
            <w:r w:rsidRPr="00AB2C50">
              <w:rPr>
                <w:rFonts w:ascii="Times New Roman" w:hAnsi="Times New Roman"/>
                <w:b/>
                <w:sz w:val="24"/>
                <w:szCs w:val="24"/>
              </w:rPr>
              <w:t>пущении и выпадении матки и стенок влагалища.</w:t>
            </w:r>
          </w:p>
          <w:p w:rsidR="001E4675" w:rsidRPr="00AB2C50" w:rsidRDefault="001E4675" w:rsidP="00795E67">
            <w:pPr>
              <w:spacing w:after="0" w:line="240" w:lineRule="auto"/>
              <w:ind w:left="34"/>
              <w:jc w:val="both"/>
              <w:rPr>
                <w:rFonts w:ascii="Times New Roman" w:hAnsi="Times New Roman"/>
                <w:b/>
                <w:bCs/>
                <w:sz w:val="24"/>
                <w:szCs w:val="24"/>
              </w:rPr>
            </w:pPr>
            <w:r w:rsidRPr="00AB2C50">
              <w:rPr>
                <w:rFonts w:ascii="Times New Roman" w:hAnsi="Times New Roman"/>
                <w:b/>
                <w:bCs/>
                <w:sz w:val="24"/>
                <w:szCs w:val="24"/>
              </w:rPr>
              <w:t>4.</w:t>
            </w:r>
            <w:r w:rsidRPr="00AB2C50">
              <w:rPr>
                <w:rFonts w:ascii="Times New Roman" w:hAnsi="Times New Roman"/>
                <w:b/>
                <w:sz w:val="24"/>
                <w:szCs w:val="24"/>
              </w:rPr>
              <w:t xml:space="preserve"> Сестринский уход</w:t>
            </w:r>
            <w:r w:rsidRPr="00AB2C50">
              <w:rPr>
                <w:rFonts w:ascii="Times New Roman" w:hAnsi="Times New Roman"/>
                <w:b/>
                <w:bCs/>
                <w:sz w:val="24"/>
                <w:szCs w:val="24"/>
              </w:rPr>
              <w:t xml:space="preserve">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 xml:space="preserve">с воспалительными заболеваниями женских половых органов. </w:t>
            </w:r>
          </w:p>
          <w:p w:rsidR="001E4675" w:rsidRPr="00AB2C50" w:rsidRDefault="001E4675" w:rsidP="008C096C">
            <w:pPr>
              <w:spacing w:after="0" w:line="240" w:lineRule="auto"/>
              <w:ind w:left="34"/>
              <w:jc w:val="both"/>
              <w:rPr>
                <w:rFonts w:ascii="Times New Roman" w:hAnsi="Times New Roman"/>
                <w:sz w:val="24"/>
                <w:szCs w:val="24"/>
              </w:rPr>
            </w:pPr>
            <w:r w:rsidRPr="00AB2C50">
              <w:rPr>
                <w:rFonts w:ascii="Times New Roman" w:hAnsi="Times New Roman"/>
                <w:b/>
                <w:sz w:val="24"/>
                <w:szCs w:val="24"/>
              </w:rPr>
              <w:t>5. Сестринский уход</w:t>
            </w:r>
            <w:r w:rsidRPr="00AB2C50">
              <w:rPr>
                <w:rFonts w:ascii="Times New Roman" w:hAnsi="Times New Roman"/>
                <w:b/>
                <w:bCs/>
                <w:sz w:val="24"/>
                <w:szCs w:val="24"/>
              </w:rPr>
              <w:t xml:space="preserve">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с д</w:t>
            </w:r>
            <w:r w:rsidRPr="00AB2C50">
              <w:rPr>
                <w:rFonts w:ascii="Times New Roman" w:hAnsi="Times New Roman"/>
                <w:b/>
                <w:sz w:val="24"/>
                <w:szCs w:val="24"/>
              </w:rPr>
              <w:t>оброкачественными заболеваниями гениталий.</w:t>
            </w:r>
            <w:r w:rsidRPr="00AB2C50">
              <w:rPr>
                <w:rFonts w:ascii="Times New Roman" w:hAnsi="Times New Roman"/>
                <w:sz w:val="24"/>
                <w:szCs w:val="24"/>
              </w:rPr>
              <w:t xml:space="preserve"> </w:t>
            </w:r>
          </w:p>
          <w:p w:rsidR="001E4675" w:rsidRPr="00AB2C50" w:rsidRDefault="001E4675" w:rsidP="008F58B4">
            <w:pPr>
              <w:spacing w:after="0" w:line="240" w:lineRule="auto"/>
              <w:ind w:left="34"/>
              <w:jc w:val="both"/>
              <w:rPr>
                <w:rFonts w:ascii="Times New Roman" w:hAnsi="Times New Roman"/>
                <w:bCs/>
                <w:sz w:val="24"/>
                <w:szCs w:val="24"/>
              </w:rPr>
            </w:pPr>
            <w:r w:rsidRPr="00AB2C50">
              <w:rPr>
                <w:rFonts w:ascii="Times New Roman" w:hAnsi="Times New Roman"/>
                <w:b/>
                <w:sz w:val="24"/>
                <w:szCs w:val="24"/>
              </w:rPr>
              <w:t>6. Сестринский уход</w:t>
            </w:r>
            <w:r w:rsidRPr="00AB2C50">
              <w:rPr>
                <w:rFonts w:ascii="Times New Roman" w:hAnsi="Times New Roman"/>
                <w:b/>
                <w:bCs/>
                <w:sz w:val="24"/>
                <w:szCs w:val="24"/>
              </w:rPr>
              <w:t xml:space="preserve">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с з</w:t>
            </w:r>
            <w:r w:rsidRPr="00AB2C50">
              <w:rPr>
                <w:rFonts w:ascii="Times New Roman" w:hAnsi="Times New Roman"/>
                <w:b/>
                <w:sz w:val="24"/>
                <w:szCs w:val="24"/>
              </w:rPr>
              <w:t>локачественными заболеваниями гениталий.</w:t>
            </w:r>
            <w:r w:rsidRPr="00AB2C50">
              <w:rPr>
                <w:rFonts w:ascii="Times New Roman" w:hAnsi="Times New Roman"/>
                <w:sz w:val="24"/>
                <w:szCs w:val="24"/>
              </w:rPr>
              <w:t xml:space="preserve"> </w:t>
            </w:r>
          </w:p>
          <w:p w:rsidR="001E4675" w:rsidRPr="00AB2C50" w:rsidRDefault="001E4675" w:rsidP="00491F73">
            <w:pPr>
              <w:jc w:val="both"/>
              <w:rPr>
                <w:sz w:val="24"/>
                <w:szCs w:val="24"/>
              </w:rPr>
            </w:pPr>
            <w:r w:rsidRPr="00AB2C50">
              <w:rPr>
                <w:rFonts w:ascii="Times New Roman" w:hAnsi="Times New Roman"/>
                <w:b/>
                <w:sz w:val="24"/>
                <w:szCs w:val="24"/>
              </w:rPr>
              <w:t>7. Сестринский уход</w:t>
            </w:r>
            <w:r w:rsidRPr="00AB2C50">
              <w:rPr>
                <w:rFonts w:ascii="Times New Roman" w:hAnsi="Times New Roman"/>
                <w:b/>
                <w:bCs/>
                <w:sz w:val="24"/>
                <w:szCs w:val="24"/>
              </w:rPr>
              <w:t xml:space="preserve"> и реабилитация  пациентов</w:t>
            </w:r>
            <w:r w:rsidRPr="00AB2C50">
              <w:rPr>
                <w:rFonts w:ascii="Times New Roman" w:hAnsi="Times New Roman"/>
                <w:b/>
                <w:bCs/>
              </w:rPr>
              <w:t xml:space="preserve">  </w:t>
            </w:r>
            <w:r w:rsidRPr="00AB2C50">
              <w:rPr>
                <w:rFonts w:ascii="Times New Roman" w:hAnsi="Times New Roman"/>
                <w:b/>
                <w:bCs/>
                <w:sz w:val="24"/>
                <w:szCs w:val="24"/>
              </w:rPr>
              <w:t>при а</w:t>
            </w:r>
            <w:r w:rsidRPr="00AB2C50">
              <w:rPr>
                <w:rFonts w:ascii="Times New Roman" w:hAnsi="Times New Roman"/>
                <w:b/>
                <w:sz w:val="24"/>
                <w:szCs w:val="24"/>
              </w:rPr>
              <w:t>поплексии яичника,  бесплодии, кровотечениях, не связанных с беременностью.</w:t>
            </w:r>
            <w:r w:rsidRPr="00AB2C50">
              <w:rPr>
                <w:rFonts w:ascii="Times New Roman" w:hAnsi="Times New Roman"/>
                <w:sz w:val="24"/>
                <w:szCs w:val="24"/>
              </w:rPr>
              <w:t xml:space="preserve"> </w:t>
            </w:r>
          </w:p>
        </w:tc>
        <w:tc>
          <w:tcPr>
            <w:tcW w:w="879" w:type="pct"/>
            <w:vAlign w:val="center"/>
          </w:tcPr>
          <w:p w:rsidR="001E4675" w:rsidRPr="00AB2C50" w:rsidRDefault="001E4675" w:rsidP="00EE004A">
            <w:pPr>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EE004A">
            <w:pPr>
              <w:spacing w:after="0" w:line="240" w:lineRule="auto"/>
              <w:jc w:val="center"/>
              <w:rPr>
                <w:rFonts w:ascii="Times New Roman" w:hAnsi="Times New Roman"/>
                <w:sz w:val="24"/>
                <w:szCs w:val="24"/>
              </w:rPr>
            </w:pPr>
          </w:p>
          <w:p w:rsidR="001E4675" w:rsidRPr="00AB2C50" w:rsidRDefault="001E4675" w:rsidP="00EE004A">
            <w:pPr>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EE004A">
            <w:pPr>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EE004A">
            <w:pPr>
              <w:spacing w:after="0" w:line="240" w:lineRule="auto"/>
              <w:jc w:val="center"/>
              <w:rPr>
                <w:rFonts w:ascii="Times New Roman" w:hAnsi="Times New Roman"/>
                <w:sz w:val="24"/>
                <w:szCs w:val="24"/>
              </w:rPr>
            </w:pPr>
          </w:p>
          <w:p w:rsidR="001E4675" w:rsidRPr="00AB2C50" w:rsidRDefault="001E4675" w:rsidP="00EE004A">
            <w:pPr>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EE004A">
            <w:pPr>
              <w:spacing w:after="0" w:line="240" w:lineRule="auto"/>
              <w:jc w:val="center"/>
              <w:rPr>
                <w:rFonts w:ascii="Times New Roman" w:hAnsi="Times New Roman"/>
                <w:sz w:val="24"/>
                <w:szCs w:val="24"/>
              </w:rPr>
            </w:pPr>
          </w:p>
          <w:p w:rsidR="001E4675" w:rsidRPr="00AB2C50" w:rsidRDefault="001E4675" w:rsidP="00EE004A">
            <w:pPr>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EE004A">
            <w:pPr>
              <w:spacing w:after="0" w:line="240" w:lineRule="auto"/>
              <w:jc w:val="center"/>
              <w:rPr>
                <w:rFonts w:ascii="Times New Roman" w:hAnsi="Times New Roman"/>
                <w:sz w:val="24"/>
                <w:szCs w:val="24"/>
              </w:rPr>
            </w:pPr>
          </w:p>
          <w:p w:rsidR="001E4675" w:rsidRPr="00AB2C50" w:rsidRDefault="001E4675" w:rsidP="00EE004A">
            <w:pPr>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EE004A">
            <w:pPr>
              <w:spacing w:after="0" w:line="240" w:lineRule="auto"/>
              <w:jc w:val="center"/>
              <w:rPr>
                <w:rFonts w:ascii="Times New Roman" w:hAnsi="Times New Roman"/>
                <w:sz w:val="24"/>
                <w:szCs w:val="24"/>
              </w:rPr>
            </w:pPr>
          </w:p>
          <w:p w:rsidR="001E4675" w:rsidRPr="00AB2C50" w:rsidRDefault="001E4675" w:rsidP="00EE004A">
            <w:pPr>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8F4639">
            <w:pPr>
              <w:spacing w:after="0" w:line="240" w:lineRule="auto"/>
              <w:rPr>
                <w:rFonts w:ascii="Times New Roman" w:hAnsi="Times New Roman"/>
                <w:sz w:val="24"/>
                <w:szCs w:val="24"/>
              </w:rPr>
            </w:pPr>
          </w:p>
        </w:tc>
      </w:tr>
      <w:tr w:rsidR="001E4675" w:rsidRPr="00AB2C50" w:rsidTr="00291318">
        <w:trPr>
          <w:trHeight w:val="271"/>
        </w:trPr>
        <w:tc>
          <w:tcPr>
            <w:tcW w:w="1109" w:type="pct"/>
            <w:vMerge w:val="restart"/>
          </w:tcPr>
          <w:p w:rsidR="001E4675" w:rsidRPr="00AB2C50" w:rsidRDefault="001E4675" w:rsidP="00795E67">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 xml:space="preserve">Тема 2. Сестринский уход </w:t>
            </w:r>
            <w:r w:rsidRPr="00AB2C50">
              <w:rPr>
                <w:rFonts w:ascii="Times New Roman" w:hAnsi="Times New Roman"/>
                <w:b/>
                <w:bCs/>
                <w:sz w:val="24"/>
                <w:szCs w:val="24"/>
              </w:rPr>
              <w:t>и реабилитация  пациентов</w:t>
            </w:r>
            <w:r w:rsidRPr="00AB2C50">
              <w:rPr>
                <w:rFonts w:ascii="Times New Roman" w:hAnsi="Times New Roman"/>
                <w:b/>
                <w:bCs/>
              </w:rPr>
              <w:t xml:space="preserve">  </w:t>
            </w:r>
            <w:r w:rsidRPr="00AB2C50">
              <w:rPr>
                <w:rFonts w:ascii="Times New Roman" w:hAnsi="Times New Roman"/>
                <w:b/>
                <w:sz w:val="24"/>
                <w:szCs w:val="24"/>
              </w:rPr>
              <w:t>в акушерстве</w:t>
            </w: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rPr>
                <w:rFonts w:ascii="Times New Roman" w:hAnsi="Times New Roman"/>
                <w:b/>
              </w:rPr>
            </w:pPr>
            <w:r w:rsidRPr="00AB2C50">
              <w:rPr>
                <w:rFonts w:ascii="Times New Roman" w:hAnsi="Times New Roman"/>
                <w:b/>
              </w:rPr>
              <w:t>Содержание</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36</w:t>
            </w:r>
          </w:p>
        </w:tc>
      </w:tr>
      <w:tr w:rsidR="001E4675" w:rsidRPr="00AB2C50" w:rsidTr="00717A74">
        <w:trPr>
          <w:trHeight w:val="431"/>
        </w:trPr>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jc w:val="both"/>
              <w:rPr>
                <w:rFonts w:ascii="Times New Roman" w:hAnsi="Times New Roman"/>
                <w:sz w:val="24"/>
                <w:szCs w:val="24"/>
              </w:rPr>
            </w:pPr>
            <w:r w:rsidRPr="00AB2C50">
              <w:rPr>
                <w:rFonts w:ascii="Times New Roman" w:hAnsi="Times New Roman"/>
                <w:b/>
                <w:sz w:val="24"/>
                <w:szCs w:val="24"/>
              </w:rPr>
              <w:t>1.Физиологическая беременность.</w:t>
            </w:r>
            <w:r w:rsidRPr="00AB2C50">
              <w:rPr>
                <w:rFonts w:ascii="Times New Roman" w:hAnsi="Times New Roman"/>
                <w:sz w:val="24"/>
                <w:szCs w:val="24"/>
              </w:rPr>
              <w:t xml:space="preserve">  Оплодотворение и периоды внутриутробного развития. Физиологическая беременность.  Физиологические изменения в организме беременной. Диагностика ранних и поздних сроков беременности. Диспансеризация.</w:t>
            </w:r>
          </w:p>
          <w:p w:rsidR="001E4675" w:rsidRPr="00AB2C50" w:rsidRDefault="001E4675" w:rsidP="009913EE">
            <w:pPr>
              <w:spacing w:after="0" w:line="240" w:lineRule="auto"/>
              <w:rPr>
                <w:rFonts w:ascii="Times New Roman" w:hAnsi="Times New Roman"/>
                <w:bCs/>
                <w:color w:val="000000"/>
                <w:sz w:val="24"/>
                <w:szCs w:val="24"/>
              </w:rPr>
            </w:pPr>
            <w:r w:rsidRPr="00AB2C50">
              <w:rPr>
                <w:rFonts w:ascii="Times New Roman" w:hAnsi="Times New Roman"/>
                <w:b/>
                <w:sz w:val="24"/>
                <w:szCs w:val="24"/>
              </w:rPr>
              <w:t>2. Физиологические роды.</w:t>
            </w:r>
            <w:r w:rsidRPr="00AB2C50">
              <w:rPr>
                <w:rFonts w:ascii="Times New Roman" w:hAnsi="Times New Roman"/>
                <w:sz w:val="24"/>
                <w:szCs w:val="24"/>
              </w:rPr>
              <w:t xml:space="preserve"> Принципы ведения родов. Первичный туалет новорожденного. Оценка состояния новорожденного. Сестринский уход в послеродовом периоде.</w:t>
            </w:r>
            <w:r w:rsidRPr="00AB2C50">
              <w:rPr>
                <w:rFonts w:ascii="Times New Roman" w:hAnsi="Times New Roman"/>
                <w:b/>
                <w:sz w:val="24"/>
                <w:szCs w:val="24"/>
              </w:rPr>
              <w:t xml:space="preserve"> </w:t>
            </w:r>
            <w:r w:rsidRPr="00AB2C50">
              <w:rPr>
                <w:rFonts w:ascii="Times New Roman" w:hAnsi="Times New Roman"/>
                <w:bCs/>
                <w:color w:val="000000"/>
                <w:sz w:val="24"/>
                <w:szCs w:val="24"/>
              </w:rPr>
              <w:t>Этапы восстановительного лечения.</w:t>
            </w:r>
          </w:p>
          <w:p w:rsidR="001E4675" w:rsidRDefault="001E4675" w:rsidP="009913EE">
            <w:pPr>
              <w:spacing w:after="0" w:line="240" w:lineRule="auto"/>
              <w:rPr>
                <w:rFonts w:ascii="Times New Roman" w:hAnsi="Times New Roman"/>
                <w:b/>
                <w:sz w:val="24"/>
                <w:szCs w:val="24"/>
              </w:rPr>
            </w:pPr>
            <w:r w:rsidRPr="00AB2C50">
              <w:rPr>
                <w:rFonts w:ascii="Times New Roman" w:hAnsi="Times New Roman"/>
                <w:b/>
                <w:sz w:val="24"/>
                <w:szCs w:val="24"/>
              </w:rPr>
              <w:t xml:space="preserve">3. </w:t>
            </w:r>
            <w:r w:rsidRPr="008F58B4">
              <w:rPr>
                <w:rFonts w:ascii="Times New Roman" w:hAnsi="Times New Roman"/>
                <w:b/>
                <w:sz w:val="24"/>
                <w:szCs w:val="24"/>
              </w:rPr>
              <w:t>Сестринский</w:t>
            </w:r>
            <w:r>
              <w:rPr>
                <w:rFonts w:ascii="Times New Roman" w:hAnsi="Times New Roman"/>
                <w:b/>
                <w:sz w:val="24"/>
                <w:szCs w:val="24"/>
              </w:rPr>
              <w:t xml:space="preserve">  уход </w:t>
            </w:r>
            <w:r w:rsidRPr="00AB2C50">
              <w:rPr>
                <w:rFonts w:ascii="Times New Roman" w:hAnsi="Times New Roman"/>
                <w:b/>
                <w:bCs/>
                <w:sz w:val="24"/>
                <w:szCs w:val="24"/>
              </w:rPr>
              <w:t xml:space="preserve">и реабилитация  </w:t>
            </w:r>
            <w:r>
              <w:rPr>
                <w:rFonts w:ascii="Times New Roman" w:hAnsi="Times New Roman"/>
                <w:b/>
                <w:sz w:val="24"/>
                <w:szCs w:val="24"/>
              </w:rPr>
              <w:t>беременной с гестозом</w:t>
            </w:r>
            <w:r w:rsidRPr="008F58B4">
              <w:rPr>
                <w:rFonts w:ascii="Times New Roman" w:hAnsi="Times New Roman"/>
                <w:b/>
                <w:sz w:val="24"/>
                <w:szCs w:val="24"/>
              </w:rPr>
              <w:t>.</w:t>
            </w:r>
          </w:p>
          <w:p w:rsidR="001E4675" w:rsidRPr="00AB2C50" w:rsidRDefault="001E4675" w:rsidP="009913EE">
            <w:pPr>
              <w:spacing w:after="0" w:line="240" w:lineRule="auto"/>
              <w:rPr>
                <w:rFonts w:ascii="Times New Roman" w:hAnsi="Times New Roman"/>
                <w:b/>
                <w:sz w:val="24"/>
                <w:szCs w:val="24"/>
              </w:rPr>
            </w:pPr>
            <w:r w:rsidRPr="008F58B4">
              <w:rPr>
                <w:rFonts w:ascii="Times New Roman" w:hAnsi="Times New Roman"/>
                <w:b/>
                <w:sz w:val="24"/>
                <w:szCs w:val="24"/>
              </w:rPr>
              <w:t xml:space="preserve">4. Сестринский  уход </w:t>
            </w:r>
            <w:r w:rsidRPr="00AB2C50">
              <w:rPr>
                <w:rFonts w:ascii="Times New Roman" w:hAnsi="Times New Roman"/>
                <w:b/>
                <w:bCs/>
                <w:sz w:val="24"/>
                <w:szCs w:val="24"/>
              </w:rPr>
              <w:t xml:space="preserve">и реабилитация  </w:t>
            </w:r>
            <w:r w:rsidRPr="008F58B4">
              <w:rPr>
                <w:rFonts w:ascii="Times New Roman" w:hAnsi="Times New Roman"/>
                <w:b/>
                <w:sz w:val="24"/>
                <w:szCs w:val="24"/>
              </w:rPr>
              <w:t>беременной с экстрагенитальной патологией.</w:t>
            </w:r>
          </w:p>
          <w:p w:rsidR="001E4675" w:rsidRPr="008F58B4" w:rsidRDefault="001E4675" w:rsidP="009913EE">
            <w:pPr>
              <w:spacing w:after="0" w:line="240" w:lineRule="auto"/>
              <w:rPr>
                <w:rFonts w:ascii="Times New Roman" w:hAnsi="Times New Roman"/>
                <w:sz w:val="24"/>
                <w:szCs w:val="24"/>
              </w:rPr>
            </w:pPr>
            <w:r w:rsidRPr="008F58B4">
              <w:rPr>
                <w:rFonts w:ascii="Times New Roman" w:hAnsi="Times New Roman"/>
                <w:b/>
                <w:sz w:val="24"/>
                <w:szCs w:val="24"/>
              </w:rPr>
              <w:t xml:space="preserve">5. Сестринский  уход </w:t>
            </w:r>
            <w:r w:rsidRPr="00AB2C50">
              <w:rPr>
                <w:rFonts w:ascii="Times New Roman" w:hAnsi="Times New Roman"/>
                <w:b/>
                <w:bCs/>
                <w:sz w:val="24"/>
                <w:szCs w:val="24"/>
              </w:rPr>
              <w:t>и реабилитация  пациентов</w:t>
            </w:r>
            <w:r w:rsidRPr="00AB2C50">
              <w:rPr>
                <w:rFonts w:ascii="Times New Roman" w:hAnsi="Times New Roman"/>
                <w:b/>
                <w:sz w:val="24"/>
                <w:szCs w:val="24"/>
              </w:rPr>
              <w:t xml:space="preserve"> при патологии</w:t>
            </w:r>
            <w:r w:rsidRPr="008F58B4">
              <w:rPr>
                <w:rFonts w:ascii="Times New Roman" w:hAnsi="Times New Roman"/>
                <w:b/>
                <w:sz w:val="24"/>
                <w:szCs w:val="24"/>
              </w:rPr>
              <w:t xml:space="preserve"> родов</w:t>
            </w:r>
            <w:r>
              <w:rPr>
                <w:rFonts w:ascii="Times New Roman" w:hAnsi="Times New Roman"/>
                <w:b/>
                <w:sz w:val="24"/>
                <w:szCs w:val="24"/>
              </w:rPr>
              <w:t xml:space="preserve"> и</w:t>
            </w:r>
            <w:r w:rsidRPr="008F58B4">
              <w:rPr>
                <w:rFonts w:ascii="Times New Roman" w:hAnsi="Times New Roman"/>
                <w:b/>
                <w:sz w:val="24"/>
                <w:szCs w:val="24"/>
              </w:rPr>
              <w:t xml:space="preserve"> в послеродовом периоде. </w:t>
            </w:r>
          </w:p>
        </w:tc>
        <w:tc>
          <w:tcPr>
            <w:tcW w:w="879" w:type="pct"/>
            <w:vAlign w:val="center"/>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sz w:val="24"/>
                <w:szCs w:val="24"/>
              </w:rPr>
              <w:t>2</w:t>
            </w:r>
          </w:p>
        </w:tc>
      </w:tr>
      <w:tr w:rsidR="001E4675" w:rsidRPr="00AB2C50" w:rsidTr="00291318">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Pr="00AB2C50" w:rsidRDefault="001E4675" w:rsidP="00795E67">
            <w:pPr>
              <w:spacing w:after="0" w:line="240" w:lineRule="auto"/>
              <w:rPr>
                <w:rFonts w:ascii="Times New Roman" w:hAnsi="Times New Roman"/>
                <w:sz w:val="24"/>
                <w:szCs w:val="24"/>
              </w:rPr>
            </w:pPr>
            <w:r w:rsidRPr="00AB2C50">
              <w:rPr>
                <w:rFonts w:ascii="Times New Roman" w:hAnsi="Times New Roman"/>
                <w:b/>
                <w:bCs/>
                <w:sz w:val="24"/>
                <w:szCs w:val="24"/>
              </w:rPr>
              <w:t>В том числе практических и лабораторных занятий</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26</w:t>
            </w:r>
          </w:p>
        </w:tc>
      </w:tr>
      <w:tr w:rsidR="001E4675" w:rsidRPr="00AB2C50" w:rsidTr="00291318">
        <w:trPr>
          <w:trHeight w:val="1932"/>
        </w:trPr>
        <w:tc>
          <w:tcPr>
            <w:tcW w:w="1109" w:type="pct"/>
            <w:vMerge/>
          </w:tcPr>
          <w:p w:rsidR="001E4675" w:rsidRPr="00AB2C50" w:rsidRDefault="001E4675" w:rsidP="00795E67">
            <w:pPr>
              <w:suppressAutoHyphens/>
              <w:spacing w:after="0" w:line="240" w:lineRule="auto"/>
              <w:jc w:val="both"/>
              <w:rPr>
                <w:rFonts w:ascii="Times New Roman" w:hAnsi="Times New Roman"/>
                <w:b/>
                <w:sz w:val="24"/>
                <w:szCs w:val="24"/>
              </w:rPr>
            </w:pPr>
          </w:p>
        </w:tc>
        <w:tc>
          <w:tcPr>
            <w:tcW w:w="3012" w:type="pct"/>
          </w:tcPr>
          <w:p w:rsidR="001E4675" w:rsidRDefault="001E4675" w:rsidP="00795E67">
            <w:pPr>
              <w:spacing w:after="0" w:line="240" w:lineRule="auto"/>
              <w:rPr>
                <w:rFonts w:ascii="Times New Roman" w:hAnsi="Times New Roman"/>
                <w:sz w:val="24"/>
                <w:szCs w:val="24"/>
              </w:rPr>
            </w:pPr>
            <w:r w:rsidRPr="008F58B4">
              <w:rPr>
                <w:rFonts w:ascii="Times New Roman" w:hAnsi="Times New Roman"/>
                <w:b/>
                <w:sz w:val="24"/>
                <w:szCs w:val="24"/>
              </w:rPr>
              <w:t xml:space="preserve">1.Физиологическая беременность. </w:t>
            </w:r>
            <w:r w:rsidRPr="008F58B4">
              <w:rPr>
                <w:rFonts w:ascii="Times New Roman" w:hAnsi="Times New Roman"/>
                <w:sz w:val="24"/>
                <w:szCs w:val="24"/>
              </w:rPr>
              <w:t xml:space="preserve">Диагностика ранних и поздних сроков беременности. </w:t>
            </w:r>
          </w:p>
          <w:p w:rsidR="001E4675" w:rsidRDefault="001E4675" w:rsidP="00795E67">
            <w:pPr>
              <w:spacing w:after="0" w:line="240" w:lineRule="auto"/>
              <w:rPr>
                <w:rFonts w:ascii="Times New Roman" w:hAnsi="Times New Roman"/>
                <w:sz w:val="24"/>
                <w:szCs w:val="24"/>
              </w:rPr>
            </w:pPr>
            <w:r>
              <w:rPr>
                <w:rFonts w:ascii="Times New Roman" w:hAnsi="Times New Roman"/>
                <w:b/>
                <w:sz w:val="24"/>
                <w:szCs w:val="24"/>
              </w:rPr>
              <w:t>2.</w:t>
            </w:r>
            <w:r w:rsidRPr="008F58B4">
              <w:rPr>
                <w:rFonts w:ascii="Times New Roman" w:hAnsi="Times New Roman"/>
                <w:b/>
                <w:sz w:val="24"/>
                <w:szCs w:val="24"/>
              </w:rPr>
              <w:t>Физиологические роды.</w:t>
            </w:r>
            <w:r w:rsidRPr="008F58B4">
              <w:rPr>
                <w:rFonts w:ascii="Times New Roman" w:hAnsi="Times New Roman"/>
                <w:sz w:val="24"/>
                <w:szCs w:val="24"/>
              </w:rPr>
              <w:t xml:space="preserve"> Принципы ведения родов. Первичный туалет новорожденного. Оценка состояния новорожденного</w:t>
            </w:r>
            <w:r>
              <w:rPr>
                <w:rFonts w:ascii="Times New Roman" w:hAnsi="Times New Roman"/>
                <w:sz w:val="24"/>
                <w:szCs w:val="24"/>
              </w:rPr>
              <w:t xml:space="preserve"> по шкале Апгар.</w:t>
            </w:r>
          </w:p>
          <w:p w:rsidR="001E4675" w:rsidRPr="00AB2C50" w:rsidRDefault="001E4675" w:rsidP="00795E67">
            <w:pPr>
              <w:spacing w:after="0" w:line="240" w:lineRule="auto"/>
              <w:rPr>
                <w:rFonts w:ascii="Times New Roman" w:hAnsi="Times New Roman"/>
                <w:b/>
                <w:sz w:val="24"/>
                <w:szCs w:val="24"/>
              </w:rPr>
            </w:pPr>
            <w:r w:rsidRPr="009A099B">
              <w:rPr>
                <w:rFonts w:ascii="Times New Roman" w:hAnsi="Times New Roman"/>
                <w:b/>
                <w:sz w:val="24"/>
                <w:szCs w:val="24"/>
              </w:rPr>
              <w:t>3</w:t>
            </w:r>
            <w:r>
              <w:rPr>
                <w:rFonts w:ascii="Times New Roman" w:hAnsi="Times New Roman"/>
                <w:sz w:val="24"/>
                <w:szCs w:val="24"/>
              </w:rPr>
              <w:t>.</w:t>
            </w:r>
            <w:r w:rsidRPr="008F58B4">
              <w:rPr>
                <w:rFonts w:ascii="Times New Roman" w:hAnsi="Times New Roman"/>
                <w:b/>
                <w:sz w:val="24"/>
                <w:szCs w:val="24"/>
              </w:rPr>
              <w:t xml:space="preserve">Сестринский уход </w:t>
            </w:r>
            <w:r w:rsidRPr="00AB2C50">
              <w:rPr>
                <w:rFonts w:ascii="Times New Roman" w:hAnsi="Times New Roman"/>
                <w:b/>
                <w:bCs/>
                <w:sz w:val="24"/>
                <w:szCs w:val="24"/>
              </w:rPr>
              <w:t>и реабилитация  пациентов</w:t>
            </w:r>
            <w:r w:rsidRPr="00AB2C50">
              <w:rPr>
                <w:rFonts w:ascii="Times New Roman" w:hAnsi="Times New Roman"/>
                <w:b/>
                <w:bCs/>
              </w:rPr>
              <w:t xml:space="preserve">  </w:t>
            </w:r>
            <w:r w:rsidRPr="008F58B4">
              <w:rPr>
                <w:rFonts w:ascii="Times New Roman" w:hAnsi="Times New Roman"/>
                <w:b/>
                <w:sz w:val="24"/>
                <w:szCs w:val="24"/>
              </w:rPr>
              <w:t xml:space="preserve">в послеродовом периоде. </w:t>
            </w:r>
          </w:p>
          <w:p w:rsidR="001E4675" w:rsidRDefault="001E4675" w:rsidP="00795E67">
            <w:pPr>
              <w:spacing w:after="0" w:line="240" w:lineRule="auto"/>
              <w:rPr>
                <w:rFonts w:ascii="Times New Roman" w:hAnsi="Times New Roman"/>
                <w:b/>
                <w:sz w:val="24"/>
                <w:szCs w:val="24"/>
              </w:rPr>
            </w:pPr>
            <w:r>
              <w:rPr>
                <w:rFonts w:ascii="Times New Roman" w:hAnsi="Times New Roman"/>
                <w:b/>
                <w:sz w:val="24"/>
                <w:szCs w:val="24"/>
              </w:rPr>
              <w:t>4</w:t>
            </w:r>
            <w:r w:rsidRPr="008F58B4">
              <w:rPr>
                <w:rFonts w:ascii="Times New Roman" w:hAnsi="Times New Roman"/>
                <w:b/>
                <w:sz w:val="24"/>
                <w:szCs w:val="24"/>
              </w:rPr>
              <w:t>.Сестринский</w:t>
            </w:r>
            <w:r>
              <w:rPr>
                <w:rFonts w:ascii="Times New Roman" w:hAnsi="Times New Roman"/>
                <w:b/>
                <w:sz w:val="24"/>
                <w:szCs w:val="24"/>
              </w:rPr>
              <w:t xml:space="preserve">  уход </w:t>
            </w:r>
            <w:r w:rsidRPr="00AB2C50">
              <w:rPr>
                <w:rFonts w:ascii="Times New Roman" w:hAnsi="Times New Roman"/>
                <w:b/>
                <w:bCs/>
                <w:sz w:val="24"/>
                <w:szCs w:val="24"/>
              </w:rPr>
              <w:t xml:space="preserve">и реабилитация  </w:t>
            </w:r>
            <w:r>
              <w:rPr>
                <w:rFonts w:ascii="Times New Roman" w:hAnsi="Times New Roman"/>
                <w:b/>
                <w:sz w:val="24"/>
                <w:szCs w:val="24"/>
              </w:rPr>
              <w:t>беременной с гестозом</w:t>
            </w:r>
            <w:r w:rsidRPr="008F58B4">
              <w:rPr>
                <w:rFonts w:ascii="Times New Roman" w:hAnsi="Times New Roman"/>
                <w:b/>
                <w:sz w:val="24"/>
                <w:szCs w:val="24"/>
              </w:rPr>
              <w:t>.</w:t>
            </w:r>
          </w:p>
          <w:p w:rsidR="001E4675" w:rsidRPr="00AB2C50" w:rsidRDefault="001E4675" w:rsidP="00491F73">
            <w:pPr>
              <w:spacing w:after="0" w:line="240" w:lineRule="auto"/>
              <w:rPr>
                <w:rFonts w:ascii="Times New Roman" w:hAnsi="Times New Roman"/>
                <w:b/>
                <w:sz w:val="24"/>
                <w:szCs w:val="24"/>
              </w:rPr>
            </w:pPr>
            <w:r>
              <w:rPr>
                <w:rFonts w:ascii="Times New Roman" w:hAnsi="Times New Roman"/>
                <w:b/>
                <w:sz w:val="24"/>
                <w:szCs w:val="24"/>
              </w:rPr>
              <w:t>5.</w:t>
            </w:r>
            <w:r w:rsidRPr="008F58B4">
              <w:rPr>
                <w:rFonts w:ascii="Times New Roman" w:hAnsi="Times New Roman"/>
                <w:b/>
                <w:sz w:val="24"/>
                <w:szCs w:val="24"/>
              </w:rPr>
              <w:t xml:space="preserve">Сестринский  уход </w:t>
            </w:r>
            <w:r w:rsidRPr="00AB2C50">
              <w:rPr>
                <w:rFonts w:ascii="Times New Roman" w:hAnsi="Times New Roman"/>
                <w:b/>
                <w:bCs/>
                <w:sz w:val="24"/>
                <w:szCs w:val="24"/>
              </w:rPr>
              <w:t xml:space="preserve">и реабилитация  </w:t>
            </w:r>
            <w:r w:rsidRPr="008F58B4">
              <w:rPr>
                <w:rFonts w:ascii="Times New Roman" w:hAnsi="Times New Roman"/>
                <w:b/>
                <w:sz w:val="24"/>
                <w:szCs w:val="24"/>
              </w:rPr>
              <w:t>беременной с экстрагенитальной патологией.</w:t>
            </w:r>
          </w:p>
          <w:p w:rsidR="001E4675" w:rsidRPr="00AB2C50" w:rsidRDefault="001E4675" w:rsidP="00795E67">
            <w:pPr>
              <w:spacing w:after="0" w:line="240" w:lineRule="auto"/>
              <w:rPr>
                <w:rFonts w:ascii="Times New Roman" w:hAnsi="Times New Roman"/>
                <w:b/>
                <w:sz w:val="24"/>
                <w:szCs w:val="24"/>
              </w:rPr>
            </w:pPr>
            <w:r>
              <w:rPr>
                <w:rFonts w:ascii="Times New Roman" w:hAnsi="Times New Roman"/>
                <w:b/>
                <w:sz w:val="24"/>
                <w:szCs w:val="24"/>
              </w:rPr>
              <w:t>6.</w:t>
            </w:r>
            <w:r w:rsidRPr="008F58B4">
              <w:rPr>
                <w:rFonts w:ascii="Times New Roman" w:hAnsi="Times New Roman"/>
                <w:b/>
                <w:sz w:val="24"/>
                <w:szCs w:val="24"/>
              </w:rPr>
              <w:t xml:space="preserve">Сестринский  уход </w:t>
            </w:r>
            <w:r w:rsidRPr="00AB2C50">
              <w:rPr>
                <w:rFonts w:ascii="Times New Roman" w:hAnsi="Times New Roman"/>
                <w:b/>
                <w:bCs/>
                <w:sz w:val="24"/>
                <w:szCs w:val="24"/>
              </w:rPr>
              <w:t>и реабилитация  пациентов</w:t>
            </w:r>
            <w:r w:rsidRPr="00AB2C50">
              <w:rPr>
                <w:rFonts w:ascii="Times New Roman" w:hAnsi="Times New Roman"/>
                <w:b/>
                <w:sz w:val="24"/>
                <w:szCs w:val="24"/>
              </w:rPr>
              <w:t xml:space="preserve"> при патологии</w:t>
            </w:r>
            <w:r w:rsidRPr="008F58B4">
              <w:rPr>
                <w:rFonts w:ascii="Times New Roman" w:hAnsi="Times New Roman"/>
                <w:b/>
                <w:sz w:val="24"/>
                <w:szCs w:val="24"/>
              </w:rPr>
              <w:t xml:space="preserve"> родов</w:t>
            </w:r>
            <w:r w:rsidRPr="00AB2C50">
              <w:rPr>
                <w:rFonts w:ascii="Times New Roman" w:hAnsi="Times New Roman"/>
                <w:b/>
                <w:sz w:val="24"/>
                <w:szCs w:val="24"/>
              </w:rPr>
              <w:t>.</w:t>
            </w:r>
          </w:p>
          <w:p w:rsidR="001E4675" w:rsidRPr="00AB2C50" w:rsidRDefault="001E4675" w:rsidP="009A099B">
            <w:pPr>
              <w:suppressAutoHyphens/>
              <w:spacing w:after="0" w:line="240" w:lineRule="auto"/>
              <w:jc w:val="both"/>
              <w:rPr>
                <w:rFonts w:ascii="Times New Roman" w:hAnsi="Times New Roman"/>
                <w:b/>
                <w:sz w:val="24"/>
                <w:szCs w:val="24"/>
              </w:rPr>
            </w:pPr>
            <w:r w:rsidRPr="00AB2C50">
              <w:rPr>
                <w:rFonts w:ascii="Times New Roman" w:hAnsi="Times New Roman"/>
                <w:b/>
                <w:sz w:val="24"/>
                <w:szCs w:val="24"/>
              </w:rPr>
              <w:t xml:space="preserve">7. Особенности сестринского ухода </w:t>
            </w:r>
            <w:r w:rsidRPr="00AB2C50">
              <w:rPr>
                <w:rFonts w:ascii="Times New Roman" w:hAnsi="Times New Roman"/>
                <w:b/>
                <w:bCs/>
                <w:sz w:val="24"/>
                <w:szCs w:val="24"/>
              </w:rPr>
              <w:t>и реабилитации  пациентов</w:t>
            </w:r>
            <w:r w:rsidRPr="00AB2C50">
              <w:rPr>
                <w:rFonts w:ascii="Times New Roman" w:hAnsi="Times New Roman"/>
                <w:b/>
                <w:bCs/>
              </w:rPr>
              <w:t xml:space="preserve">  </w:t>
            </w:r>
            <w:r w:rsidRPr="00AB2C50">
              <w:rPr>
                <w:rFonts w:ascii="Times New Roman" w:hAnsi="Times New Roman"/>
                <w:b/>
                <w:sz w:val="24"/>
                <w:szCs w:val="24"/>
              </w:rPr>
              <w:t>в акушерстве</w:t>
            </w:r>
          </w:p>
        </w:tc>
        <w:tc>
          <w:tcPr>
            <w:tcW w:w="879" w:type="pct"/>
            <w:vAlign w:val="center"/>
          </w:tcPr>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pacing w:after="0" w:line="240" w:lineRule="auto"/>
              <w:jc w:val="center"/>
              <w:rPr>
                <w:rFonts w:ascii="Times New Roman" w:hAnsi="Times New Roman"/>
                <w:sz w:val="24"/>
                <w:szCs w:val="24"/>
              </w:rPr>
            </w:pPr>
          </w:p>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4</w:t>
            </w:r>
          </w:p>
          <w:p w:rsidR="001E4675" w:rsidRPr="00AB2C50" w:rsidRDefault="001E4675" w:rsidP="00795E67">
            <w:pPr>
              <w:spacing w:after="0" w:line="240" w:lineRule="auto"/>
              <w:jc w:val="center"/>
              <w:rPr>
                <w:rFonts w:ascii="Times New Roman" w:hAnsi="Times New Roman"/>
                <w:sz w:val="24"/>
                <w:szCs w:val="24"/>
              </w:rPr>
            </w:pPr>
            <w:r w:rsidRPr="00AB2C50">
              <w:rPr>
                <w:rFonts w:ascii="Times New Roman" w:hAnsi="Times New Roman"/>
                <w:sz w:val="24"/>
                <w:szCs w:val="24"/>
              </w:rPr>
              <w:t>2</w:t>
            </w:r>
          </w:p>
        </w:tc>
      </w:tr>
      <w:tr w:rsidR="001E4675" w:rsidRPr="00AB2C50" w:rsidTr="007D7FD2">
        <w:trPr>
          <w:trHeight w:val="418"/>
        </w:trPr>
        <w:tc>
          <w:tcPr>
            <w:tcW w:w="4121" w:type="pct"/>
            <w:gridSpan w:val="2"/>
          </w:tcPr>
          <w:p w:rsidR="001E4675" w:rsidRPr="008F58B4" w:rsidRDefault="001E4675" w:rsidP="00795E67">
            <w:pPr>
              <w:spacing w:after="0" w:line="240" w:lineRule="auto"/>
              <w:rPr>
                <w:rFonts w:ascii="Times New Roman" w:hAnsi="Times New Roman"/>
                <w:b/>
                <w:sz w:val="24"/>
                <w:szCs w:val="24"/>
              </w:rPr>
            </w:pPr>
            <w:r>
              <w:rPr>
                <w:rFonts w:ascii="Times New Roman" w:hAnsi="Times New Roman"/>
                <w:b/>
                <w:sz w:val="24"/>
                <w:szCs w:val="24"/>
              </w:rPr>
              <w:t>Самостоятельная работа</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2</w:t>
            </w:r>
          </w:p>
          <w:p w:rsidR="001E4675" w:rsidRPr="00AB2C50" w:rsidRDefault="001E4675" w:rsidP="00795E67">
            <w:pPr>
              <w:spacing w:after="0" w:line="240" w:lineRule="auto"/>
              <w:jc w:val="center"/>
              <w:rPr>
                <w:rFonts w:ascii="Times New Roman" w:hAnsi="Times New Roman"/>
                <w:b/>
                <w:sz w:val="24"/>
                <w:szCs w:val="24"/>
              </w:rPr>
            </w:pPr>
          </w:p>
        </w:tc>
      </w:tr>
      <w:tr w:rsidR="001E4675" w:rsidRPr="00AB2C50" w:rsidTr="00CD2EA3">
        <w:tc>
          <w:tcPr>
            <w:tcW w:w="4121" w:type="pct"/>
            <w:gridSpan w:val="2"/>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 xml:space="preserve">Учебная практика </w:t>
            </w:r>
            <w:r w:rsidRPr="00AB2C50">
              <w:rPr>
                <w:rFonts w:ascii="Times New Roman" w:hAnsi="Times New Roman"/>
                <w:b/>
                <w:sz w:val="24"/>
                <w:szCs w:val="24"/>
              </w:rPr>
              <w:t>МДК 04.03.02.</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Виды работ:</w:t>
            </w:r>
          </w:p>
          <w:p w:rsidR="001E4675" w:rsidRPr="00AB2C50" w:rsidRDefault="001E4675" w:rsidP="00795E67">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Выполнение медицинских манипуляций при оказании медицинской помощи пациенту при различных заболеваниях акушерско-гинекологического профиля.</w:t>
            </w:r>
          </w:p>
          <w:p w:rsidR="001E4675" w:rsidRPr="00AB2C50" w:rsidRDefault="001E4675" w:rsidP="00795E67">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Проведение подготовки пациента к лечебным и (или) диагностическим вмешательствам в соответствии с заболеванием по назначению врача.</w:t>
            </w:r>
          </w:p>
          <w:p w:rsidR="001E4675" w:rsidRPr="00AB2C50" w:rsidRDefault="001E4675" w:rsidP="00795E67">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Подготовка инструментов и расходных материалов для проведения лечебных и (или) диагностических вмешательств.</w:t>
            </w:r>
          </w:p>
          <w:p w:rsidR="001E4675" w:rsidRPr="00AB2C50" w:rsidRDefault="001E4675" w:rsidP="00795E67">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Проведение забора биологического материала пациента для лабораторных исследований в соответствии с заболеванием по назначению лечащего врача. Выписывание направлений в лабораторию на исследование биологического материала пациента.</w:t>
            </w:r>
          </w:p>
          <w:p w:rsidR="001E4675" w:rsidRPr="00AB2C50" w:rsidRDefault="001E4675" w:rsidP="00795E67">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Обеспечение хранения, ведение учета и применение лекарственных препаратов, медицинских изделий и лечебного питания, в том числе наркотических, психотропных веществ и сильнодействующих лекарственных препаратов.</w:t>
            </w:r>
          </w:p>
          <w:p w:rsidR="001E4675" w:rsidRPr="00AB2C50" w:rsidRDefault="001E4675" w:rsidP="00795E67">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Ассистирование врачу при выполнении лечебных и(или) диагностических вмешательств.</w:t>
            </w:r>
          </w:p>
          <w:p w:rsidR="001E4675" w:rsidRPr="00AB2C50" w:rsidRDefault="001E4675" w:rsidP="00795E67">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Выполнение транспортной иммобилизации и наложение повязок по назначению врача.</w:t>
            </w:r>
          </w:p>
          <w:p w:rsidR="001E4675" w:rsidRPr="00AB2C50" w:rsidRDefault="001E4675" w:rsidP="00795E67">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Осуществление динамического наблюдения за состоянием и самочувствием пациента во время лечебных и (или) диагностических вмешательств.</w:t>
            </w:r>
          </w:p>
          <w:p w:rsidR="001E4675" w:rsidRPr="00AB2C50" w:rsidRDefault="001E4675" w:rsidP="00795E67">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Оказание медицинской помощи в неотложной форме при внезапных острых заболеваниях, состояниях, обострениях хронических акушерско-гинекологических заболеваний.</w:t>
            </w:r>
          </w:p>
          <w:p w:rsidR="001E4675" w:rsidRPr="00AB2C50" w:rsidRDefault="001E4675" w:rsidP="00795E67">
            <w:pPr>
              <w:numPr>
                <w:ilvl w:val="0"/>
                <w:numId w:val="6"/>
              </w:numPr>
              <w:spacing w:after="0" w:line="240" w:lineRule="auto"/>
              <w:rPr>
                <w:rFonts w:ascii="Times New Roman" w:hAnsi="Times New Roman"/>
                <w:sz w:val="24"/>
                <w:szCs w:val="24"/>
              </w:rPr>
            </w:pPr>
            <w:r w:rsidRPr="00AB2C50">
              <w:rPr>
                <w:rFonts w:ascii="Times New Roman" w:hAnsi="Times New Roman"/>
                <w:sz w:val="24"/>
                <w:szCs w:val="24"/>
              </w:rPr>
              <w:t>Оценка интенсивности и характера болевого синдрома с использованием шкал оценки боли.</w:t>
            </w:r>
          </w:p>
          <w:p w:rsidR="001E4675" w:rsidRPr="00AB2C50" w:rsidRDefault="001E4675" w:rsidP="00795E67">
            <w:pPr>
              <w:numPr>
                <w:ilvl w:val="0"/>
                <w:numId w:val="6"/>
              </w:numPr>
              <w:spacing w:after="0" w:line="240" w:lineRule="auto"/>
              <w:rPr>
                <w:rFonts w:ascii="Times New Roman" w:hAnsi="Times New Roman"/>
                <w:b/>
                <w:bCs/>
                <w:sz w:val="24"/>
                <w:szCs w:val="24"/>
              </w:rPr>
            </w:pPr>
            <w:r w:rsidRPr="00AB2C50">
              <w:rPr>
                <w:rFonts w:ascii="Times New Roman" w:hAnsi="Times New Roman"/>
                <w:sz w:val="24"/>
                <w:szCs w:val="24"/>
              </w:rPr>
              <w:t>Получение и передача информации по вопросам оказания медицинской помощи, в том числе с пациентами, имеющими нарушения зрения, слуха, поведения.</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36</w:t>
            </w:r>
          </w:p>
        </w:tc>
      </w:tr>
      <w:tr w:rsidR="001E4675" w:rsidRPr="00AB2C50" w:rsidTr="00CD2EA3">
        <w:tc>
          <w:tcPr>
            <w:tcW w:w="4121" w:type="pct"/>
            <w:gridSpan w:val="2"/>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 xml:space="preserve">Производственная практика </w:t>
            </w:r>
            <w:bookmarkStart w:id="0" w:name="_GoBack"/>
            <w:bookmarkEnd w:id="0"/>
            <w:r w:rsidRPr="00AB2C50">
              <w:rPr>
                <w:rFonts w:ascii="Times New Roman" w:hAnsi="Times New Roman"/>
                <w:b/>
                <w:bCs/>
                <w:sz w:val="24"/>
                <w:szCs w:val="24"/>
              </w:rPr>
              <w:t>ПМ 04</w:t>
            </w:r>
          </w:p>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 xml:space="preserve">Виды работ: </w:t>
            </w:r>
          </w:p>
          <w:p w:rsidR="001E4675" w:rsidRPr="00AB2C50" w:rsidRDefault="001E4675" w:rsidP="00243081">
            <w:pPr>
              <w:numPr>
                <w:ilvl w:val="0"/>
                <w:numId w:val="22"/>
              </w:numPr>
              <w:spacing w:after="0" w:line="240" w:lineRule="auto"/>
              <w:rPr>
                <w:rFonts w:ascii="Times New Roman" w:hAnsi="Times New Roman"/>
                <w:sz w:val="24"/>
                <w:szCs w:val="24"/>
              </w:rPr>
            </w:pPr>
            <w:r w:rsidRPr="00AB2C50">
              <w:rPr>
                <w:rFonts w:ascii="Times New Roman" w:hAnsi="Times New Roman"/>
                <w:sz w:val="24"/>
                <w:szCs w:val="24"/>
              </w:rPr>
              <w:t>Транспортировка пациента на процедуры</w:t>
            </w:r>
          </w:p>
          <w:p w:rsidR="001E4675" w:rsidRPr="00AB2C50" w:rsidRDefault="001E4675" w:rsidP="00243081">
            <w:pPr>
              <w:numPr>
                <w:ilvl w:val="0"/>
                <w:numId w:val="22"/>
              </w:numPr>
              <w:spacing w:after="0" w:line="240" w:lineRule="auto"/>
              <w:rPr>
                <w:rFonts w:ascii="Times New Roman" w:hAnsi="Times New Roman"/>
                <w:b/>
                <w:sz w:val="24"/>
                <w:szCs w:val="24"/>
              </w:rPr>
            </w:pPr>
            <w:r w:rsidRPr="00AB2C50">
              <w:rPr>
                <w:rFonts w:ascii="Times New Roman" w:hAnsi="Times New Roman"/>
                <w:sz w:val="24"/>
                <w:szCs w:val="24"/>
              </w:rPr>
              <w:t>Размещение и перемещение пациента в постели</w:t>
            </w:r>
          </w:p>
          <w:p w:rsidR="001E4675" w:rsidRPr="00AB2C50" w:rsidRDefault="001E4675" w:rsidP="00243081">
            <w:pPr>
              <w:numPr>
                <w:ilvl w:val="0"/>
                <w:numId w:val="22"/>
              </w:numPr>
              <w:spacing w:after="0" w:line="240" w:lineRule="auto"/>
              <w:rPr>
                <w:rFonts w:ascii="Times New Roman" w:hAnsi="Times New Roman"/>
                <w:sz w:val="24"/>
                <w:szCs w:val="24"/>
              </w:rPr>
            </w:pPr>
            <w:r w:rsidRPr="00AB2C50">
              <w:rPr>
                <w:rFonts w:ascii="Times New Roman" w:hAnsi="Times New Roman"/>
                <w:sz w:val="24"/>
                <w:szCs w:val="24"/>
              </w:rPr>
              <w:t>Проведение сестринского объективного обследования пациентов (измерение температуры)</w:t>
            </w:r>
          </w:p>
          <w:p w:rsidR="001E4675" w:rsidRPr="00AB2C50" w:rsidRDefault="001E4675" w:rsidP="00243081">
            <w:pPr>
              <w:numPr>
                <w:ilvl w:val="0"/>
                <w:numId w:val="22"/>
              </w:numPr>
              <w:spacing w:after="0" w:line="240" w:lineRule="auto"/>
              <w:rPr>
                <w:rFonts w:ascii="Times New Roman" w:hAnsi="Times New Roman"/>
                <w:sz w:val="24"/>
                <w:szCs w:val="24"/>
              </w:rPr>
            </w:pPr>
            <w:r w:rsidRPr="00AB2C50">
              <w:rPr>
                <w:rFonts w:ascii="Times New Roman" w:hAnsi="Times New Roman"/>
                <w:sz w:val="24"/>
                <w:szCs w:val="24"/>
              </w:rPr>
              <w:t>Осуществление личной гигиены тяжелобольного пациента</w:t>
            </w:r>
          </w:p>
          <w:p w:rsidR="001E4675" w:rsidRPr="00AB2C50" w:rsidRDefault="001E4675" w:rsidP="00243081">
            <w:pPr>
              <w:numPr>
                <w:ilvl w:val="0"/>
                <w:numId w:val="22"/>
              </w:numPr>
              <w:spacing w:after="0" w:line="240" w:lineRule="auto"/>
              <w:rPr>
                <w:rFonts w:ascii="Times New Roman" w:hAnsi="Times New Roman"/>
                <w:sz w:val="24"/>
                <w:szCs w:val="24"/>
              </w:rPr>
            </w:pPr>
            <w:r w:rsidRPr="00AB2C50">
              <w:rPr>
                <w:rFonts w:ascii="Times New Roman" w:hAnsi="Times New Roman"/>
                <w:sz w:val="24"/>
                <w:szCs w:val="24"/>
              </w:rPr>
              <w:t>Кормление тяжелобольного пациента</w:t>
            </w:r>
          </w:p>
          <w:p w:rsidR="001E4675" w:rsidRPr="00B511D3" w:rsidRDefault="001E4675" w:rsidP="00243081">
            <w:pPr>
              <w:pStyle w:val="ListParagraph"/>
              <w:numPr>
                <w:ilvl w:val="0"/>
                <w:numId w:val="22"/>
              </w:numPr>
              <w:spacing w:after="0"/>
              <w:rPr>
                <w:b/>
                <w:bCs/>
                <w:szCs w:val="24"/>
              </w:rPr>
            </w:pPr>
            <w:r w:rsidRPr="00B511D3">
              <w:rPr>
                <w:szCs w:val="24"/>
              </w:rPr>
              <w:t>Консультирование пациентов и их родственников (законных представителей) по вопросам личной гигиены тяжелобольного пациента</w:t>
            </w:r>
          </w:p>
          <w:p w:rsidR="001E4675" w:rsidRPr="00AB2C50" w:rsidRDefault="001E4675" w:rsidP="00243081">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 xml:space="preserve">Выполнение медицинских манипуляций при оказании медицинской помощи пациенту при различных заболеваниях </w:t>
            </w:r>
            <w:r w:rsidRPr="00AB2C50">
              <w:rPr>
                <w:rFonts w:ascii="Times New Roman" w:hAnsi="Times New Roman"/>
                <w:b/>
                <w:sz w:val="24"/>
                <w:szCs w:val="24"/>
              </w:rPr>
              <w:t>терапевтического профиля.</w:t>
            </w:r>
          </w:p>
          <w:p w:rsidR="001E4675" w:rsidRPr="00AB2C50" w:rsidRDefault="001E4675" w:rsidP="00243081">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Осуществление раздачи и применения лекарственных препаратов пациенту по назначению лечащего врача, разъяснение правил приема лекарственных препаратов.</w:t>
            </w:r>
          </w:p>
          <w:p w:rsidR="001E4675" w:rsidRPr="00AB2C50" w:rsidRDefault="001E4675" w:rsidP="00243081">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Контроль выполнения назначений врача.</w:t>
            </w:r>
          </w:p>
          <w:p w:rsidR="001E4675" w:rsidRPr="00AB2C50" w:rsidRDefault="001E4675" w:rsidP="00243081">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Определение и интерпретация реакции пациента на прием назначенных лекарственных препаратов и процедуры ухода.</w:t>
            </w:r>
          </w:p>
          <w:p w:rsidR="001E4675" w:rsidRPr="00AB2C50" w:rsidRDefault="001E4675" w:rsidP="00243081">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Проведение подготовки пациента к лечебным и (или) диагностическим вмешательствам в соответствии с заболеванием по назначению врача.</w:t>
            </w:r>
          </w:p>
          <w:p w:rsidR="001E4675" w:rsidRPr="00AB2C50" w:rsidRDefault="001E4675" w:rsidP="00243081">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Проведение забора биологического материала пациента для лабораторных исследований в соответствии с заболеванием по назначению лечащего врача. Выписывание направлений в лабораторию на исследование биологического материала пациента.</w:t>
            </w:r>
          </w:p>
          <w:p w:rsidR="001E4675" w:rsidRPr="00AB2C50" w:rsidRDefault="001E4675" w:rsidP="00243081">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Обеспечение хранения, ведение учета и применение лекарственных препаратов, медицинских изделий и лечебного питания, в том числе наркотических, психотропных веществ и сильнодействующих лекарственных препаратов.</w:t>
            </w:r>
          </w:p>
          <w:p w:rsidR="001E4675" w:rsidRPr="00AB2C50" w:rsidRDefault="001E4675" w:rsidP="00243081">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Ассистирование врачу при выполнении лечебных и(или) диагностических вмешательств.</w:t>
            </w:r>
          </w:p>
          <w:p w:rsidR="001E4675" w:rsidRPr="00AB2C50" w:rsidRDefault="001E4675" w:rsidP="00243081">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Осуществление динамического наблюдения за состоянием и самочувствием пациента во время лечебных и (или) диагностических вмешательств.</w:t>
            </w:r>
          </w:p>
          <w:p w:rsidR="001E4675" w:rsidRPr="00AB2C50" w:rsidRDefault="001E4675" w:rsidP="00243081">
            <w:pPr>
              <w:numPr>
                <w:ilvl w:val="0"/>
                <w:numId w:val="5"/>
              </w:numPr>
              <w:spacing w:after="0" w:line="240" w:lineRule="auto"/>
              <w:rPr>
                <w:rFonts w:ascii="Times New Roman" w:hAnsi="Times New Roman"/>
                <w:sz w:val="24"/>
                <w:szCs w:val="24"/>
              </w:rPr>
            </w:pPr>
            <w:r w:rsidRPr="00AB2C50">
              <w:rPr>
                <w:rFonts w:ascii="Times New Roman" w:hAnsi="Times New Roman"/>
                <w:sz w:val="24"/>
                <w:szCs w:val="24"/>
              </w:rPr>
              <w:t>Оказание медицинской помощи в неотложной форме при внезапных острых заболеваниях, состояниях, обострениях хронических заболеваний.</w:t>
            </w:r>
          </w:p>
          <w:p w:rsidR="001E4675" w:rsidRPr="00AB2C50" w:rsidRDefault="001E4675" w:rsidP="00243081">
            <w:pPr>
              <w:numPr>
                <w:ilvl w:val="0"/>
                <w:numId w:val="5"/>
              </w:numPr>
              <w:spacing w:after="0" w:line="240" w:lineRule="auto"/>
              <w:ind w:left="714" w:hanging="357"/>
              <w:rPr>
                <w:rFonts w:ascii="Times New Roman" w:hAnsi="Times New Roman"/>
                <w:sz w:val="24"/>
                <w:szCs w:val="24"/>
              </w:rPr>
            </w:pPr>
            <w:r w:rsidRPr="00AB2C50">
              <w:rPr>
                <w:rFonts w:ascii="Times New Roman" w:hAnsi="Times New Roman"/>
                <w:sz w:val="24"/>
                <w:szCs w:val="24"/>
              </w:rPr>
              <w:t>Получение и передача информации по вопросам оказания медицинской помощи, в том числе с пациентами, имеющими нарушения зрения, слуха, поведения.</w:t>
            </w:r>
          </w:p>
          <w:p w:rsidR="001E4675" w:rsidRPr="00B511D3" w:rsidRDefault="001E4675" w:rsidP="00243081">
            <w:pPr>
              <w:pStyle w:val="ListParagraph"/>
              <w:numPr>
                <w:ilvl w:val="0"/>
                <w:numId w:val="22"/>
              </w:numPr>
              <w:spacing w:after="0"/>
              <w:rPr>
                <w:b/>
                <w:bCs/>
                <w:szCs w:val="24"/>
              </w:rPr>
            </w:pPr>
            <w:r w:rsidRPr="00B511D3">
              <w:rPr>
                <w:szCs w:val="24"/>
              </w:rPr>
              <w:t>Выполнение работ по проведению мероприятий медицинской реабилитации.</w:t>
            </w:r>
          </w:p>
          <w:p w:rsidR="001E4675" w:rsidRPr="009913EE" w:rsidRDefault="001E4675" w:rsidP="00795E67">
            <w:pPr>
              <w:numPr>
                <w:ilvl w:val="0"/>
                <w:numId w:val="16"/>
              </w:numPr>
              <w:spacing w:after="0" w:line="240" w:lineRule="auto"/>
              <w:rPr>
                <w:rFonts w:ascii="Times New Roman" w:hAnsi="Times New Roman"/>
                <w:bCs/>
                <w:sz w:val="24"/>
                <w:szCs w:val="24"/>
              </w:rPr>
            </w:pPr>
            <w:r w:rsidRPr="009913EE">
              <w:rPr>
                <w:rFonts w:ascii="Times New Roman" w:hAnsi="Times New Roman"/>
                <w:bCs/>
                <w:sz w:val="24"/>
                <w:szCs w:val="24"/>
              </w:rPr>
              <w:t xml:space="preserve">Работа в </w:t>
            </w:r>
            <w:r w:rsidRPr="00243081">
              <w:rPr>
                <w:rFonts w:ascii="Times New Roman" w:hAnsi="Times New Roman"/>
                <w:b/>
                <w:bCs/>
                <w:sz w:val="24"/>
                <w:szCs w:val="24"/>
              </w:rPr>
              <w:t xml:space="preserve">хирургическом </w:t>
            </w:r>
            <w:r w:rsidRPr="009913EE">
              <w:rPr>
                <w:rFonts w:ascii="Times New Roman" w:hAnsi="Times New Roman"/>
                <w:bCs/>
                <w:sz w:val="24"/>
                <w:szCs w:val="24"/>
              </w:rPr>
              <w:t xml:space="preserve">отделении многопрофильного стационара. </w:t>
            </w:r>
          </w:p>
          <w:p w:rsidR="001E4675" w:rsidRPr="009913EE" w:rsidRDefault="001E4675" w:rsidP="00795E67">
            <w:pPr>
              <w:numPr>
                <w:ilvl w:val="0"/>
                <w:numId w:val="16"/>
              </w:numPr>
              <w:spacing w:after="0" w:line="240" w:lineRule="auto"/>
              <w:rPr>
                <w:rFonts w:ascii="Times New Roman" w:hAnsi="Times New Roman"/>
                <w:bCs/>
                <w:sz w:val="24"/>
                <w:szCs w:val="24"/>
              </w:rPr>
            </w:pPr>
            <w:r w:rsidRPr="009913EE">
              <w:rPr>
                <w:rFonts w:ascii="Times New Roman" w:hAnsi="Times New Roman"/>
                <w:bCs/>
                <w:sz w:val="24"/>
                <w:szCs w:val="24"/>
              </w:rPr>
              <w:t xml:space="preserve">Соблюдение правил охраны труда по технике безопасности при работе в хирургическом отделении. </w:t>
            </w:r>
          </w:p>
          <w:p w:rsidR="001E4675" w:rsidRPr="009913EE" w:rsidRDefault="001E4675" w:rsidP="00795E67">
            <w:pPr>
              <w:numPr>
                <w:ilvl w:val="0"/>
                <w:numId w:val="16"/>
              </w:numPr>
              <w:spacing w:after="0" w:line="240" w:lineRule="auto"/>
              <w:jc w:val="both"/>
              <w:rPr>
                <w:rFonts w:ascii="Times New Roman" w:hAnsi="Times New Roman"/>
                <w:bCs/>
                <w:sz w:val="24"/>
                <w:szCs w:val="24"/>
              </w:rPr>
            </w:pPr>
            <w:r w:rsidRPr="009913EE">
              <w:rPr>
                <w:rFonts w:ascii="Times New Roman" w:hAnsi="Times New Roman"/>
                <w:bCs/>
                <w:sz w:val="24"/>
                <w:szCs w:val="24"/>
              </w:rPr>
              <w:t>Проведение  дезинфекции, предстерилизационной обработки и стерилизации материалов.</w:t>
            </w:r>
          </w:p>
          <w:p w:rsidR="001E4675" w:rsidRPr="009913EE" w:rsidRDefault="001E4675" w:rsidP="00795E67">
            <w:pPr>
              <w:numPr>
                <w:ilvl w:val="0"/>
                <w:numId w:val="16"/>
              </w:numPr>
              <w:spacing w:after="0" w:line="240" w:lineRule="auto"/>
              <w:jc w:val="both"/>
              <w:rPr>
                <w:rFonts w:ascii="Times New Roman" w:hAnsi="Times New Roman"/>
                <w:bCs/>
                <w:sz w:val="24"/>
                <w:szCs w:val="24"/>
              </w:rPr>
            </w:pPr>
            <w:r w:rsidRPr="009913EE">
              <w:rPr>
                <w:rFonts w:ascii="Times New Roman" w:hAnsi="Times New Roman"/>
                <w:bCs/>
                <w:sz w:val="24"/>
                <w:szCs w:val="24"/>
              </w:rPr>
              <w:t xml:space="preserve">Изготовление и подготовка к стерилизации перевязочного материала. Проведение обработки дренажей. </w:t>
            </w:r>
          </w:p>
          <w:p w:rsidR="001E4675" w:rsidRPr="00AB2C50" w:rsidRDefault="001E4675" w:rsidP="00795E67">
            <w:pPr>
              <w:numPr>
                <w:ilvl w:val="0"/>
                <w:numId w:val="16"/>
              </w:numPr>
              <w:spacing w:after="0" w:line="240" w:lineRule="auto"/>
              <w:jc w:val="both"/>
              <w:rPr>
                <w:rFonts w:ascii="Times New Roman" w:hAnsi="Times New Roman"/>
                <w:sz w:val="24"/>
                <w:szCs w:val="24"/>
              </w:rPr>
            </w:pPr>
            <w:r w:rsidRPr="00AB2C50">
              <w:rPr>
                <w:rFonts w:ascii="Times New Roman" w:hAnsi="Times New Roman"/>
                <w:sz w:val="24"/>
                <w:szCs w:val="24"/>
              </w:rPr>
              <w:t>Проведение мониторинга витальных функций в ходе наркоза.</w:t>
            </w:r>
          </w:p>
          <w:p w:rsidR="001E4675" w:rsidRPr="009913EE" w:rsidRDefault="001E4675" w:rsidP="00795E67">
            <w:pPr>
              <w:numPr>
                <w:ilvl w:val="0"/>
                <w:numId w:val="16"/>
              </w:numPr>
              <w:spacing w:after="0" w:line="240" w:lineRule="auto"/>
              <w:rPr>
                <w:rFonts w:ascii="Times New Roman" w:hAnsi="Times New Roman"/>
                <w:bCs/>
                <w:sz w:val="24"/>
                <w:szCs w:val="24"/>
              </w:rPr>
            </w:pPr>
            <w:r w:rsidRPr="009913EE">
              <w:rPr>
                <w:rFonts w:ascii="Times New Roman" w:hAnsi="Times New Roman"/>
                <w:bCs/>
                <w:sz w:val="24"/>
                <w:szCs w:val="24"/>
              </w:rPr>
              <w:t>Проведение оценки состояния пациента после анестезии.</w:t>
            </w:r>
          </w:p>
          <w:p w:rsidR="001E4675" w:rsidRPr="009913EE" w:rsidRDefault="001E4675" w:rsidP="00795E67">
            <w:pPr>
              <w:numPr>
                <w:ilvl w:val="0"/>
                <w:numId w:val="16"/>
              </w:numPr>
              <w:spacing w:after="0" w:line="240" w:lineRule="auto"/>
              <w:rPr>
                <w:rFonts w:ascii="Times New Roman" w:hAnsi="Times New Roman"/>
                <w:bCs/>
                <w:sz w:val="24"/>
                <w:szCs w:val="24"/>
              </w:rPr>
            </w:pPr>
            <w:r w:rsidRPr="009913EE">
              <w:rPr>
                <w:rFonts w:ascii="Times New Roman" w:hAnsi="Times New Roman"/>
                <w:bCs/>
                <w:sz w:val="24"/>
                <w:szCs w:val="24"/>
              </w:rPr>
              <w:t xml:space="preserve">Составление наборов инструментов для типичных операций. </w:t>
            </w:r>
          </w:p>
          <w:p w:rsidR="001E4675" w:rsidRPr="009913EE" w:rsidRDefault="001E4675" w:rsidP="00795E67">
            <w:pPr>
              <w:numPr>
                <w:ilvl w:val="0"/>
                <w:numId w:val="16"/>
              </w:numPr>
              <w:spacing w:after="0" w:line="240" w:lineRule="auto"/>
              <w:rPr>
                <w:rFonts w:ascii="Times New Roman" w:hAnsi="Times New Roman"/>
                <w:bCs/>
                <w:sz w:val="24"/>
                <w:szCs w:val="24"/>
              </w:rPr>
            </w:pPr>
            <w:r w:rsidRPr="009913EE">
              <w:rPr>
                <w:rFonts w:ascii="Times New Roman" w:hAnsi="Times New Roman"/>
                <w:bCs/>
                <w:sz w:val="24"/>
                <w:szCs w:val="24"/>
              </w:rPr>
              <w:t xml:space="preserve">Осуществление  приёма пациента в стационар. </w:t>
            </w:r>
          </w:p>
          <w:p w:rsidR="001E4675" w:rsidRPr="009913EE" w:rsidRDefault="001E4675" w:rsidP="00795E67">
            <w:pPr>
              <w:numPr>
                <w:ilvl w:val="0"/>
                <w:numId w:val="16"/>
              </w:numPr>
              <w:spacing w:after="0" w:line="240" w:lineRule="auto"/>
              <w:rPr>
                <w:rFonts w:ascii="Times New Roman" w:hAnsi="Times New Roman"/>
                <w:bCs/>
                <w:sz w:val="24"/>
                <w:szCs w:val="24"/>
              </w:rPr>
            </w:pPr>
            <w:r w:rsidRPr="009913EE">
              <w:rPr>
                <w:rFonts w:ascii="Times New Roman" w:hAnsi="Times New Roman"/>
                <w:bCs/>
                <w:sz w:val="24"/>
                <w:szCs w:val="24"/>
              </w:rPr>
              <w:t xml:space="preserve">Участие в подготовке пациента к плановой, срочной и экстренной операции. </w:t>
            </w:r>
          </w:p>
          <w:p w:rsidR="001E4675" w:rsidRPr="009913EE" w:rsidRDefault="001E4675" w:rsidP="00795E67">
            <w:pPr>
              <w:spacing w:after="0" w:line="240" w:lineRule="auto"/>
              <w:ind w:left="360"/>
              <w:rPr>
                <w:rFonts w:ascii="Times New Roman" w:hAnsi="Times New Roman"/>
                <w:bCs/>
                <w:sz w:val="24"/>
                <w:szCs w:val="24"/>
              </w:rPr>
            </w:pPr>
            <w:r w:rsidRPr="009913EE">
              <w:rPr>
                <w:rFonts w:ascii="Times New Roman" w:hAnsi="Times New Roman"/>
                <w:bCs/>
                <w:sz w:val="24"/>
                <w:szCs w:val="24"/>
              </w:rPr>
              <w:t xml:space="preserve">10 .Транспортировка пациента в операционную. </w:t>
            </w:r>
          </w:p>
          <w:p w:rsidR="001E4675" w:rsidRPr="009913EE" w:rsidRDefault="001E4675" w:rsidP="00795E67">
            <w:pPr>
              <w:spacing w:after="0" w:line="240" w:lineRule="auto"/>
              <w:ind w:left="360"/>
              <w:rPr>
                <w:rFonts w:ascii="Times New Roman" w:hAnsi="Times New Roman"/>
                <w:bCs/>
                <w:sz w:val="24"/>
                <w:szCs w:val="24"/>
              </w:rPr>
            </w:pPr>
            <w:r w:rsidRPr="009913EE">
              <w:rPr>
                <w:rFonts w:ascii="Times New Roman" w:hAnsi="Times New Roman"/>
                <w:bCs/>
                <w:sz w:val="24"/>
                <w:szCs w:val="24"/>
              </w:rPr>
              <w:t xml:space="preserve">11. Транспортировка пациента после операции. </w:t>
            </w:r>
          </w:p>
          <w:p w:rsidR="001E4675" w:rsidRPr="009913EE" w:rsidRDefault="001E4675" w:rsidP="00795E67">
            <w:pPr>
              <w:spacing w:after="0" w:line="240" w:lineRule="auto"/>
              <w:ind w:left="360"/>
              <w:rPr>
                <w:rFonts w:ascii="Times New Roman" w:hAnsi="Times New Roman"/>
                <w:bCs/>
                <w:sz w:val="24"/>
                <w:szCs w:val="24"/>
              </w:rPr>
            </w:pPr>
            <w:r w:rsidRPr="009913EE">
              <w:rPr>
                <w:rFonts w:ascii="Times New Roman" w:hAnsi="Times New Roman"/>
                <w:bCs/>
                <w:sz w:val="24"/>
                <w:szCs w:val="24"/>
              </w:rPr>
              <w:t xml:space="preserve">12. Участие  в  подготовке палаты для послеоперационного пациента. </w:t>
            </w:r>
          </w:p>
          <w:p w:rsidR="001E4675" w:rsidRPr="009913EE" w:rsidRDefault="001E4675" w:rsidP="00795E67">
            <w:pPr>
              <w:spacing w:after="0" w:line="240" w:lineRule="auto"/>
              <w:ind w:left="360"/>
              <w:rPr>
                <w:rFonts w:ascii="Times New Roman" w:hAnsi="Times New Roman"/>
                <w:bCs/>
                <w:sz w:val="24"/>
                <w:szCs w:val="24"/>
              </w:rPr>
            </w:pPr>
            <w:r w:rsidRPr="009913EE">
              <w:rPr>
                <w:rFonts w:ascii="Times New Roman" w:hAnsi="Times New Roman"/>
                <w:bCs/>
                <w:sz w:val="24"/>
                <w:szCs w:val="24"/>
              </w:rPr>
              <w:t xml:space="preserve">13. Наблюдение и уход за пациентом в послеоперационном периоде. </w:t>
            </w:r>
          </w:p>
          <w:p w:rsidR="001E4675" w:rsidRPr="009913EE" w:rsidRDefault="001E4675" w:rsidP="00795E67">
            <w:pPr>
              <w:spacing w:after="0" w:line="240" w:lineRule="auto"/>
              <w:ind w:left="360"/>
              <w:rPr>
                <w:rFonts w:ascii="Times New Roman" w:hAnsi="Times New Roman"/>
                <w:bCs/>
                <w:sz w:val="24"/>
                <w:szCs w:val="24"/>
              </w:rPr>
            </w:pPr>
            <w:r w:rsidRPr="009913EE">
              <w:rPr>
                <w:rFonts w:ascii="Times New Roman" w:hAnsi="Times New Roman"/>
                <w:bCs/>
                <w:sz w:val="24"/>
                <w:szCs w:val="24"/>
              </w:rPr>
              <w:t xml:space="preserve">14. Участие в проведении профилактических и реабилитационных мероприятий в послеоперационном периоде. </w:t>
            </w:r>
          </w:p>
          <w:p w:rsidR="001E4675" w:rsidRPr="009913EE" w:rsidRDefault="001E4675" w:rsidP="00795E67">
            <w:pPr>
              <w:spacing w:after="0" w:line="240" w:lineRule="auto"/>
              <w:ind w:left="360"/>
              <w:rPr>
                <w:rFonts w:ascii="Times New Roman" w:hAnsi="Times New Roman"/>
                <w:bCs/>
                <w:sz w:val="24"/>
                <w:szCs w:val="24"/>
              </w:rPr>
            </w:pPr>
            <w:r w:rsidRPr="009913EE">
              <w:rPr>
                <w:rFonts w:ascii="Times New Roman" w:hAnsi="Times New Roman"/>
                <w:bCs/>
                <w:sz w:val="24"/>
                <w:szCs w:val="24"/>
              </w:rPr>
              <w:t>15. Обучение пациента и его родственников по уходу в послеоперационном периоде.</w:t>
            </w:r>
          </w:p>
          <w:p w:rsidR="001E4675" w:rsidRPr="009913EE" w:rsidRDefault="001E4675" w:rsidP="00795E67">
            <w:pPr>
              <w:spacing w:after="0" w:line="240" w:lineRule="auto"/>
              <w:ind w:left="360"/>
              <w:rPr>
                <w:rFonts w:ascii="Times New Roman" w:hAnsi="Times New Roman"/>
                <w:bCs/>
                <w:sz w:val="24"/>
                <w:szCs w:val="24"/>
              </w:rPr>
            </w:pPr>
            <w:r w:rsidRPr="009913EE">
              <w:rPr>
                <w:rFonts w:ascii="Times New Roman" w:hAnsi="Times New Roman"/>
                <w:bCs/>
                <w:sz w:val="24"/>
                <w:szCs w:val="24"/>
              </w:rPr>
              <w:t xml:space="preserve">16. Работа в перевязочном кабинете.  </w:t>
            </w:r>
          </w:p>
          <w:p w:rsidR="001E4675" w:rsidRPr="009913EE" w:rsidRDefault="001E4675" w:rsidP="00795E67">
            <w:pPr>
              <w:pStyle w:val="31"/>
              <w:ind w:firstLine="0"/>
              <w:outlineLvl w:val="0"/>
              <w:rPr>
                <w:b/>
                <w:sz w:val="24"/>
                <w:szCs w:val="24"/>
              </w:rPr>
            </w:pPr>
            <w:r w:rsidRPr="009913EE">
              <w:rPr>
                <w:sz w:val="24"/>
                <w:szCs w:val="24"/>
              </w:rPr>
              <w:t xml:space="preserve">      17. Получение и передача информации по вопросам оказания медицинской помощи, в</w:t>
            </w:r>
          </w:p>
          <w:p w:rsidR="001E4675" w:rsidRDefault="001E4675" w:rsidP="00795E67">
            <w:pPr>
              <w:pStyle w:val="31"/>
              <w:ind w:firstLine="0"/>
              <w:outlineLvl w:val="0"/>
              <w:rPr>
                <w:sz w:val="24"/>
                <w:szCs w:val="24"/>
              </w:rPr>
            </w:pPr>
            <w:r w:rsidRPr="009913EE">
              <w:rPr>
                <w:sz w:val="24"/>
                <w:szCs w:val="24"/>
              </w:rPr>
              <w:t xml:space="preserve">            том числе с    пациентами, имеющими нарушения зрения, слуха, поведения.</w:t>
            </w:r>
          </w:p>
          <w:p w:rsidR="001E4675" w:rsidRPr="009913EE" w:rsidRDefault="001E4675" w:rsidP="00795E67">
            <w:pPr>
              <w:pStyle w:val="31"/>
              <w:ind w:firstLine="0"/>
              <w:outlineLvl w:val="0"/>
              <w:rPr>
                <w:b/>
                <w:bCs/>
                <w:sz w:val="24"/>
                <w:szCs w:val="24"/>
              </w:rPr>
            </w:pP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r w:rsidRPr="00AB2C50">
              <w:rPr>
                <w:rFonts w:ascii="Times New Roman" w:hAnsi="Times New Roman"/>
                <w:b/>
                <w:sz w:val="24"/>
                <w:szCs w:val="24"/>
              </w:rPr>
              <w:t>36</w:t>
            </w:r>
          </w:p>
        </w:tc>
      </w:tr>
      <w:tr w:rsidR="001E4675" w:rsidRPr="00AB2C50" w:rsidTr="00CD2EA3">
        <w:tc>
          <w:tcPr>
            <w:tcW w:w="4121" w:type="pct"/>
            <w:gridSpan w:val="2"/>
          </w:tcPr>
          <w:p w:rsidR="001E4675" w:rsidRPr="00AB2C50" w:rsidRDefault="001E4675" w:rsidP="00795E67">
            <w:pPr>
              <w:spacing w:after="0" w:line="240" w:lineRule="auto"/>
              <w:rPr>
                <w:rFonts w:ascii="Times New Roman" w:hAnsi="Times New Roman"/>
                <w:b/>
                <w:bCs/>
                <w:sz w:val="24"/>
                <w:szCs w:val="24"/>
              </w:rPr>
            </w:pPr>
            <w:r w:rsidRPr="00AB2C50">
              <w:rPr>
                <w:rFonts w:ascii="Times New Roman" w:hAnsi="Times New Roman"/>
                <w:b/>
                <w:bCs/>
                <w:sz w:val="24"/>
                <w:szCs w:val="24"/>
              </w:rPr>
              <w:t>Дифференцированный зачет</w:t>
            </w:r>
          </w:p>
        </w:tc>
        <w:tc>
          <w:tcPr>
            <w:tcW w:w="879" w:type="pct"/>
            <w:vAlign w:val="center"/>
          </w:tcPr>
          <w:p w:rsidR="001E4675" w:rsidRPr="00AB2C50" w:rsidRDefault="001E4675" w:rsidP="00795E67">
            <w:pPr>
              <w:spacing w:after="0" w:line="240" w:lineRule="auto"/>
              <w:jc w:val="center"/>
              <w:rPr>
                <w:rFonts w:ascii="Times New Roman" w:hAnsi="Times New Roman"/>
                <w:b/>
                <w:sz w:val="24"/>
                <w:szCs w:val="24"/>
              </w:rPr>
            </w:pPr>
          </w:p>
        </w:tc>
      </w:tr>
      <w:tr w:rsidR="001E4675" w:rsidRPr="00AB2C50" w:rsidTr="00CD2EA3">
        <w:tc>
          <w:tcPr>
            <w:tcW w:w="4121" w:type="pct"/>
            <w:gridSpan w:val="2"/>
          </w:tcPr>
          <w:p w:rsidR="001E4675" w:rsidRPr="00AB2C50" w:rsidRDefault="001E4675" w:rsidP="00F413CA">
            <w:pPr>
              <w:suppressAutoHyphens/>
              <w:spacing w:after="0"/>
              <w:jc w:val="both"/>
              <w:rPr>
                <w:rFonts w:ascii="Times New Roman" w:hAnsi="Times New Roman"/>
                <w:b/>
                <w:sz w:val="24"/>
                <w:szCs w:val="24"/>
              </w:rPr>
            </w:pPr>
            <w:r w:rsidRPr="00AB2C50">
              <w:rPr>
                <w:rFonts w:ascii="Times New Roman" w:hAnsi="Times New Roman"/>
                <w:b/>
                <w:sz w:val="24"/>
                <w:szCs w:val="24"/>
              </w:rPr>
              <w:t>Экзамен по модулю</w:t>
            </w:r>
          </w:p>
        </w:tc>
        <w:tc>
          <w:tcPr>
            <w:tcW w:w="879" w:type="pct"/>
            <w:vAlign w:val="center"/>
          </w:tcPr>
          <w:p w:rsidR="001E4675" w:rsidRPr="00AB2C50" w:rsidRDefault="001E4675" w:rsidP="001F1CE6">
            <w:pPr>
              <w:spacing w:after="0"/>
              <w:jc w:val="center"/>
              <w:rPr>
                <w:rFonts w:ascii="Times New Roman" w:hAnsi="Times New Roman"/>
                <w:b/>
                <w:sz w:val="24"/>
                <w:szCs w:val="24"/>
              </w:rPr>
            </w:pPr>
            <w:r w:rsidRPr="00AB2C50">
              <w:rPr>
                <w:rFonts w:ascii="Times New Roman" w:hAnsi="Times New Roman"/>
                <w:b/>
                <w:sz w:val="24"/>
                <w:szCs w:val="24"/>
              </w:rPr>
              <w:t>18</w:t>
            </w:r>
          </w:p>
        </w:tc>
      </w:tr>
      <w:tr w:rsidR="001E4675" w:rsidRPr="00AB2C50" w:rsidTr="00CD2EA3">
        <w:tc>
          <w:tcPr>
            <w:tcW w:w="4121" w:type="pct"/>
            <w:gridSpan w:val="2"/>
          </w:tcPr>
          <w:p w:rsidR="001E4675" w:rsidRPr="00AB2C50" w:rsidRDefault="001E4675" w:rsidP="00F413CA">
            <w:pPr>
              <w:spacing w:after="0"/>
              <w:rPr>
                <w:rFonts w:ascii="Times New Roman" w:hAnsi="Times New Roman"/>
                <w:b/>
                <w:bCs/>
                <w:sz w:val="24"/>
                <w:szCs w:val="24"/>
              </w:rPr>
            </w:pPr>
            <w:r w:rsidRPr="00AB2C50">
              <w:rPr>
                <w:rFonts w:ascii="Times New Roman" w:hAnsi="Times New Roman"/>
                <w:b/>
                <w:bCs/>
                <w:sz w:val="24"/>
                <w:szCs w:val="24"/>
              </w:rPr>
              <w:t>Всего</w:t>
            </w:r>
          </w:p>
        </w:tc>
        <w:tc>
          <w:tcPr>
            <w:tcW w:w="879" w:type="pct"/>
            <w:vAlign w:val="center"/>
          </w:tcPr>
          <w:p w:rsidR="001E4675" w:rsidRPr="00AB2C50" w:rsidRDefault="001E4675" w:rsidP="00EA19A3">
            <w:pPr>
              <w:spacing w:after="0"/>
              <w:jc w:val="center"/>
              <w:rPr>
                <w:rFonts w:ascii="Times New Roman" w:hAnsi="Times New Roman"/>
                <w:b/>
                <w:sz w:val="24"/>
                <w:szCs w:val="24"/>
              </w:rPr>
            </w:pPr>
            <w:r w:rsidRPr="00AB2C50">
              <w:rPr>
                <w:rFonts w:ascii="Times New Roman" w:hAnsi="Times New Roman"/>
                <w:b/>
                <w:sz w:val="24"/>
                <w:szCs w:val="24"/>
              </w:rPr>
              <w:t>1066</w:t>
            </w:r>
          </w:p>
        </w:tc>
      </w:tr>
    </w:tbl>
    <w:p w:rsidR="001E4675" w:rsidRDefault="001E4675">
      <w:pPr>
        <w:sectPr w:rsidR="001E4675" w:rsidSect="005711BB">
          <w:pgSz w:w="16838" w:h="11906" w:orient="landscape"/>
          <w:pgMar w:top="568" w:right="1134" w:bottom="851" w:left="1134" w:header="709" w:footer="709" w:gutter="0"/>
          <w:cols w:space="708"/>
          <w:docGrid w:linePitch="360"/>
        </w:sectPr>
      </w:pPr>
    </w:p>
    <w:p w:rsidR="001E4675" w:rsidRPr="007F02A0" w:rsidRDefault="001E4675" w:rsidP="001F3C4C">
      <w:pPr>
        <w:spacing w:after="0"/>
        <w:jc w:val="center"/>
        <w:rPr>
          <w:rFonts w:ascii="Times New Roman" w:hAnsi="Times New Roman"/>
          <w:b/>
          <w:bCs/>
          <w:sz w:val="24"/>
          <w:szCs w:val="24"/>
        </w:rPr>
      </w:pPr>
      <w:r w:rsidRPr="007F02A0">
        <w:rPr>
          <w:rFonts w:ascii="Times New Roman" w:hAnsi="Times New Roman"/>
          <w:b/>
          <w:bCs/>
          <w:sz w:val="24"/>
          <w:szCs w:val="24"/>
        </w:rPr>
        <w:t>3. УСЛОВИЯ РЕАЛИЗАЦИИ ПРОФЕССИОНАЛЬНОГО МОДУЛЯ</w:t>
      </w:r>
    </w:p>
    <w:p w:rsidR="001E4675" w:rsidRPr="007F02A0" w:rsidRDefault="001E4675" w:rsidP="001F3C4C">
      <w:pPr>
        <w:spacing w:after="0"/>
        <w:ind w:firstLine="709"/>
        <w:rPr>
          <w:rFonts w:ascii="Times New Roman" w:hAnsi="Times New Roman"/>
          <w:b/>
          <w:bCs/>
          <w:sz w:val="24"/>
          <w:szCs w:val="24"/>
        </w:rPr>
      </w:pPr>
    </w:p>
    <w:p w:rsidR="001E4675" w:rsidRPr="007F02A0" w:rsidRDefault="001E4675" w:rsidP="001F3C4C">
      <w:pPr>
        <w:spacing w:after="0"/>
        <w:ind w:firstLine="709"/>
        <w:jc w:val="both"/>
        <w:rPr>
          <w:rFonts w:ascii="Times New Roman" w:hAnsi="Times New Roman"/>
          <w:b/>
          <w:bCs/>
          <w:sz w:val="24"/>
          <w:szCs w:val="24"/>
        </w:rPr>
      </w:pPr>
      <w:r w:rsidRPr="007F02A0">
        <w:rPr>
          <w:rFonts w:ascii="Times New Roman" w:hAnsi="Times New Roman"/>
          <w:b/>
          <w:bCs/>
          <w:sz w:val="24"/>
          <w:szCs w:val="24"/>
        </w:rPr>
        <w:t xml:space="preserve">3.1. Для реализации программы профессионального модуля </w:t>
      </w:r>
      <w:r>
        <w:rPr>
          <w:rFonts w:ascii="Times New Roman" w:hAnsi="Times New Roman"/>
          <w:b/>
          <w:bCs/>
          <w:sz w:val="24"/>
          <w:szCs w:val="24"/>
        </w:rPr>
        <w:t xml:space="preserve">имеются </w:t>
      </w:r>
      <w:r w:rsidRPr="007F02A0">
        <w:rPr>
          <w:rFonts w:ascii="Times New Roman" w:hAnsi="Times New Roman"/>
          <w:b/>
          <w:bCs/>
          <w:sz w:val="24"/>
          <w:szCs w:val="24"/>
        </w:rPr>
        <w:t>следующие специальные помещения:</w:t>
      </w:r>
    </w:p>
    <w:p w:rsidR="001E4675" w:rsidRPr="007F02A0" w:rsidRDefault="001E4675" w:rsidP="001F3C4C">
      <w:pPr>
        <w:suppressAutoHyphens/>
        <w:spacing w:after="0"/>
        <w:ind w:firstLine="709"/>
        <w:jc w:val="both"/>
        <w:rPr>
          <w:rFonts w:ascii="Times New Roman" w:hAnsi="Times New Roman"/>
          <w:bCs/>
          <w:sz w:val="24"/>
          <w:szCs w:val="24"/>
        </w:rPr>
      </w:pPr>
      <w:r w:rsidRPr="007F02A0">
        <w:rPr>
          <w:rFonts w:ascii="Times New Roman" w:hAnsi="Times New Roman"/>
          <w:bCs/>
          <w:sz w:val="24"/>
          <w:szCs w:val="24"/>
        </w:rPr>
        <w:t>Кабинет сестринского дела, оснащенный оборудованием</w:t>
      </w:r>
      <w:r>
        <w:rPr>
          <w:rFonts w:ascii="Times New Roman" w:hAnsi="Times New Roman"/>
          <w:bCs/>
          <w:sz w:val="24"/>
          <w:szCs w:val="24"/>
        </w:rPr>
        <w:t>.</w:t>
      </w:r>
    </w:p>
    <w:p w:rsidR="001E4675" w:rsidRPr="007F02A0" w:rsidRDefault="001E4675" w:rsidP="001F3C4C">
      <w:pPr>
        <w:suppressAutoHyphens/>
        <w:spacing w:after="0"/>
        <w:ind w:firstLine="709"/>
        <w:jc w:val="both"/>
        <w:rPr>
          <w:rFonts w:ascii="Times New Roman" w:hAnsi="Times New Roman"/>
          <w:sz w:val="24"/>
          <w:szCs w:val="24"/>
        </w:rPr>
      </w:pPr>
      <w:r w:rsidRPr="007F02A0">
        <w:rPr>
          <w:rFonts w:ascii="Times New Roman" w:hAnsi="Times New Roman"/>
          <w:sz w:val="24"/>
          <w:szCs w:val="24"/>
        </w:rPr>
        <w:t>Рабочее место преподавателя.</w:t>
      </w:r>
    </w:p>
    <w:p w:rsidR="001E4675" w:rsidRPr="007F02A0" w:rsidRDefault="001E4675" w:rsidP="001F3C4C">
      <w:pPr>
        <w:suppressAutoHyphens/>
        <w:spacing w:after="0"/>
        <w:ind w:firstLine="709"/>
        <w:jc w:val="both"/>
        <w:rPr>
          <w:rFonts w:ascii="Times New Roman" w:hAnsi="Times New Roman"/>
          <w:sz w:val="24"/>
          <w:szCs w:val="24"/>
        </w:rPr>
      </w:pPr>
      <w:r w:rsidRPr="007F02A0">
        <w:rPr>
          <w:rFonts w:ascii="Times New Roman" w:hAnsi="Times New Roman"/>
          <w:sz w:val="24"/>
          <w:szCs w:val="24"/>
        </w:rPr>
        <w:t>Посадочные места по количеству обучающихся.</w:t>
      </w:r>
    </w:p>
    <w:p w:rsidR="001E4675" w:rsidRPr="007F02A0" w:rsidRDefault="001E4675" w:rsidP="001F3C4C">
      <w:pPr>
        <w:spacing w:after="0"/>
        <w:ind w:firstLine="709"/>
        <w:jc w:val="both"/>
        <w:rPr>
          <w:rFonts w:ascii="Times New Roman" w:hAnsi="Times New Roman"/>
          <w:sz w:val="24"/>
          <w:szCs w:val="24"/>
        </w:rPr>
      </w:pPr>
      <w:r w:rsidRPr="007F02A0">
        <w:rPr>
          <w:rFonts w:ascii="Times New Roman" w:hAnsi="Times New Roman"/>
          <w:sz w:val="24"/>
          <w:szCs w:val="24"/>
        </w:rPr>
        <w:t>Учебно-наглядные пособия</w:t>
      </w:r>
    </w:p>
    <w:p w:rsidR="001E4675" w:rsidRPr="007F02A0" w:rsidRDefault="001E4675" w:rsidP="001F3C4C">
      <w:pPr>
        <w:spacing w:after="0"/>
        <w:ind w:firstLine="709"/>
        <w:jc w:val="both"/>
        <w:rPr>
          <w:rFonts w:ascii="Times New Roman" w:hAnsi="Times New Roman"/>
          <w:sz w:val="24"/>
          <w:szCs w:val="24"/>
        </w:rPr>
      </w:pPr>
      <w:r w:rsidRPr="007F02A0">
        <w:rPr>
          <w:rFonts w:ascii="Times New Roman" w:hAnsi="Times New Roman"/>
          <w:sz w:val="24"/>
          <w:szCs w:val="24"/>
        </w:rPr>
        <w:t>Медицинское оборудование (столы манипуляционные, пеленальные, кровать функциональная, шкафы и др.).</w:t>
      </w:r>
    </w:p>
    <w:p w:rsidR="001E4675" w:rsidRPr="007F02A0" w:rsidRDefault="001E4675" w:rsidP="001F3C4C">
      <w:pPr>
        <w:spacing w:after="0"/>
        <w:ind w:firstLine="709"/>
        <w:jc w:val="both"/>
        <w:rPr>
          <w:rFonts w:ascii="Times New Roman" w:hAnsi="Times New Roman"/>
          <w:sz w:val="24"/>
          <w:szCs w:val="24"/>
        </w:rPr>
      </w:pPr>
      <w:r w:rsidRPr="007F02A0">
        <w:rPr>
          <w:rFonts w:ascii="Times New Roman" w:hAnsi="Times New Roman"/>
          <w:sz w:val="24"/>
          <w:szCs w:val="24"/>
        </w:rPr>
        <w:t>Фантомы и муляжи</w:t>
      </w:r>
      <w:r>
        <w:rPr>
          <w:rFonts w:ascii="Times New Roman" w:hAnsi="Times New Roman"/>
          <w:sz w:val="24"/>
          <w:szCs w:val="24"/>
        </w:rPr>
        <w:t xml:space="preserve"> </w:t>
      </w:r>
      <w:r w:rsidRPr="007F02A0">
        <w:rPr>
          <w:rFonts w:ascii="Times New Roman" w:hAnsi="Times New Roman"/>
          <w:sz w:val="24"/>
          <w:szCs w:val="24"/>
        </w:rPr>
        <w:t>для отработки навыков ухода за пациентами.</w:t>
      </w:r>
    </w:p>
    <w:p w:rsidR="001E4675" w:rsidRPr="007F02A0" w:rsidRDefault="001E4675" w:rsidP="001F3C4C">
      <w:pPr>
        <w:spacing w:after="0"/>
        <w:ind w:firstLine="709"/>
        <w:jc w:val="both"/>
        <w:rPr>
          <w:rFonts w:ascii="Times New Roman" w:hAnsi="Times New Roman"/>
          <w:color w:val="000000"/>
          <w:sz w:val="24"/>
          <w:szCs w:val="24"/>
          <w:shd w:val="clear" w:color="auto" w:fill="FFFFFF"/>
        </w:rPr>
      </w:pPr>
      <w:r w:rsidRPr="007F02A0">
        <w:rPr>
          <w:rFonts w:ascii="Times New Roman" w:hAnsi="Times New Roman"/>
          <w:color w:val="000000"/>
          <w:sz w:val="24"/>
          <w:szCs w:val="24"/>
          <w:shd w:val="clear" w:color="auto" w:fill="FFFFFF"/>
        </w:rPr>
        <w:t>Полнофункциональный манекен для ухода (мужской/женский)</w:t>
      </w:r>
    </w:p>
    <w:p w:rsidR="001E4675" w:rsidRPr="007F02A0" w:rsidRDefault="001E4675" w:rsidP="001F3C4C">
      <w:pPr>
        <w:spacing w:after="0"/>
        <w:ind w:firstLine="709"/>
        <w:jc w:val="both"/>
        <w:rPr>
          <w:rFonts w:ascii="Times New Roman" w:hAnsi="Times New Roman"/>
          <w:color w:val="000000"/>
          <w:sz w:val="24"/>
          <w:szCs w:val="24"/>
          <w:shd w:val="clear" w:color="auto" w:fill="FFFFFF"/>
        </w:rPr>
      </w:pPr>
      <w:r w:rsidRPr="007F02A0">
        <w:rPr>
          <w:rFonts w:ascii="Times New Roman" w:hAnsi="Times New Roman"/>
          <w:color w:val="000000"/>
          <w:sz w:val="24"/>
          <w:szCs w:val="24"/>
          <w:shd w:val="clear" w:color="auto" w:fill="FFFFFF"/>
        </w:rPr>
        <w:t>Манекен ребенка в возрасте 1 год для отработки навыков ухода</w:t>
      </w:r>
    </w:p>
    <w:p w:rsidR="001E4675" w:rsidRPr="007F02A0" w:rsidRDefault="001E4675" w:rsidP="001F3C4C">
      <w:pPr>
        <w:spacing w:after="0"/>
        <w:ind w:firstLine="709"/>
        <w:jc w:val="both"/>
        <w:rPr>
          <w:rFonts w:ascii="Times New Roman" w:hAnsi="Times New Roman"/>
          <w:sz w:val="24"/>
          <w:szCs w:val="24"/>
        </w:rPr>
      </w:pPr>
      <w:r w:rsidRPr="007F02A0">
        <w:rPr>
          <w:rFonts w:ascii="Times New Roman" w:hAnsi="Times New Roman"/>
          <w:color w:val="000000"/>
          <w:sz w:val="24"/>
          <w:szCs w:val="24"/>
          <w:shd w:val="clear" w:color="auto" w:fill="FFFFFF"/>
        </w:rPr>
        <w:t>Манекен пожилого человека для отработки навыков ухода</w:t>
      </w:r>
    </w:p>
    <w:p w:rsidR="001E4675" w:rsidRPr="007F02A0" w:rsidRDefault="001E4675" w:rsidP="001F3C4C">
      <w:pPr>
        <w:spacing w:after="0"/>
        <w:ind w:firstLine="709"/>
        <w:jc w:val="both"/>
        <w:rPr>
          <w:rFonts w:ascii="Times New Roman" w:hAnsi="Times New Roman"/>
          <w:sz w:val="24"/>
          <w:szCs w:val="24"/>
          <w:shd w:val="clear" w:color="auto" w:fill="FFFFFF"/>
        </w:rPr>
      </w:pPr>
      <w:r w:rsidRPr="007F02A0">
        <w:rPr>
          <w:rFonts w:ascii="Times New Roman" w:hAnsi="Times New Roman"/>
          <w:sz w:val="24"/>
          <w:szCs w:val="24"/>
          <w:shd w:val="clear" w:color="auto" w:fill="FFFFFF"/>
        </w:rPr>
        <w:t>Изделия медицинского назначения для выполнения простых медицинских услуг (мензурки, пипетки, зонды, шприцы, катетеры, поильникии др.).</w:t>
      </w:r>
    </w:p>
    <w:p w:rsidR="001E4675" w:rsidRPr="007F02A0" w:rsidRDefault="001E4675" w:rsidP="001F3C4C">
      <w:pPr>
        <w:spacing w:after="0"/>
        <w:ind w:firstLine="709"/>
        <w:jc w:val="both"/>
        <w:rPr>
          <w:rFonts w:ascii="Times New Roman" w:hAnsi="Times New Roman"/>
          <w:sz w:val="24"/>
          <w:szCs w:val="24"/>
          <w:shd w:val="clear" w:color="auto" w:fill="FFFFFF"/>
        </w:rPr>
      </w:pPr>
      <w:r w:rsidRPr="007F02A0">
        <w:rPr>
          <w:rFonts w:ascii="Times New Roman" w:hAnsi="Times New Roman"/>
          <w:sz w:val="24"/>
          <w:szCs w:val="24"/>
          <w:shd w:val="clear" w:color="auto" w:fill="FFFFFF"/>
        </w:rPr>
        <w:t>Предметы ухода запациентами, в том числе за маломобильными пациентами (судно подкладное, мочеприемники, калоприемники, пузыри для льда, грелки и др.)</w:t>
      </w:r>
    </w:p>
    <w:p w:rsidR="001E4675" w:rsidRPr="007F02A0" w:rsidRDefault="001E4675" w:rsidP="001F3C4C">
      <w:pPr>
        <w:spacing w:after="0"/>
        <w:ind w:firstLine="709"/>
        <w:jc w:val="both"/>
        <w:rPr>
          <w:rFonts w:ascii="Times New Roman" w:hAnsi="Times New Roman"/>
          <w:sz w:val="24"/>
          <w:szCs w:val="24"/>
          <w:shd w:val="clear" w:color="auto" w:fill="FFFFFF"/>
        </w:rPr>
      </w:pPr>
      <w:r w:rsidRPr="007F02A0">
        <w:rPr>
          <w:rFonts w:ascii="Times New Roman" w:hAnsi="Times New Roman"/>
          <w:sz w:val="24"/>
          <w:szCs w:val="24"/>
          <w:shd w:val="clear" w:color="auto" w:fill="FFFFFF"/>
        </w:rPr>
        <w:t>Измерительные</w:t>
      </w:r>
      <w:r>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и диагностические приборы (спирометр, пикфлоуметр, глюкометр, электрокардиограф и др.)</w:t>
      </w:r>
      <w:r>
        <w:rPr>
          <w:rFonts w:ascii="Times New Roman" w:hAnsi="Times New Roman"/>
          <w:sz w:val="24"/>
          <w:szCs w:val="24"/>
          <w:shd w:val="clear" w:color="auto" w:fill="FFFFFF"/>
        </w:rPr>
        <w:t>.</w:t>
      </w:r>
    </w:p>
    <w:p w:rsidR="001E4675" w:rsidRPr="007F02A0" w:rsidRDefault="001E4675" w:rsidP="001F3C4C">
      <w:pPr>
        <w:spacing w:after="0"/>
        <w:ind w:firstLine="709"/>
        <w:jc w:val="both"/>
        <w:rPr>
          <w:rFonts w:ascii="Times New Roman" w:hAnsi="Times New Roman"/>
          <w:sz w:val="24"/>
          <w:szCs w:val="24"/>
          <w:shd w:val="clear" w:color="auto" w:fill="FFFFFF"/>
        </w:rPr>
      </w:pPr>
      <w:r w:rsidRPr="007F02A0">
        <w:rPr>
          <w:rFonts w:ascii="Times New Roman" w:hAnsi="Times New Roman"/>
          <w:color w:val="000000"/>
          <w:sz w:val="24"/>
          <w:szCs w:val="24"/>
          <w:shd w:val="clear" w:color="auto" w:fill="FFFFFF"/>
        </w:rPr>
        <w:t>Модель-тренажер для выполнения внутривенных, внутримышечных, подкожных, внутрикожных инъекций</w:t>
      </w:r>
      <w:r>
        <w:rPr>
          <w:rFonts w:ascii="Times New Roman" w:hAnsi="Times New Roman"/>
          <w:color w:val="000000"/>
          <w:sz w:val="24"/>
          <w:szCs w:val="24"/>
          <w:shd w:val="clear" w:color="auto" w:fill="FFFFFF"/>
        </w:rPr>
        <w:t>.</w:t>
      </w:r>
    </w:p>
    <w:p w:rsidR="001E4675" w:rsidRPr="007F02A0" w:rsidRDefault="001E4675" w:rsidP="001F3C4C">
      <w:pPr>
        <w:spacing w:after="0"/>
        <w:ind w:firstLine="709"/>
        <w:jc w:val="both"/>
        <w:rPr>
          <w:rFonts w:ascii="Times New Roman" w:hAnsi="Times New Roman"/>
          <w:sz w:val="24"/>
          <w:szCs w:val="24"/>
          <w:shd w:val="clear" w:color="auto" w:fill="FFFFFF"/>
        </w:rPr>
      </w:pPr>
      <w:r w:rsidRPr="007F02A0">
        <w:rPr>
          <w:rFonts w:ascii="Times New Roman" w:hAnsi="Times New Roman"/>
          <w:sz w:val="24"/>
          <w:szCs w:val="24"/>
          <w:shd w:val="clear" w:color="auto" w:fill="FFFFFF"/>
        </w:rPr>
        <w:t>Медицинские инструменты,</w:t>
      </w:r>
      <w:r>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перевязочный материал, иммобилизационные средства</w:t>
      </w:r>
      <w:r>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для отработки навыков выполнения перевязок, транспортной иммобилизации, пункций, малых операций и других инвазивных вмешательств (хирургические инструменты,</w:t>
      </w:r>
      <w:r>
        <w:rPr>
          <w:rFonts w:ascii="Times New Roman" w:hAnsi="Times New Roman"/>
          <w:sz w:val="24"/>
          <w:szCs w:val="24"/>
          <w:shd w:val="clear" w:color="auto" w:fill="FFFFFF"/>
        </w:rPr>
        <w:t xml:space="preserve"> </w:t>
      </w:r>
      <w:r w:rsidRPr="007F02A0">
        <w:rPr>
          <w:rFonts w:ascii="Times New Roman" w:hAnsi="Times New Roman"/>
          <w:sz w:val="24"/>
          <w:szCs w:val="24"/>
          <w:shd w:val="clear" w:color="auto" w:fill="FFFFFF"/>
        </w:rPr>
        <w:t>бинты, марля, шины и др.)</w:t>
      </w:r>
    </w:p>
    <w:p w:rsidR="001E4675" w:rsidRPr="007F02A0" w:rsidRDefault="001E4675" w:rsidP="001F3C4C">
      <w:pPr>
        <w:suppressAutoHyphens/>
        <w:spacing w:after="0"/>
        <w:ind w:firstLine="709"/>
        <w:jc w:val="both"/>
        <w:rPr>
          <w:rFonts w:ascii="Times New Roman" w:hAnsi="Times New Roman"/>
          <w:sz w:val="24"/>
          <w:szCs w:val="24"/>
          <w:shd w:val="clear" w:color="auto" w:fill="FEFEFE"/>
        </w:rPr>
      </w:pPr>
      <w:r w:rsidRPr="007F02A0">
        <w:rPr>
          <w:rFonts w:ascii="Times New Roman" w:hAnsi="Times New Roman"/>
          <w:sz w:val="24"/>
          <w:szCs w:val="24"/>
          <w:shd w:val="clear" w:color="auto" w:fill="FEFEFE"/>
        </w:rPr>
        <w:t>Оснащение, необходимое для промывания желудка (зонды желудочные, кружка Эсмарха и др).</w:t>
      </w:r>
    </w:p>
    <w:p w:rsidR="001E4675" w:rsidRPr="007F02A0" w:rsidRDefault="001E4675" w:rsidP="001F3C4C">
      <w:pPr>
        <w:spacing w:after="0"/>
        <w:ind w:firstLine="709"/>
        <w:jc w:val="both"/>
        <w:rPr>
          <w:rFonts w:ascii="Times New Roman" w:hAnsi="Times New Roman"/>
          <w:sz w:val="24"/>
          <w:szCs w:val="24"/>
        </w:rPr>
      </w:pPr>
      <w:r w:rsidRPr="007F02A0">
        <w:rPr>
          <w:rFonts w:ascii="Times New Roman" w:hAnsi="Times New Roman"/>
          <w:sz w:val="24"/>
          <w:szCs w:val="24"/>
          <w:shd w:val="clear" w:color="auto" w:fill="FFFFFF"/>
        </w:rPr>
        <w:t xml:space="preserve">Образцы </w:t>
      </w:r>
      <w:r w:rsidRPr="007F02A0">
        <w:rPr>
          <w:rFonts w:ascii="Times New Roman" w:hAnsi="Times New Roman"/>
          <w:sz w:val="24"/>
          <w:szCs w:val="24"/>
        </w:rPr>
        <w:t>дезинфицирующих средств, зарегистрированных в РФ и применяемых для дезинфекции медицинского оборудования, инвентаря, помещений, медицинского инструментария, а также рук медицинского персонала.</w:t>
      </w:r>
    </w:p>
    <w:p w:rsidR="001E4675" w:rsidRPr="007F02A0" w:rsidRDefault="001E4675" w:rsidP="001F3C4C">
      <w:pPr>
        <w:spacing w:after="0"/>
        <w:ind w:firstLine="709"/>
        <w:jc w:val="both"/>
        <w:rPr>
          <w:rFonts w:ascii="Times New Roman" w:hAnsi="Times New Roman"/>
          <w:sz w:val="24"/>
          <w:szCs w:val="24"/>
        </w:rPr>
      </w:pPr>
      <w:r w:rsidRPr="007F02A0">
        <w:rPr>
          <w:rFonts w:ascii="Times New Roman" w:hAnsi="Times New Roman"/>
          <w:sz w:val="24"/>
          <w:szCs w:val="24"/>
        </w:rPr>
        <w:t>Емкости-контейнеры для сбора медицинских отходов.</w:t>
      </w:r>
    </w:p>
    <w:p w:rsidR="001E4675" w:rsidRPr="007F02A0" w:rsidRDefault="001E4675" w:rsidP="001F3C4C">
      <w:pPr>
        <w:spacing w:after="0"/>
        <w:ind w:firstLine="709"/>
        <w:jc w:val="both"/>
        <w:rPr>
          <w:rFonts w:ascii="Times New Roman" w:hAnsi="Times New Roman"/>
          <w:sz w:val="24"/>
          <w:szCs w:val="24"/>
        </w:rPr>
      </w:pPr>
      <w:r w:rsidRPr="007F02A0">
        <w:rPr>
          <w:rFonts w:ascii="Times New Roman" w:hAnsi="Times New Roman"/>
          <w:color w:val="000000"/>
          <w:sz w:val="24"/>
          <w:szCs w:val="24"/>
          <w:shd w:val="clear" w:color="auto" w:fill="FFFFFF"/>
        </w:rPr>
        <w:t>Емкости для дезинфекций инструментария и расходных материалов</w:t>
      </w:r>
    </w:p>
    <w:p w:rsidR="001E4675" w:rsidRPr="007F02A0" w:rsidRDefault="001E4675" w:rsidP="001F3C4C">
      <w:pPr>
        <w:suppressAutoHyphens/>
        <w:spacing w:after="0"/>
        <w:ind w:firstLine="709"/>
        <w:jc w:val="both"/>
        <w:rPr>
          <w:rFonts w:ascii="Times New Roman" w:hAnsi="Times New Roman"/>
          <w:sz w:val="24"/>
          <w:szCs w:val="24"/>
        </w:rPr>
      </w:pPr>
      <w:r w:rsidRPr="007F02A0">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rsidR="001E4675" w:rsidRPr="007F02A0" w:rsidRDefault="001E4675" w:rsidP="001F3C4C">
      <w:pPr>
        <w:suppressAutoHyphens/>
        <w:spacing w:after="0"/>
        <w:ind w:firstLine="709"/>
        <w:jc w:val="both"/>
        <w:rPr>
          <w:rFonts w:ascii="Times New Roman" w:hAnsi="Times New Roman"/>
          <w:bCs/>
          <w:sz w:val="24"/>
          <w:szCs w:val="24"/>
        </w:rPr>
      </w:pPr>
      <w:r w:rsidRPr="007F02A0">
        <w:rPr>
          <w:rFonts w:ascii="Times New Roman" w:hAnsi="Times New Roman"/>
          <w:sz w:val="24"/>
          <w:szCs w:val="24"/>
        </w:rPr>
        <w:t>Мультимедийная установка или иное оборудование аудиовизуализации.</w:t>
      </w:r>
    </w:p>
    <w:p w:rsidR="001E4675" w:rsidRPr="007F02A0" w:rsidRDefault="001E4675" w:rsidP="001F3C4C">
      <w:pPr>
        <w:suppressAutoHyphens/>
        <w:spacing w:after="0"/>
        <w:jc w:val="both"/>
        <w:rPr>
          <w:rFonts w:ascii="Times New Roman" w:hAnsi="Times New Roman"/>
          <w:bCs/>
          <w:sz w:val="24"/>
          <w:szCs w:val="24"/>
        </w:rPr>
      </w:pPr>
    </w:p>
    <w:p w:rsidR="001E4675" w:rsidRDefault="001E4675" w:rsidP="001F3C4C">
      <w:pPr>
        <w:spacing w:after="0"/>
        <w:ind w:firstLine="709"/>
        <w:jc w:val="both"/>
        <w:rPr>
          <w:rFonts w:ascii="Times New Roman" w:hAnsi="Times New Roman"/>
          <w:b/>
          <w:bCs/>
          <w:sz w:val="24"/>
          <w:szCs w:val="24"/>
        </w:rPr>
      </w:pPr>
    </w:p>
    <w:p w:rsidR="001E4675" w:rsidRDefault="001E4675" w:rsidP="001F3C4C">
      <w:pPr>
        <w:spacing w:after="0"/>
        <w:ind w:firstLine="709"/>
        <w:jc w:val="both"/>
        <w:rPr>
          <w:rFonts w:ascii="Times New Roman" w:hAnsi="Times New Roman"/>
          <w:b/>
          <w:bCs/>
          <w:sz w:val="24"/>
          <w:szCs w:val="24"/>
        </w:rPr>
      </w:pPr>
    </w:p>
    <w:p w:rsidR="001E4675" w:rsidRDefault="001E4675" w:rsidP="001F3C4C">
      <w:pPr>
        <w:spacing w:after="0"/>
        <w:ind w:firstLine="709"/>
        <w:jc w:val="both"/>
        <w:rPr>
          <w:rFonts w:ascii="Times New Roman" w:hAnsi="Times New Roman"/>
          <w:b/>
          <w:bCs/>
          <w:sz w:val="24"/>
          <w:szCs w:val="24"/>
        </w:rPr>
      </w:pPr>
    </w:p>
    <w:p w:rsidR="001E4675" w:rsidRDefault="001E4675" w:rsidP="001F3C4C">
      <w:pPr>
        <w:spacing w:after="0"/>
        <w:ind w:firstLine="709"/>
        <w:jc w:val="both"/>
        <w:rPr>
          <w:rFonts w:ascii="Times New Roman" w:hAnsi="Times New Roman"/>
          <w:b/>
          <w:bCs/>
          <w:sz w:val="24"/>
          <w:szCs w:val="24"/>
        </w:rPr>
      </w:pPr>
    </w:p>
    <w:p w:rsidR="001E4675" w:rsidRDefault="001E4675" w:rsidP="001F3C4C">
      <w:pPr>
        <w:spacing w:after="0"/>
        <w:ind w:firstLine="709"/>
        <w:jc w:val="both"/>
        <w:rPr>
          <w:rFonts w:ascii="Times New Roman" w:hAnsi="Times New Roman"/>
          <w:b/>
          <w:bCs/>
          <w:sz w:val="24"/>
          <w:szCs w:val="24"/>
        </w:rPr>
      </w:pPr>
    </w:p>
    <w:p w:rsidR="001E4675" w:rsidRDefault="001E4675" w:rsidP="001F3C4C">
      <w:pPr>
        <w:spacing w:after="0"/>
        <w:ind w:firstLine="709"/>
        <w:jc w:val="both"/>
        <w:rPr>
          <w:rFonts w:ascii="Times New Roman" w:hAnsi="Times New Roman"/>
          <w:b/>
          <w:bCs/>
          <w:sz w:val="24"/>
          <w:szCs w:val="24"/>
        </w:rPr>
      </w:pPr>
    </w:p>
    <w:p w:rsidR="001E4675" w:rsidRDefault="001E4675" w:rsidP="001F3C4C">
      <w:pPr>
        <w:spacing w:after="0"/>
        <w:ind w:firstLine="709"/>
        <w:jc w:val="both"/>
        <w:rPr>
          <w:rFonts w:ascii="Times New Roman" w:hAnsi="Times New Roman"/>
          <w:b/>
          <w:bCs/>
          <w:sz w:val="24"/>
          <w:szCs w:val="24"/>
        </w:rPr>
      </w:pPr>
    </w:p>
    <w:p w:rsidR="001E4675" w:rsidRPr="007F02A0" w:rsidRDefault="001E4675" w:rsidP="001F3C4C">
      <w:pPr>
        <w:spacing w:after="0"/>
        <w:ind w:firstLine="709"/>
        <w:jc w:val="both"/>
        <w:rPr>
          <w:rFonts w:ascii="Times New Roman" w:hAnsi="Times New Roman"/>
          <w:b/>
          <w:bCs/>
          <w:sz w:val="24"/>
          <w:szCs w:val="24"/>
        </w:rPr>
      </w:pPr>
      <w:r w:rsidRPr="007F02A0">
        <w:rPr>
          <w:rFonts w:ascii="Times New Roman" w:hAnsi="Times New Roman"/>
          <w:b/>
          <w:bCs/>
          <w:sz w:val="24"/>
          <w:szCs w:val="24"/>
        </w:rPr>
        <w:t>3.2. Информационное обеспечение реализации программы</w:t>
      </w:r>
    </w:p>
    <w:p w:rsidR="001E4675" w:rsidRPr="007F02A0" w:rsidRDefault="001E4675" w:rsidP="00E83221">
      <w:pPr>
        <w:suppressAutoHyphens/>
        <w:spacing w:after="0"/>
        <w:ind w:firstLine="709"/>
        <w:jc w:val="both"/>
        <w:rPr>
          <w:rFonts w:ascii="Times New Roman" w:hAnsi="Times New Roman"/>
          <w:sz w:val="24"/>
          <w:szCs w:val="24"/>
        </w:rPr>
      </w:pPr>
      <w:r w:rsidRPr="007F02A0">
        <w:rPr>
          <w:rFonts w:ascii="Times New Roman" w:hAnsi="Times New Roman"/>
          <w:bCs/>
          <w:sz w:val="24"/>
          <w:szCs w:val="24"/>
        </w:rPr>
        <w:t>Для реализации программы библиотечный фонд образовательной организации име</w:t>
      </w:r>
      <w:r>
        <w:rPr>
          <w:rFonts w:ascii="Times New Roman" w:hAnsi="Times New Roman"/>
          <w:bCs/>
          <w:sz w:val="24"/>
          <w:szCs w:val="24"/>
        </w:rPr>
        <w:t>е</w:t>
      </w:r>
      <w:r w:rsidRPr="007F02A0">
        <w:rPr>
          <w:rFonts w:ascii="Times New Roman" w:hAnsi="Times New Roman"/>
          <w:bCs/>
          <w:sz w:val="24"/>
          <w:szCs w:val="24"/>
        </w:rPr>
        <w:t>т п</w:t>
      </w:r>
      <w:r w:rsidRPr="007F02A0">
        <w:rPr>
          <w:rFonts w:ascii="Times New Roman" w:hAnsi="Times New Roman"/>
          <w:sz w:val="24"/>
          <w:szCs w:val="24"/>
        </w:rPr>
        <w:t xml:space="preserve">ечатные и электронные образовательные и информационные ресурсы для использования в образовательном процессе. </w:t>
      </w:r>
    </w:p>
    <w:p w:rsidR="001E4675" w:rsidRDefault="001E4675" w:rsidP="001F3C4C">
      <w:pPr>
        <w:pStyle w:val="ListParagraph"/>
        <w:spacing w:before="0" w:after="0" w:line="276" w:lineRule="auto"/>
        <w:ind w:left="0" w:firstLine="709"/>
        <w:contextualSpacing/>
        <w:jc w:val="both"/>
        <w:rPr>
          <w:b/>
        </w:rPr>
      </w:pPr>
    </w:p>
    <w:p w:rsidR="001E4675" w:rsidRDefault="001E4675" w:rsidP="00D22899">
      <w:pPr>
        <w:pStyle w:val="ListParagraph"/>
        <w:spacing w:before="0" w:after="0" w:line="276" w:lineRule="auto"/>
        <w:ind w:left="0" w:firstLine="709"/>
        <w:contextualSpacing/>
        <w:jc w:val="both"/>
        <w:rPr>
          <w:b/>
        </w:rPr>
      </w:pPr>
      <w:r w:rsidRPr="007F02A0">
        <w:rPr>
          <w:b/>
        </w:rPr>
        <w:t xml:space="preserve">3.2.1. Основные </w:t>
      </w:r>
      <w:r>
        <w:rPr>
          <w:b/>
        </w:rPr>
        <w:t>источники</w:t>
      </w:r>
    </w:p>
    <w:p w:rsidR="001E4675" w:rsidRPr="00833DC9" w:rsidRDefault="001E4675" w:rsidP="00833DC9">
      <w:pPr>
        <w:spacing w:after="0"/>
        <w:jc w:val="both"/>
        <w:rPr>
          <w:rFonts w:ascii="Times New Roman" w:hAnsi="Times New Roman"/>
          <w:color w:val="000000"/>
          <w:sz w:val="24"/>
          <w:szCs w:val="24"/>
        </w:rPr>
      </w:pPr>
      <w:r>
        <w:rPr>
          <w:rFonts w:ascii="Times New Roman" w:hAnsi="Times New Roman"/>
          <w:sz w:val="24"/>
          <w:szCs w:val="24"/>
        </w:rPr>
        <w:t xml:space="preserve">1. </w:t>
      </w:r>
      <w:r w:rsidRPr="00833DC9">
        <w:rPr>
          <w:rFonts w:ascii="Times New Roman" w:hAnsi="Times New Roman"/>
          <w:color w:val="000000"/>
          <w:sz w:val="24"/>
          <w:szCs w:val="24"/>
        </w:rPr>
        <w:t>Антонова</w:t>
      </w:r>
      <w:r>
        <w:rPr>
          <w:rFonts w:ascii="Times New Roman" w:hAnsi="Times New Roman"/>
          <w:color w:val="000000"/>
          <w:sz w:val="24"/>
          <w:szCs w:val="24"/>
        </w:rPr>
        <w:t xml:space="preserve"> </w:t>
      </w:r>
      <w:r w:rsidRPr="00833DC9">
        <w:rPr>
          <w:rFonts w:ascii="Times New Roman" w:hAnsi="Times New Roman"/>
          <w:color w:val="000000"/>
          <w:sz w:val="24"/>
          <w:szCs w:val="24"/>
        </w:rPr>
        <w:t>Т. В., М. М. Антонов, В. Б. Барановская, Д. А. Лиознов.</w:t>
      </w:r>
      <w:r>
        <w:rPr>
          <w:rFonts w:ascii="Times New Roman" w:hAnsi="Times New Roman"/>
          <w:color w:val="000000"/>
          <w:sz w:val="24"/>
          <w:szCs w:val="24"/>
        </w:rPr>
        <w:t xml:space="preserve"> </w:t>
      </w:r>
      <w:r w:rsidRPr="00833DC9">
        <w:rPr>
          <w:rFonts w:ascii="Times New Roman" w:hAnsi="Times New Roman"/>
          <w:color w:val="000000"/>
          <w:sz w:val="24"/>
          <w:szCs w:val="24"/>
        </w:rPr>
        <w:t>Сестринское дело при инфекционных болезнях с курсом ВИЧ-инфекции и эпидемиологии : учебник / Москва : ГЭОТАР-Медиа, 2023. - 416 с. - ISBN 978-5-9704-7577-5. - Текст : электронный // ЭБС "Консультант студента" : [сайт]. - URL : https://www.studentlibrary.ru/book/ISBN9785970475775.html (дата обращения: 28.08.2023). - Режим доступа : по подписке.</w:t>
      </w:r>
    </w:p>
    <w:p w:rsidR="001E4675" w:rsidRPr="00833DC9" w:rsidRDefault="001E4675" w:rsidP="00833DC9">
      <w:pPr>
        <w:spacing w:after="0"/>
        <w:contextualSpacing/>
        <w:jc w:val="both"/>
        <w:rPr>
          <w:rFonts w:ascii="Times New Roman" w:hAnsi="Times New Roman"/>
          <w:sz w:val="24"/>
          <w:szCs w:val="24"/>
        </w:rPr>
      </w:pPr>
      <w:r w:rsidRPr="00833DC9">
        <w:rPr>
          <w:rFonts w:ascii="Times New Roman" w:hAnsi="Times New Roman"/>
          <w:color w:val="000000"/>
          <w:sz w:val="24"/>
          <w:szCs w:val="24"/>
        </w:rPr>
        <w:t>2.</w:t>
      </w:r>
      <w:r w:rsidRPr="00833DC9">
        <w:rPr>
          <w:rFonts w:ascii="Times New Roman" w:hAnsi="Times New Roman"/>
          <w:sz w:val="24"/>
          <w:szCs w:val="24"/>
        </w:rPr>
        <w:t>Бабаян C.Р.  Организация сестринской деятельности [Электронный ресурс] : учебное пособие / Бабаян C.Р. [и др.] – Москва : ГЭОТАР-Медиа, 2019. – 656 с. Доступ из ЭБС «Конс. студ.»</w:t>
      </w:r>
    </w:p>
    <w:p w:rsidR="001E4675" w:rsidRPr="00833DC9" w:rsidRDefault="001E4675" w:rsidP="00564983">
      <w:pPr>
        <w:spacing w:after="0"/>
        <w:contextualSpacing/>
        <w:jc w:val="both"/>
        <w:rPr>
          <w:rFonts w:ascii="Times New Roman" w:hAnsi="Times New Roman"/>
          <w:color w:val="000000"/>
          <w:sz w:val="24"/>
          <w:szCs w:val="24"/>
        </w:rPr>
      </w:pPr>
      <w:r w:rsidRPr="00833DC9">
        <w:rPr>
          <w:rFonts w:ascii="Times New Roman" w:hAnsi="Times New Roman"/>
          <w:color w:val="000000"/>
          <w:sz w:val="24"/>
          <w:szCs w:val="24"/>
        </w:rPr>
        <w:t>3.Бабушкин И. Е. Сестринский уход в терапии. Участие в лечебно-диагностическом процессе. Практическое руководство : учебное пособие / И. Е. Бабушкин, В. К. Карманов. - Москва : ГЭОТАР-Медиа, 2022. - 496 с. - ISBN 978-5-9704-6837-1. - Текст : электронный // ЭБС "Консультант студента" : [сайт]. - URL : https://www.studentlibrary.ru/book/ISBN9785970468371.html (дата обращения: 28.08.2023). - Режим доступа : по подписке.</w:t>
      </w:r>
    </w:p>
    <w:p w:rsidR="001E4675" w:rsidRPr="00833DC9" w:rsidRDefault="001E4675" w:rsidP="00833DC9">
      <w:pPr>
        <w:spacing w:after="0"/>
        <w:contextualSpacing/>
        <w:jc w:val="both"/>
        <w:rPr>
          <w:rFonts w:ascii="Times New Roman" w:hAnsi="Times New Roman"/>
          <w:sz w:val="24"/>
          <w:szCs w:val="24"/>
        </w:rPr>
      </w:pPr>
      <w:r w:rsidRPr="00833DC9">
        <w:rPr>
          <w:rFonts w:ascii="Times New Roman" w:hAnsi="Times New Roman"/>
          <w:sz w:val="24"/>
          <w:szCs w:val="24"/>
        </w:rPr>
        <w:t>4. Богданов Р. Р. Сестринское дело в неврологии : учебник / под ред. С. В. Котова. - Москва : ГЭОТАР- Медиа, 2019. - 256 с. : ил. - 256 с. - ISBN 978-5-9704-5470-1. - Текст : электронный // URL : http://www.medcollegelib.ru/book/ISBN9785970454701.html (дата обращения: 11.01.2022). - Режим доступа : по подписке.</w:t>
      </w:r>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sz w:val="24"/>
          <w:szCs w:val="24"/>
        </w:rPr>
        <w:t>5.</w:t>
      </w:r>
      <w:r w:rsidRPr="00833DC9">
        <w:rPr>
          <w:rFonts w:ascii="Times New Roman" w:hAnsi="Times New Roman"/>
          <w:color w:val="000000"/>
          <w:sz w:val="24"/>
          <w:szCs w:val="24"/>
        </w:rPr>
        <w:t>Григорьев К. И. Особенности оказания сестринской помощи детям : учебное пособие / К. И. Григорьев, Р. Р. Кильдиярова. - Москва : ГЭОТАР-Медиа, 2022. - 272 с. : ил. - 272 с. - ISBN 978-5-9704-6704-6. - Текст : электронный // ЭБС "Консультант студента" : [сайт]. - URL : https://www.studentlibrary.ru/book/ISBN9785970467046.html (дата обращения: 28.08.2023). - Режим доступа : по подписке.</w:t>
      </w:r>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color w:val="000000"/>
          <w:sz w:val="24"/>
          <w:szCs w:val="24"/>
        </w:rPr>
        <w:t>6. Глухов А. А. Основы ухода за хирургическими больными : учебное пособие / А. А. Глухов [и др. ]. - Москва : ГЭОТАР-Медиа, 2022. - 288 с. - 288 с. - ISBN 978-5-9704-6680-3. - Текст : электронный // ЭБС "Консультант студента" : [сайт]. - URL : https://www.studentlibrary.ru/book/ISBN9785970466803.html (дата обращения: 28.08.2023). - Режим доступа : по подписке.</w:t>
      </w:r>
    </w:p>
    <w:p w:rsidR="001E4675" w:rsidRPr="00833DC9" w:rsidRDefault="001E4675" w:rsidP="008810D6">
      <w:pPr>
        <w:spacing w:after="0" w:line="240" w:lineRule="auto"/>
        <w:jc w:val="both"/>
        <w:rPr>
          <w:rFonts w:ascii="Times New Roman" w:hAnsi="Times New Roman"/>
          <w:color w:val="000000"/>
          <w:sz w:val="24"/>
          <w:szCs w:val="24"/>
        </w:rPr>
      </w:pPr>
      <w:r w:rsidRPr="00833DC9">
        <w:rPr>
          <w:rFonts w:ascii="Times New Roman" w:hAnsi="Times New Roman"/>
          <w:color w:val="000000"/>
          <w:sz w:val="24"/>
          <w:szCs w:val="24"/>
        </w:rPr>
        <w:t>7. Гуськов А. В. Сестринское дело в стоматологии : учебное пособие / под ред. А. В. Гуськова, А. В. Севбитова. - Москва : ГЭОТАР-Медиа, 2022. - 192 с. - ISBN 978-5-9704-6804-3. - Текст : электронный // ЭБС "Консультант студента" : [сайт]. - URL : https://www.studentlibrary.ru/book/ISBN9785970468043.html (дата обращения: 28.08.2023). - Режим доступа : по подписке.</w:t>
      </w:r>
    </w:p>
    <w:p w:rsidR="001E4675" w:rsidRPr="00833DC9" w:rsidRDefault="001E4675" w:rsidP="00833DC9">
      <w:pPr>
        <w:spacing w:after="0"/>
        <w:contextualSpacing/>
        <w:jc w:val="both"/>
        <w:rPr>
          <w:rFonts w:ascii="Times New Roman" w:hAnsi="Times New Roman"/>
          <w:sz w:val="24"/>
          <w:szCs w:val="24"/>
        </w:rPr>
      </w:pPr>
      <w:r w:rsidRPr="00833DC9">
        <w:rPr>
          <w:rFonts w:ascii="Times New Roman" w:hAnsi="Times New Roman"/>
          <w:sz w:val="24"/>
          <w:szCs w:val="24"/>
        </w:rPr>
        <w:t xml:space="preserve">8. Двойников С. И. Вопросы паллиативной помощи в деятельности специалиста сестринского дела : учебник / Двойников С. И. - Москва : ГЭОТАР-Медиа, 2019. - 336 с. - ISBN 978-5-9704-5181-6. - Текст : электронный // URL : </w:t>
      </w:r>
      <w:hyperlink r:id="rId11" w:history="1">
        <w:r w:rsidRPr="00833DC9">
          <w:rPr>
            <w:rStyle w:val="Hyperlink"/>
            <w:rFonts w:ascii="Times New Roman" w:hAnsi="Times New Roman"/>
            <w:sz w:val="24"/>
            <w:szCs w:val="24"/>
          </w:rPr>
          <w:t>http://www.medcollegelib.ru/book/ISBN9785970451816.html</w:t>
        </w:r>
      </w:hyperlink>
    </w:p>
    <w:p w:rsidR="001E4675" w:rsidRPr="00833DC9" w:rsidRDefault="001E4675" w:rsidP="00BE5F7F">
      <w:pPr>
        <w:spacing w:after="0"/>
        <w:jc w:val="both"/>
        <w:rPr>
          <w:rFonts w:ascii="Times New Roman" w:hAnsi="Times New Roman"/>
          <w:color w:val="000000"/>
          <w:sz w:val="24"/>
          <w:szCs w:val="24"/>
        </w:rPr>
      </w:pPr>
      <w:r w:rsidRPr="00833DC9">
        <w:rPr>
          <w:rFonts w:ascii="Times New Roman" w:hAnsi="Times New Roman"/>
          <w:sz w:val="24"/>
          <w:szCs w:val="24"/>
        </w:rPr>
        <w:t xml:space="preserve">9. </w:t>
      </w:r>
      <w:r w:rsidRPr="00833DC9">
        <w:rPr>
          <w:rFonts w:ascii="Times New Roman" w:hAnsi="Times New Roman"/>
          <w:color w:val="000000"/>
          <w:sz w:val="24"/>
          <w:szCs w:val="24"/>
        </w:rPr>
        <w:t>Дзигуа М. В. Сестринская помощь в акушерстве и при патологии репродуктивной системы у женщин и мужчин   : учебное пособие / М. В. Дзигуа. - 2-е изд. ,перераб. и доп. - Москва : ГЭОТАР-Медиа, 2019. - 728 с. : ил. - 728 с. - ISBN 978-5-9704-4852-6. - Текст : электронный // ЭБС "Консультант студента" : [сайт]. - URL : https://www.studentlibrary.ru/book/ISBN9785970448526.html (дата обращения: 28.08.2023). - Режим доступа : по подписке.</w:t>
      </w:r>
    </w:p>
    <w:p w:rsidR="001E4675" w:rsidRPr="00833DC9" w:rsidRDefault="001E4675" w:rsidP="00BE5F7F">
      <w:pPr>
        <w:spacing w:after="0"/>
        <w:jc w:val="both"/>
        <w:rPr>
          <w:rFonts w:ascii="Times New Roman" w:hAnsi="Times New Roman"/>
          <w:color w:val="000000"/>
          <w:sz w:val="24"/>
          <w:szCs w:val="24"/>
        </w:rPr>
      </w:pPr>
      <w:r w:rsidRPr="00833DC9">
        <w:rPr>
          <w:rFonts w:ascii="Times New Roman" w:hAnsi="Times New Roman"/>
          <w:sz w:val="24"/>
          <w:szCs w:val="24"/>
        </w:rPr>
        <w:t xml:space="preserve">10. </w:t>
      </w:r>
      <w:r w:rsidRPr="00833DC9">
        <w:rPr>
          <w:rFonts w:ascii="Times New Roman" w:hAnsi="Times New Roman"/>
          <w:color w:val="000000"/>
          <w:sz w:val="24"/>
          <w:szCs w:val="24"/>
        </w:rPr>
        <w:t>Демидова Е. Р. Сестринская помощь при хирургических заболеваниях : учебник / Е. Р. Демидова. - Москва : ГЭОТАР-Медиа, 2023. - 784 с. - ISBN 978-5-9704-7547-8. - Текст : электронный // ЭБС "Консультант студента" : [сайт]. - URL : https://www.studentlibrary.ru/book/ISBN9785970475478.html (дата обращения: 28.08.2023). - Режим доступа : по подписке.</w:t>
      </w:r>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sz w:val="24"/>
          <w:szCs w:val="24"/>
        </w:rPr>
        <w:t xml:space="preserve">11. </w:t>
      </w:r>
      <w:r w:rsidRPr="00833DC9">
        <w:rPr>
          <w:rFonts w:ascii="Times New Roman" w:hAnsi="Times New Roman"/>
          <w:color w:val="000000"/>
          <w:sz w:val="24"/>
          <w:szCs w:val="24"/>
        </w:rPr>
        <w:t>Демидова Е. Р. Сестринская помощь при хирургических заболеваниях. Сборник заданий : учебное пособие / Е. Р. Демидова. - Москва : ГЭОТАР-Медиа, 2023. - 432 с. - ISBN 978-5-9704-7550-8. - Текст : электронный // ЭБС "Консультант студента" : [сайт]. - URL : https://www.studentlibrary.ru/book/ISBN9785970475508.html (дата обращения: 28.08.2023). - Режим доступа : по подписке.</w:t>
      </w:r>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sz w:val="24"/>
          <w:szCs w:val="24"/>
        </w:rPr>
        <w:t xml:space="preserve">12. </w:t>
      </w:r>
      <w:r w:rsidRPr="00833DC9">
        <w:rPr>
          <w:rFonts w:ascii="Times New Roman" w:hAnsi="Times New Roman"/>
          <w:color w:val="000000"/>
          <w:sz w:val="24"/>
          <w:szCs w:val="24"/>
        </w:rPr>
        <w:t>Епифанов В. А. Сестринская помощь при патологии опорно-двигательного аппарата   : учеб.пособие / В. А. Епифанов, А. В. Епифанов. - Москва : ГЭОТАР-Медиа, 2022. - 176 с. - ISBN 978-5-9704-7521-8. - Текст : электронный // ЭБС "Консультант студента" : [сайт]. - URL : https://www.studentlibrary.ru/book/ISBN9785970475218.html (дата обращения: 28.08.2023). - Режим доступа : по подписке.</w:t>
      </w:r>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sz w:val="24"/>
          <w:szCs w:val="24"/>
        </w:rPr>
        <w:t xml:space="preserve">13. </w:t>
      </w:r>
      <w:r w:rsidRPr="00833DC9">
        <w:rPr>
          <w:rFonts w:ascii="Times New Roman" w:hAnsi="Times New Roman"/>
          <w:color w:val="000000"/>
          <w:sz w:val="24"/>
          <w:szCs w:val="24"/>
        </w:rPr>
        <w:t>Епифанов В. А. Основы реабилитации : учебник для медицинских училищ и колледжей / под ред. В. А. Епифанова, А. В. Епифанова. - 2-е изд. ,перераб. и доп. - Москва : ГЭОТАР-Медиа, 2022. - 640 с. - ISBN 978-5-9704-7185-2. - Текст : электронный // ЭБС "Консультант студента" : [сайт]. - URL : https://www.studentlibrary.ru/book/ISBN9785970471852.html (дата обращения: 28.08.2023). - Режим доступа : по подписке.</w:t>
      </w:r>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color w:val="000000"/>
          <w:sz w:val="24"/>
          <w:szCs w:val="24"/>
        </w:rPr>
        <w:t>1</w:t>
      </w:r>
      <w:r>
        <w:rPr>
          <w:rFonts w:ascii="Times New Roman" w:hAnsi="Times New Roman"/>
          <w:color w:val="000000"/>
          <w:sz w:val="24"/>
          <w:szCs w:val="24"/>
        </w:rPr>
        <w:t>4</w:t>
      </w:r>
      <w:r w:rsidRPr="00833DC9">
        <w:rPr>
          <w:rFonts w:ascii="Times New Roman" w:hAnsi="Times New Roman"/>
          <w:color w:val="000000"/>
          <w:sz w:val="24"/>
          <w:szCs w:val="24"/>
        </w:rPr>
        <w:t>.Епифанов В. А. Лечебная физическая культура и массаж : учебник / В. А. Епифанов. - 2-е изд., перераб. и доп. - Москв</w:t>
      </w:r>
      <w:r>
        <w:rPr>
          <w:rFonts w:ascii="Times New Roman" w:hAnsi="Times New Roman"/>
          <w:color w:val="000000"/>
          <w:sz w:val="24"/>
          <w:szCs w:val="24"/>
        </w:rPr>
        <w:t>а: ГЭОТАР-Медиа, 2023. - 528 с</w:t>
      </w:r>
      <w:r w:rsidRPr="00833DC9">
        <w:rPr>
          <w:rFonts w:ascii="Times New Roman" w:hAnsi="Times New Roman"/>
          <w:color w:val="000000"/>
          <w:sz w:val="24"/>
          <w:szCs w:val="24"/>
        </w:rPr>
        <w:t xml:space="preserve"> - ISBN 978-5-9704-7759-5</w:t>
      </w:r>
    </w:p>
    <w:p w:rsidR="001E4675" w:rsidRPr="00833DC9" w:rsidRDefault="001E4675" w:rsidP="00833DC9">
      <w:pPr>
        <w:spacing w:after="0"/>
        <w:contextualSpacing/>
        <w:jc w:val="both"/>
        <w:rPr>
          <w:rFonts w:ascii="Times New Roman" w:hAnsi="Times New Roman"/>
          <w:color w:val="000000"/>
          <w:sz w:val="24"/>
          <w:szCs w:val="24"/>
        </w:rPr>
      </w:pPr>
      <w:r w:rsidRPr="00833DC9">
        <w:rPr>
          <w:rFonts w:ascii="Times New Roman" w:hAnsi="Times New Roman"/>
          <w:sz w:val="24"/>
          <w:szCs w:val="24"/>
        </w:rPr>
        <w:t>1</w:t>
      </w:r>
      <w:r>
        <w:rPr>
          <w:rFonts w:ascii="Times New Roman" w:hAnsi="Times New Roman"/>
          <w:sz w:val="24"/>
          <w:szCs w:val="24"/>
        </w:rPr>
        <w:t>5</w:t>
      </w:r>
      <w:r w:rsidRPr="00833DC9">
        <w:rPr>
          <w:rFonts w:ascii="Times New Roman" w:hAnsi="Times New Roman"/>
          <w:sz w:val="24"/>
          <w:szCs w:val="24"/>
        </w:rPr>
        <w:t xml:space="preserve">. </w:t>
      </w:r>
      <w:r w:rsidRPr="00833DC9">
        <w:rPr>
          <w:rFonts w:ascii="Times New Roman" w:hAnsi="Times New Roman"/>
          <w:color w:val="000000"/>
          <w:sz w:val="24"/>
          <w:szCs w:val="24"/>
        </w:rPr>
        <w:t>Кочергин Н. Г. Сестринская помощь в дерматологии и венерологии : учебник / Н. Г. Кочергин. - Москва : ГЭОТАР-Медиа, 2022. - 96 с. - ISBN 978-5-9704-7572-0. - Текст : электронный // ЭБС "Консультант студента" : [сайт]. - URL : https://www.studentlibrary.ru/book/ISBN9785970475720.html (дата обращения: 28.08.2023). - Режим доступа : по подписке.</w:t>
      </w:r>
    </w:p>
    <w:p w:rsidR="001E4675" w:rsidRPr="00833DC9" w:rsidRDefault="001E4675" w:rsidP="00833DC9">
      <w:pPr>
        <w:spacing w:after="0"/>
        <w:contextualSpacing/>
        <w:jc w:val="both"/>
        <w:rPr>
          <w:rFonts w:ascii="Times New Roman" w:hAnsi="Times New Roman"/>
          <w:sz w:val="24"/>
          <w:szCs w:val="24"/>
        </w:rPr>
      </w:pPr>
      <w:r w:rsidRPr="00833DC9">
        <w:rPr>
          <w:rFonts w:ascii="Times New Roman" w:hAnsi="Times New Roman"/>
          <w:sz w:val="24"/>
          <w:szCs w:val="24"/>
        </w:rPr>
        <w:t>1</w:t>
      </w:r>
      <w:r>
        <w:rPr>
          <w:rFonts w:ascii="Times New Roman" w:hAnsi="Times New Roman"/>
          <w:sz w:val="24"/>
          <w:szCs w:val="24"/>
        </w:rPr>
        <w:t>6</w:t>
      </w:r>
      <w:r w:rsidRPr="00833DC9">
        <w:rPr>
          <w:rFonts w:ascii="Times New Roman" w:hAnsi="Times New Roman"/>
          <w:sz w:val="24"/>
          <w:szCs w:val="24"/>
        </w:rPr>
        <w:t>. Корягина Н. Ю. Организация специализированного сестринского ухода : учебное пособие / Н. Ю. Корягина, Н. В. Широкова, Ю. А. Наговицына [и др. ] ; под ред. З. Е. Сопиной. - Москва : ГЭОТАР Медиа, 2020. - 464 с. : ил. - 464 с. - ISBN 978-5-9704-5694-1. - Текст : электронный // ЭБС "Консультант студента" : [сайт]. - URL :</w:t>
      </w:r>
      <w:hyperlink r:id="rId12" w:history="1">
        <w:r w:rsidRPr="00833DC9">
          <w:rPr>
            <w:rStyle w:val="Hyperlink"/>
            <w:rFonts w:ascii="Times New Roman" w:hAnsi="Times New Roman"/>
            <w:sz w:val="24"/>
            <w:szCs w:val="24"/>
          </w:rPr>
          <w:t>https://www.studentlibrary.ru/book/ISBN9785970456941.html</w:t>
        </w:r>
      </w:hyperlink>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sz w:val="24"/>
          <w:szCs w:val="24"/>
        </w:rPr>
        <w:t>1</w:t>
      </w:r>
      <w:r>
        <w:rPr>
          <w:rFonts w:ascii="Times New Roman" w:hAnsi="Times New Roman"/>
          <w:sz w:val="24"/>
          <w:szCs w:val="24"/>
        </w:rPr>
        <w:t>7</w:t>
      </w:r>
      <w:r w:rsidRPr="00833DC9">
        <w:rPr>
          <w:rFonts w:ascii="Times New Roman" w:hAnsi="Times New Roman"/>
          <w:sz w:val="24"/>
          <w:szCs w:val="24"/>
        </w:rPr>
        <w:t xml:space="preserve">. </w:t>
      </w:r>
      <w:r w:rsidRPr="00833DC9">
        <w:rPr>
          <w:rFonts w:ascii="Times New Roman" w:hAnsi="Times New Roman"/>
          <w:color w:val="000000"/>
          <w:sz w:val="24"/>
          <w:szCs w:val="24"/>
        </w:rPr>
        <w:t>Котов С. В. Сестринская помощь при заболеваниях нервной системы : учебник / под ред. С. В. Котова. - Москва : ГЭОТАР-Медиа, 2022. - 296 с. : ил. - 296 с. - ISBN 978-5-9704-6996-5. - Текст : электронный // ЭБС "Консультант студента" : [сайт]. - URL :https://www.studentlibrary.ru/book/ISBN9785970469965.html (дата обращения: 28.08.2023). - Режим доступа : по подписке.</w:t>
      </w:r>
    </w:p>
    <w:p w:rsidR="001E4675" w:rsidRPr="00833DC9" w:rsidRDefault="001E4675" w:rsidP="00833DC9">
      <w:pPr>
        <w:spacing w:after="0"/>
        <w:contextualSpacing/>
        <w:jc w:val="both"/>
        <w:rPr>
          <w:rFonts w:ascii="Times New Roman" w:hAnsi="Times New Roman"/>
          <w:color w:val="000000"/>
          <w:sz w:val="24"/>
          <w:szCs w:val="24"/>
        </w:rPr>
      </w:pPr>
      <w:r w:rsidRPr="00833DC9">
        <w:rPr>
          <w:rFonts w:ascii="Times New Roman" w:hAnsi="Times New Roman"/>
          <w:sz w:val="24"/>
          <w:szCs w:val="24"/>
        </w:rPr>
        <w:t>1</w:t>
      </w:r>
      <w:r>
        <w:rPr>
          <w:rFonts w:ascii="Times New Roman" w:hAnsi="Times New Roman"/>
          <w:sz w:val="24"/>
          <w:szCs w:val="24"/>
        </w:rPr>
        <w:t>8</w:t>
      </w:r>
      <w:r w:rsidRPr="00833DC9">
        <w:rPr>
          <w:rFonts w:ascii="Times New Roman" w:hAnsi="Times New Roman"/>
          <w:sz w:val="24"/>
          <w:szCs w:val="24"/>
        </w:rPr>
        <w:t xml:space="preserve">. </w:t>
      </w:r>
      <w:r w:rsidRPr="00833DC9">
        <w:rPr>
          <w:rFonts w:ascii="Times New Roman" w:hAnsi="Times New Roman"/>
          <w:color w:val="000000"/>
          <w:sz w:val="24"/>
          <w:szCs w:val="24"/>
        </w:rPr>
        <w:t>Лиознов Д. А. Сестринская помощь при инфекционных заболеваниях : учебное пособие / Д. А. Лиознов, Т. В. Антонова, М. М. Антонов [и др. ]. - Москва : ГЭОТАР-Медиа, 2023. - 464 с. - ISBN 978-5-9704-7304-7. - Текст : электронный // ЭБС "Консультант студента" : [сайт]. - URL : https://www.studentlibrary.ru/book/ISBN9785970473047.html (дата обращения: 28.08.2023). - Режим доступа : по подписке.</w:t>
      </w:r>
    </w:p>
    <w:p w:rsidR="001E4675" w:rsidRPr="00833DC9" w:rsidRDefault="001E4675" w:rsidP="00833DC9">
      <w:pPr>
        <w:spacing w:after="0"/>
        <w:contextualSpacing/>
        <w:jc w:val="both"/>
        <w:rPr>
          <w:rFonts w:ascii="Times New Roman" w:hAnsi="Times New Roman"/>
          <w:color w:val="000000"/>
          <w:sz w:val="24"/>
          <w:szCs w:val="24"/>
        </w:rPr>
      </w:pPr>
      <w:r w:rsidRPr="00833DC9">
        <w:rPr>
          <w:rFonts w:ascii="Times New Roman" w:hAnsi="Times New Roman"/>
          <w:color w:val="000000"/>
          <w:sz w:val="24"/>
          <w:szCs w:val="24"/>
        </w:rPr>
        <w:t>1</w:t>
      </w:r>
      <w:r>
        <w:rPr>
          <w:rFonts w:ascii="Times New Roman" w:hAnsi="Times New Roman"/>
          <w:color w:val="000000"/>
          <w:sz w:val="24"/>
          <w:szCs w:val="24"/>
        </w:rPr>
        <w:t>9</w:t>
      </w:r>
      <w:r w:rsidRPr="00833DC9">
        <w:rPr>
          <w:rFonts w:ascii="Times New Roman" w:hAnsi="Times New Roman"/>
          <w:color w:val="000000"/>
          <w:sz w:val="24"/>
          <w:szCs w:val="24"/>
        </w:rPr>
        <w:t>. Лычев В. Г. Сестринский уход в терапии. Участие в лечебно-диагностическом процессе : учебник / В. Г. Лычев, В. К. Карманов. - Москва : ГЭОТАР-Медиа, 2022. - 544 с. - ISBN 978-5-9704-6762-6. - Текст : электронный // ЭБС "Консультант студента" : [сайт]. - URL : https://www.studentlibrary.ru/book/ISBN9785970467626.html (дата обращения: 28.08.2023). - Режим доступа : по подписке.</w:t>
      </w:r>
    </w:p>
    <w:p w:rsidR="001E4675" w:rsidRPr="00833DC9" w:rsidRDefault="001E4675" w:rsidP="00833DC9">
      <w:pPr>
        <w:spacing w:after="0"/>
        <w:contextualSpacing/>
        <w:jc w:val="both"/>
        <w:rPr>
          <w:rFonts w:ascii="Times New Roman" w:hAnsi="Times New Roman"/>
          <w:sz w:val="24"/>
          <w:szCs w:val="24"/>
        </w:rPr>
      </w:pPr>
      <w:r>
        <w:rPr>
          <w:rFonts w:ascii="Times New Roman" w:hAnsi="Times New Roman"/>
          <w:sz w:val="24"/>
          <w:szCs w:val="24"/>
        </w:rPr>
        <w:t>20</w:t>
      </w:r>
      <w:r w:rsidRPr="00833DC9">
        <w:rPr>
          <w:rFonts w:ascii="Times New Roman" w:hAnsi="Times New Roman"/>
          <w:sz w:val="24"/>
          <w:szCs w:val="24"/>
        </w:rPr>
        <w:t>.Мухина С.А. Теоретические основы сестринского дела [Электронный ресурс] : учебник / Мухина С.А. Тарновская И.И. – Москва : ГЭОТАРМедиа, 2020. – 368 с. Доступ из ЭБС «Конс. студ.»</w:t>
      </w:r>
    </w:p>
    <w:p w:rsidR="001E4675" w:rsidRPr="00833DC9" w:rsidRDefault="001E4675" w:rsidP="00833DC9">
      <w:pPr>
        <w:spacing w:after="0"/>
        <w:contextualSpacing/>
        <w:jc w:val="both"/>
        <w:rPr>
          <w:rFonts w:ascii="Times New Roman" w:hAnsi="Times New Roman"/>
          <w:color w:val="000000"/>
          <w:sz w:val="24"/>
          <w:szCs w:val="24"/>
        </w:rPr>
      </w:pPr>
      <w:r w:rsidRPr="00833DC9">
        <w:rPr>
          <w:rFonts w:ascii="Times New Roman" w:hAnsi="Times New Roman"/>
          <w:sz w:val="24"/>
          <w:szCs w:val="24"/>
        </w:rPr>
        <w:t>2</w:t>
      </w:r>
      <w:r>
        <w:rPr>
          <w:rFonts w:ascii="Times New Roman" w:hAnsi="Times New Roman"/>
          <w:sz w:val="24"/>
          <w:szCs w:val="24"/>
        </w:rPr>
        <w:t>1</w:t>
      </w:r>
      <w:r w:rsidRPr="00833DC9">
        <w:rPr>
          <w:rFonts w:ascii="Times New Roman" w:hAnsi="Times New Roman"/>
          <w:sz w:val="24"/>
          <w:szCs w:val="24"/>
        </w:rPr>
        <w:t xml:space="preserve">. </w:t>
      </w:r>
      <w:r w:rsidRPr="00833DC9">
        <w:rPr>
          <w:rFonts w:ascii="Times New Roman" w:hAnsi="Times New Roman"/>
          <w:color w:val="000000"/>
          <w:sz w:val="24"/>
          <w:szCs w:val="24"/>
        </w:rPr>
        <w:t>Овчинников А. Ю. Сестринская помощь при заболеваниях уха, горла, носа, глаза и его придаточного аппарата   : учебное пособие / под ред. А. Ю. Овчинникова. - Москва : ГЭОТАР-Медиа, 2021. - 176 с. - ISBN 978-5-9704-6410-6. - Текст : электронный // ЭБС "Консультант студента" : [сайт]. - URL : https://www.studentlibrary.ru/book/ISBN9785970464106.html (дата обращения: 28.08.2023). - Режим доступа : по подписке.</w:t>
      </w:r>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sz w:val="24"/>
          <w:szCs w:val="24"/>
        </w:rPr>
        <w:t>2</w:t>
      </w:r>
      <w:r>
        <w:rPr>
          <w:rFonts w:ascii="Times New Roman" w:hAnsi="Times New Roman"/>
          <w:sz w:val="24"/>
          <w:szCs w:val="24"/>
        </w:rPr>
        <w:t>2</w:t>
      </w:r>
      <w:r w:rsidRPr="00833DC9">
        <w:rPr>
          <w:rFonts w:ascii="Times New Roman" w:hAnsi="Times New Roman"/>
          <w:sz w:val="24"/>
          <w:szCs w:val="24"/>
        </w:rPr>
        <w:t xml:space="preserve">. </w:t>
      </w:r>
      <w:r w:rsidRPr="00833DC9">
        <w:rPr>
          <w:rFonts w:ascii="Times New Roman" w:hAnsi="Times New Roman"/>
          <w:color w:val="000000"/>
          <w:sz w:val="24"/>
          <w:szCs w:val="24"/>
        </w:rPr>
        <w:t>Островская И. В. Алгоритмы манипуляций сестринского ухода : учебное пособие / И. В. Островская, Н. В. Широкова, Г. И. Морозова. - Москва : ГЭОТАР-Медиа, 2022. - 312 с. - ISBN 978-5-9704-7008-4. - Текст : электронный // ЭБС "Консультант студента" : [сайт]. - URL : https://www.studentlibrary.ru/book/ISBN9785970470084.html (дата обращения: 28.08.2023). - Режим доступа : по подписке.</w:t>
      </w:r>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sz w:val="24"/>
          <w:szCs w:val="24"/>
        </w:rPr>
        <w:t>2</w:t>
      </w:r>
      <w:r>
        <w:rPr>
          <w:rFonts w:ascii="Times New Roman" w:hAnsi="Times New Roman"/>
          <w:sz w:val="24"/>
          <w:szCs w:val="24"/>
        </w:rPr>
        <w:t>3</w:t>
      </w:r>
      <w:r w:rsidRPr="00833DC9">
        <w:rPr>
          <w:rFonts w:ascii="Times New Roman" w:hAnsi="Times New Roman"/>
          <w:sz w:val="24"/>
          <w:szCs w:val="24"/>
        </w:rPr>
        <w:t xml:space="preserve">. </w:t>
      </w:r>
      <w:r w:rsidRPr="00833DC9">
        <w:rPr>
          <w:rFonts w:ascii="Times New Roman" w:hAnsi="Times New Roman"/>
          <w:color w:val="000000"/>
          <w:sz w:val="24"/>
          <w:szCs w:val="24"/>
        </w:rPr>
        <w:t>Петерсон С. Б. Онкология : учебник / под общей ред. С. Б. Петерсона. - 2-е изд. ,перераб. и доп. - Москва : ГЭОТАРМедиа, 2022. - 288 с. - ISBN 978-5-9704-6740-4. - Текст : электронный // ЭБС "Консультант студента" : [сайт]. - URL : https://www.studentlibrary.ru/book/ISBN9785970467404.html (дата обращения: 28.08.2023). - Режим доступа : по подписке.</w:t>
      </w:r>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sz w:val="24"/>
          <w:szCs w:val="24"/>
        </w:rPr>
        <w:t>2</w:t>
      </w:r>
      <w:r>
        <w:rPr>
          <w:rFonts w:ascii="Times New Roman" w:hAnsi="Times New Roman"/>
          <w:sz w:val="24"/>
          <w:szCs w:val="24"/>
        </w:rPr>
        <w:t>4</w:t>
      </w:r>
      <w:r w:rsidRPr="00833DC9">
        <w:rPr>
          <w:rFonts w:ascii="Times New Roman" w:hAnsi="Times New Roman"/>
          <w:sz w:val="24"/>
          <w:szCs w:val="24"/>
        </w:rPr>
        <w:t xml:space="preserve">. </w:t>
      </w:r>
      <w:r w:rsidRPr="00833DC9">
        <w:rPr>
          <w:rFonts w:ascii="Times New Roman" w:hAnsi="Times New Roman"/>
          <w:color w:val="000000"/>
          <w:sz w:val="24"/>
          <w:szCs w:val="24"/>
        </w:rPr>
        <w:t>Пряхин В. Ф. Сестринский уход при хирургических заболеваниях : учебник / В. Ф. Пряхин, В. С. Грошилин. - Москва : ГЭОТАР-Медиа, 2023. - 496 с. - ISBN 978-5-9704-7548-5. - Текст : электронный // ЭБС "Консультант студента" : [сайт]. - URL : https://www.studentlibrary.ru/book/ISBN9785970475485.html (дата обращения: 28.08.2023). - Режим доступа : по подписке.</w:t>
      </w:r>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sz w:val="24"/>
          <w:szCs w:val="24"/>
        </w:rPr>
        <w:t>2</w:t>
      </w:r>
      <w:r>
        <w:rPr>
          <w:rFonts w:ascii="Times New Roman" w:hAnsi="Times New Roman"/>
          <w:sz w:val="24"/>
          <w:szCs w:val="24"/>
        </w:rPr>
        <w:t>5</w:t>
      </w:r>
      <w:r w:rsidRPr="00833DC9">
        <w:rPr>
          <w:rFonts w:ascii="Times New Roman" w:hAnsi="Times New Roman"/>
          <w:sz w:val="24"/>
          <w:szCs w:val="24"/>
        </w:rPr>
        <w:t xml:space="preserve">. </w:t>
      </w:r>
      <w:r w:rsidRPr="00833DC9">
        <w:rPr>
          <w:rFonts w:ascii="Times New Roman" w:hAnsi="Times New Roman"/>
          <w:color w:val="000000"/>
          <w:sz w:val="24"/>
          <w:szCs w:val="24"/>
        </w:rPr>
        <w:t>Пылаева Ю. В. Сестринский уход во фтизиатрии : учебник / Ю. В. Пылаева. - 2-е изд. перераб. и доп. - Москва : ГЭОТАР-Медиа, 2022. - 288 с. : ил. - 288 с. - ISBN 978-5-9704-6708-4. - Текст : электронный // ЭБС "Консультант студента" : [сайт]. - URL : https://www.studentlibrary.ru/book/ISBN9785970467084.html (дата обращения: 28.08.2023). - Режим доступа : по подписке.</w:t>
      </w:r>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color w:val="000000"/>
          <w:sz w:val="24"/>
          <w:szCs w:val="24"/>
        </w:rPr>
        <w:t>2</w:t>
      </w:r>
      <w:r>
        <w:rPr>
          <w:rFonts w:ascii="Times New Roman" w:hAnsi="Times New Roman"/>
          <w:color w:val="000000"/>
          <w:sz w:val="24"/>
          <w:szCs w:val="24"/>
        </w:rPr>
        <w:t>6</w:t>
      </w:r>
      <w:r w:rsidRPr="00833DC9">
        <w:rPr>
          <w:rFonts w:ascii="Times New Roman" w:hAnsi="Times New Roman"/>
          <w:color w:val="000000"/>
          <w:sz w:val="24"/>
          <w:szCs w:val="24"/>
        </w:rPr>
        <w:t>. Сединкина Р. Г. Cестринский уход за пациентами пожилого возраста : учебник / Р. Г. Сединкина. - Москва : ГЭОТАР-Медиа, 2022. - 608 с. : ил. - 608 с. - ISBN 978-5-9704-6788-6. - Текст : электронный // ЭБС "Консультант студента" : [сайт]. - URL :https://www.studentlibrary.ru/book/ISBN9785970467886.html (дата обращения: 28.08.2023). - Режим доступа : по подписке.</w:t>
      </w:r>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sz w:val="24"/>
          <w:szCs w:val="24"/>
        </w:rPr>
        <w:t>2</w:t>
      </w:r>
      <w:r>
        <w:rPr>
          <w:rFonts w:ascii="Times New Roman" w:hAnsi="Times New Roman"/>
          <w:sz w:val="24"/>
          <w:szCs w:val="24"/>
        </w:rPr>
        <w:t>7</w:t>
      </w:r>
      <w:r w:rsidRPr="00833DC9">
        <w:rPr>
          <w:rFonts w:ascii="Times New Roman" w:hAnsi="Times New Roman"/>
          <w:sz w:val="24"/>
          <w:szCs w:val="24"/>
        </w:rPr>
        <w:t xml:space="preserve">. </w:t>
      </w:r>
      <w:r w:rsidRPr="00833DC9">
        <w:rPr>
          <w:rFonts w:ascii="Times New Roman" w:hAnsi="Times New Roman"/>
          <w:color w:val="000000"/>
          <w:sz w:val="24"/>
          <w:szCs w:val="24"/>
        </w:rPr>
        <w:t>Сединкина Р. Г. Сестринская помощь при патологии органов пищеварения : учебник / Р. Г. Сединкина, Е. Р. Демидова, Л. Ю. Игнатюк. - Москва : ГЭОТАР-Медиа, 2022. - 768 с. : ил. - 768 с. - ISBN 978-5-9704-6735-0. - Текст : электронный // ЭБС "Консультант студента" : [сайт]. - URL : https://www.studentlibrary.ru/book/ISBN9785970467350.html (дата обращения: 28.08.2023). - Режим доступа : по подписке.</w:t>
      </w:r>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sz w:val="24"/>
          <w:szCs w:val="24"/>
        </w:rPr>
        <w:t>2</w:t>
      </w:r>
      <w:r>
        <w:rPr>
          <w:rFonts w:ascii="Times New Roman" w:hAnsi="Times New Roman"/>
          <w:sz w:val="24"/>
          <w:szCs w:val="24"/>
        </w:rPr>
        <w:t>8</w:t>
      </w:r>
      <w:r w:rsidRPr="00833DC9">
        <w:rPr>
          <w:rFonts w:ascii="Times New Roman" w:hAnsi="Times New Roman"/>
          <w:sz w:val="24"/>
          <w:szCs w:val="24"/>
        </w:rPr>
        <w:t xml:space="preserve">.Сединкина Р. Г. Сестринская помощь при заболеваниях эндокринной системы и обмена веществ : учебное пособие / Сединкина Р. Г. , Игнатюк Л. Ю. - Москва : ГЭОТАР-Медиа, 2018. - 272 с. - ISBN 978-5-9704-4444-3. - Текст : электронный // URL : </w:t>
      </w:r>
      <w:hyperlink r:id="rId13" w:history="1">
        <w:r w:rsidRPr="00833DC9">
          <w:rPr>
            <w:rFonts w:ascii="Times New Roman" w:hAnsi="Times New Roman"/>
            <w:sz w:val="24"/>
            <w:szCs w:val="24"/>
          </w:rPr>
          <w:t>http://www.medcollegelib.ru/book/ISBN9785970444443.html</w:t>
        </w:r>
      </w:hyperlink>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color w:val="000000"/>
          <w:sz w:val="24"/>
          <w:szCs w:val="24"/>
        </w:rPr>
        <w:t>2</w:t>
      </w:r>
      <w:r>
        <w:rPr>
          <w:rFonts w:ascii="Times New Roman" w:hAnsi="Times New Roman"/>
          <w:color w:val="000000"/>
          <w:sz w:val="24"/>
          <w:szCs w:val="24"/>
        </w:rPr>
        <w:t>9</w:t>
      </w:r>
      <w:r w:rsidRPr="00833DC9">
        <w:rPr>
          <w:rFonts w:ascii="Times New Roman" w:hAnsi="Times New Roman"/>
          <w:color w:val="000000"/>
          <w:sz w:val="24"/>
          <w:szCs w:val="24"/>
        </w:rPr>
        <w:t>. Сединкина Р. Г. Сестринская помощь при заболеваниях мочевыводящей системы : учебное пособие / Р. Г. Сединкина. - Москва : ГЭОТАР-Медиа, 2022. - 288 с. : ил. - 288 с. - ISBN 978-5-9704-6841-8. - Текст : электронный // ЭБС "Консультант студента" : [сайт]. - URL : https://www.studentlibrary.ru/book/ISBN9785970468418.html (дата обращения: 28.08.2023). - Режим доступа : по подписке.</w:t>
      </w:r>
    </w:p>
    <w:p w:rsidR="001E4675" w:rsidRPr="00833DC9" w:rsidRDefault="001E4675" w:rsidP="00833DC9">
      <w:pPr>
        <w:spacing w:after="0"/>
        <w:jc w:val="both"/>
        <w:rPr>
          <w:rFonts w:ascii="Times New Roman" w:hAnsi="Times New Roman"/>
          <w:color w:val="000000"/>
          <w:sz w:val="24"/>
          <w:szCs w:val="24"/>
        </w:rPr>
      </w:pPr>
      <w:r>
        <w:rPr>
          <w:rFonts w:ascii="Times New Roman" w:hAnsi="Times New Roman"/>
          <w:color w:val="000000"/>
          <w:sz w:val="24"/>
          <w:szCs w:val="24"/>
        </w:rPr>
        <w:t>30</w:t>
      </w:r>
      <w:r w:rsidRPr="00833DC9">
        <w:rPr>
          <w:rFonts w:ascii="Times New Roman" w:hAnsi="Times New Roman"/>
          <w:color w:val="000000"/>
          <w:sz w:val="24"/>
          <w:szCs w:val="24"/>
        </w:rPr>
        <w:t>.Стецюк В. Г. Сестринская помощь в хирургии : учебник / В. Г. Стецюк. - 5-е изд. ,перераб. и доп. - Москва : ГЭОТАР-Медиа, 2023. - 688 с. - ISBN 978-5-9704-7237-8. - Текст : электронный // ЭБС "Консультант студента" : [сайт]. - URL : https://www.studentlibrary.ru/book/ISBN9785970472378.html (дата обращения: 28.08.2023). - Режим доступа : по подписке.</w:t>
      </w:r>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sz w:val="24"/>
          <w:szCs w:val="24"/>
        </w:rPr>
        <w:t>3</w:t>
      </w:r>
      <w:r>
        <w:rPr>
          <w:rFonts w:ascii="Times New Roman" w:hAnsi="Times New Roman"/>
          <w:sz w:val="24"/>
          <w:szCs w:val="24"/>
        </w:rPr>
        <w:t>1</w:t>
      </w:r>
      <w:r w:rsidRPr="00833DC9">
        <w:rPr>
          <w:rFonts w:ascii="Times New Roman" w:hAnsi="Times New Roman"/>
          <w:sz w:val="24"/>
          <w:szCs w:val="24"/>
        </w:rPr>
        <w:t xml:space="preserve">. </w:t>
      </w:r>
      <w:r w:rsidRPr="00833DC9">
        <w:rPr>
          <w:rFonts w:ascii="Times New Roman" w:hAnsi="Times New Roman"/>
          <w:color w:val="000000"/>
          <w:sz w:val="24"/>
          <w:szCs w:val="24"/>
        </w:rPr>
        <w:t>Тюльпин Ю. Г. Сестринская помощь в психиатрии и наркологии : учеб.пособие / Ю. Г. Тюльпин. - Москва : ГЭОТАР-Медиа, 2022. - 304 с. - ISBN 978-5-9704-7291-0. - Текст : электронный // ЭБС "Консультант студента" : [сайт]. - URL : https://www.studentlibrary.ru/book/ISBN9785970472910.html (дата обращения: 28.08.2023). - Режим доступа : по подписке.</w:t>
      </w:r>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sz w:val="24"/>
          <w:szCs w:val="24"/>
        </w:rPr>
        <w:t>3</w:t>
      </w:r>
      <w:r>
        <w:rPr>
          <w:rFonts w:ascii="Times New Roman" w:hAnsi="Times New Roman"/>
          <w:sz w:val="24"/>
          <w:szCs w:val="24"/>
        </w:rPr>
        <w:t>2</w:t>
      </w:r>
      <w:r w:rsidRPr="00833DC9">
        <w:rPr>
          <w:rFonts w:ascii="Times New Roman" w:hAnsi="Times New Roman"/>
          <w:sz w:val="24"/>
          <w:szCs w:val="24"/>
        </w:rPr>
        <w:t xml:space="preserve">. </w:t>
      </w:r>
      <w:r w:rsidRPr="00833DC9">
        <w:rPr>
          <w:rFonts w:ascii="Times New Roman" w:hAnsi="Times New Roman"/>
          <w:color w:val="000000"/>
          <w:sz w:val="24"/>
          <w:szCs w:val="24"/>
        </w:rPr>
        <w:t>Ушакова Ф. И. Сестринский уход за здоровым новорожденным / Ф. И. Ушакова. - Москва : ГЭОТАР-Медиа, 2021. - 168 с. : ил. - 168 с. - ISBN 978-5-9704-6172-3. - Текст : электронный // ЭБС "Консультант студента" : [сайт]. - URL : https://www.studentlibrary.ru/book/ISBN9785970461723.html (дата обращения: 28.08.2023). - Режим доступа : по подписке.</w:t>
      </w:r>
    </w:p>
    <w:p w:rsidR="001E4675" w:rsidRPr="00833DC9" w:rsidRDefault="001E4675" w:rsidP="00833DC9">
      <w:pPr>
        <w:spacing w:after="0"/>
        <w:jc w:val="both"/>
        <w:rPr>
          <w:rFonts w:ascii="Times New Roman" w:hAnsi="Times New Roman"/>
          <w:color w:val="000000"/>
          <w:sz w:val="24"/>
          <w:szCs w:val="24"/>
        </w:rPr>
      </w:pPr>
      <w:r w:rsidRPr="00833DC9">
        <w:rPr>
          <w:rFonts w:ascii="Times New Roman" w:hAnsi="Times New Roman"/>
          <w:sz w:val="24"/>
          <w:szCs w:val="24"/>
        </w:rPr>
        <w:t>3</w:t>
      </w:r>
      <w:r>
        <w:rPr>
          <w:rFonts w:ascii="Times New Roman" w:hAnsi="Times New Roman"/>
          <w:sz w:val="24"/>
          <w:szCs w:val="24"/>
        </w:rPr>
        <w:t>3</w:t>
      </w:r>
      <w:r w:rsidRPr="00833DC9">
        <w:rPr>
          <w:rFonts w:ascii="Times New Roman" w:hAnsi="Times New Roman"/>
          <w:sz w:val="24"/>
          <w:szCs w:val="24"/>
        </w:rPr>
        <w:t xml:space="preserve">. </w:t>
      </w:r>
      <w:r w:rsidRPr="00833DC9">
        <w:rPr>
          <w:rFonts w:ascii="Times New Roman" w:hAnsi="Times New Roman"/>
          <w:color w:val="000000"/>
          <w:sz w:val="24"/>
          <w:szCs w:val="24"/>
        </w:rPr>
        <w:t>Ушакова Ф. И. Сестринский уход за больным новорожденным   : учебник / Ф. И. Ушакова. - Москва : ГЭОТАР-Медиа, 2021. - 272 с. - ISBN 978-5-9704-5810-5. - Текст : электронный // ЭБС "Консультант студента" : [сайт]. - URL : https://www.studentlibrary.ru/book/ISBN9785970458105.html (дата обращения: 28.08.2023). - Режим доступа : по подписке.</w:t>
      </w:r>
    </w:p>
    <w:p w:rsidR="001E4675" w:rsidRDefault="001E4675" w:rsidP="00833DC9">
      <w:pPr>
        <w:spacing w:after="0"/>
        <w:jc w:val="both"/>
        <w:rPr>
          <w:rFonts w:ascii="Times New Roman" w:hAnsi="Times New Roman"/>
          <w:color w:val="000000"/>
          <w:sz w:val="24"/>
          <w:szCs w:val="24"/>
        </w:rPr>
      </w:pPr>
      <w:r w:rsidRPr="00833DC9">
        <w:rPr>
          <w:rFonts w:ascii="Times New Roman" w:hAnsi="Times New Roman"/>
          <w:sz w:val="24"/>
          <w:szCs w:val="24"/>
        </w:rPr>
        <w:t>3</w:t>
      </w:r>
      <w:r>
        <w:rPr>
          <w:rFonts w:ascii="Times New Roman" w:hAnsi="Times New Roman"/>
          <w:sz w:val="24"/>
          <w:szCs w:val="24"/>
        </w:rPr>
        <w:t>4</w:t>
      </w:r>
      <w:r w:rsidRPr="00833DC9">
        <w:rPr>
          <w:rFonts w:ascii="Times New Roman" w:hAnsi="Times New Roman"/>
          <w:sz w:val="24"/>
          <w:szCs w:val="24"/>
        </w:rPr>
        <w:t>.</w:t>
      </w:r>
      <w:r w:rsidRPr="00833DC9">
        <w:rPr>
          <w:rFonts w:ascii="Times New Roman" w:hAnsi="Times New Roman"/>
          <w:color w:val="000000"/>
          <w:sz w:val="24"/>
          <w:szCs w:val="24"/>
        </w:rPr>
        <w:t>Шарочева М. А. Технологии выполнения простых медицинских услуг. Манипуляции сестринского ухода   / Шарочева М. А. , Тихомирова В. А. - Москва : ГЭОТАР-Медиа, 2020. - 368 с. - ISBN 978-5-9704-5158-8. - Текст : электронный // ЭБС "Консультант студента" : [сайт]. - URL : https://www.studentlibrary.ru/book/ISBN9785970451588.html (дата обращения: 28.08.2023). - Режим доступа : по подписке.</w:t>
      </w:r>
    </w:p>
    <w:p w:rsidR="001E4675" w:rsidRDefault="001E4675" w:rsidP="00833DC9">
      <w:pPr>
        <w:spacing w:after="0"/>
        <w:jc w:val="both"/>
        <w:rPr>
          <w:rFonts w:ascii="Times New Roman" w:hAnsi="Times New Roman"/>
          <w:color w:val="000000"/>
          <w:sz w:val="24"/>
          <w:szCs w:val="24"/>
        </w:rPr>
      </w:pPr>
    </w:p>
    <w:p w:rsidR="001E4675" w:rsidRDefault="001E4675" w:rsidP="00312A50">
      <w:pPr>
        <w:suppressAutoHyphens/>
        <w:spacing w:after="0"/>
        <w:contextualSpacing/>
        <w:jc w:val="both"/>
        <w:rPr>
          <w:rFonts w:ascii="Times New Roman" w:hAnsi="Times New Roman"/>
          <w:b/>
          <w:bCs/>
          <w:sz w:val="24"/>
          <w:szCs w:val="24"/>
        </w:rPr>
      </w:pPr>
      <w:r w:rsidRPr="007F02A0">
        <w:rPr>
          <w:rFonts w:ascii="Times New Roman" w:hAnsi="Times New Roman"/>
          <w:b/>
          <w:bCs/>
          <w:sz w:val="24"/>
          <w:szCs w:val="24"/>
        </w:rPr>
        <w:t>3.2.</w:t>
      </w:r>
      <w:r>
        <w:rPr>
          <w:rFonts w:ascii="Times New Roman" w:hAnsi="Times New Roman"/>
          <w:b/>
          <w:bCs/>
          <w:sz w:val="24"/>
          <w:szCs w:val="24"/>
        </w:rPr>
        <w:t>2</w:t>
      </w:r>
      <w:r w:rsidRPr="007F02A0">
        <w:rPr>
          <w:rFonts w:ascii="Times New Roman" w:hAnsi="Times New Roman"/>
          <w:b/>
          <w:bCs/>
          <w:sz w:val="24"/>
          <w:szCs w:val="24"/>
        </w:rPr>
        <w:t xml:space="preserve">. Дополнительные источники </w:t>
      </w:r>
    </w:p>
    <w:p w:rsidR="001E4675" w:rsidRDefault="001E4675" w:rsidP="00312A50">
      <w:pPr>
        <w:pStyle w:val="ListParagraph"/>
        <w:numPr>
          <w:ilvl w:val="0"/>
          <w:numId w:val="14"/>
        </w:numPr>
        <w:spacing w:before="0" w:after="200" w:line="276" w:lineRule="auto"/>
        <w:ind w:left="426" w:hanging="66"/>
        <w:contextualSpacing/>
      </w:pPr>
      <w:r w:rsidRPr="00445BEE">
        <w:t>Смолева Э. В. Сестринский уход в терапии :МДК 02.01. Сестринский уход при различных заболеваниях и состояниях / Э. В. Смолева; под ред. Б. В. Кабарухина.  – Ростов н/Д : Феникс, 2015. – 365с.</w:t>
      </w:r>
    </w:p>
    <w:p w:rsidR="001E4675" w:rsidRPr="00445BEE" w:rsidRDefault="001E4675" w:rsidP="00E15699">
      <w:pPr>
        <w:pStyle w:val="ListParagraph"/>
        <w:numPr>
          <w:ilvl w:val="0"/>
          <w:numId w:val="14"/>
        </w:numPr>
        <w:spacing w:before="0" w:after="200" w:line="276" w:lineRule="auto"/>
        <w:contextualSpacing/>
      </w:pPr>
      <w:r w:rsidRPr="00445BEE">
        <w:t>Смолева Э. В.</w:t>
      </w:r>
      <w:r>
        <w:t xml:space="preserve"> Сестринское дело в терапии с курсом первичной медицинской помощи. - </w:t>
      </w:r>
      <w:r w:rsidRPr="00445BEE">
        <w:t>Ростов н/Д: Феникс, 201</w:t>
      </w:r>
      <w:r>
        <w:t>6</w:t>
      </w:r>
      <w:r w:rsidRPr="00445BEE">
        <w:t>. –</w:t>
      </w:r>
      <w:r>
        <w:t xml:space="preserve">473 </w:t>
      </w:r>
      <w:r w:rsidRPr="00445BEE">
        <w:t>с.</w:t>
      </w:r>
    </w:p>
    <w:p w:rsidR="001E4675" w:rsidRPr="00445BEE" w:rsidRDefault="001E4675" w:rsidP="00E15699">
      <w:pPr>
        <w:pStyle w:val="ListParagraph"/>
        <w:numPr>
          <w:ilvl w:val="0"/>
          <w:numId w:val="14"/>
        </w:numPr>
        <w:spacing w:before="0" w:after="200" w:line="276" w:lineRule="auto"/>
        <w:contextualSpacing/>
      </w:pPr>
      <w:r w:rsidRPr="00445BEE">
        <w:t>Общий уход за больными в терапевтической клинике [Электронный ресурс] : учебное пособие / Ослопов В.Н., Богоявленская О.В. - 3-е изд., испр. и доп. - М. : ГЭОТАР-Медиа, 2013.</w:t>
      </w:r>
    </w:p>
    <w:p w:rsidR="001E4675" w:rsidRPr="00445BEE" w:rsidRDefault="001E4675" w:rsidP="00E15699">
      <w:pPr>
        <w:pStyle w:val="ListParagraph"/>
        <w:numPr>
          <w:ilvl w:val="0"/>
          <w:numId w:val="14"/>
        </w:numPr>
        <w:spacing w:before="0" w:after="200" w:line="276" w:lineRule="auto"/>
        <w:contextualSpacing/>
      </w:pPr>
      <w:r w:rsidRPr="00445BEE">
        <w:t xml:space="preserve">Соколова Н. Г. Сестринское дело в педиатрии : практикум / Н. Г. Соколова, В. Д. Тульчинская; под ред. Р. Ф. Морозовой. – Ростов н/Д : Феникс, 2015. – 382 с. </w:t>
      </w:r>
    </w:p>
    <w:p w:rsidR="001E4675" w:rsidRPr="00445BEE" w:rsidRDefault="001E4675" w:rsidP="00E15699">
      <w:pPr>
        <w:pStyle w:val="ListParagraph"/>
        <w:numPr>
          <w:ilvl w:val="0"/>
          <w:numId w:val="14"/>
        </w:numPr>
        <w:spacing w:before="0" w:after="200" w:line="276" w:lineRule="auto"/>
        <w:contextualSpacing/>
      </w:pPr>
      <w:r w:rsidRPr="00445BEE">
        <w:t>Католикова О. С. Сестринский уход в педиатрии : МДК. 02.01. Сестринский уход при различных заболеваниях и состояниях</w:t>
      </w:r>
      <w:r>
        <w:t xml:space="preserve">: </w:t>
      </w:r>
      <w:r w:rsidRPr="00445BEE">
        <w:t>учеб.пособие / О. С. Католикова. – Ростов н/Д: Феникс, 2015. – 539с.</w:t>
      </w:r>
    </w:p>
    <w:p w:rsidR="001E4675" w:rsidRPr="00445BEE" w:rsidRDefault="001E4675" w:rsidP="00E15699">
      <w:pPr>
        <w:pStyle w:val="ListParagraph"/>
        <w:numPr>
          <w:ilvl w:val="0"/>
          <w:numId w:val="14"/>
        </w:numPr>
        <w:spacing w:before="0" w:after="200" w:line="276" w:lineRule="auto"/>
        <w:contextualSpacing/>
      </w:pPr>
      <w:r w:rsidRPr="00445BEE">
        <w:t>Вязьмитина А. В.  Сестринский уход в хирургии : МДК 02.01. Сестринский уход при различных заболеваниях и состояниях / А. В. Вязьмитина, А. Б. Кабарухин ; под ред. Б. В. Кабарухина.  – Ростов н/Д : Феникс, 2016. – 540 с.</w:t>
      </w:r>
    </w:p>
    <w:p w:rsidR="001E4675" w:rsidRDefault="001E4675" w:rsidP="00E15699">
      <w:pPr>
        <w:pStyle w:val="ListParagraph"/>
        <w:numPr>
          <w:ilvl w:val="0"/>
          <w:numId w:val="14"/>
        </w:numPr>
        <w:spacing w:before="0" w:after="200" w:line="276" w:lineRule="auto"/>
        <w:contextualSpacing/>
      </w:pPr>
      <w:r w:rsidRPr="00445BEE">
        <w:t xml:space="preserve">Барыкина Н. В. Сестринское дело в хирургии :учеб.пособие / Н. В. Барыкина, В. Г. Зарянская. – Ростов н/Д : Феникс, 2015. – 447 с. </w:t>
      </w:r>
    </w:p>
    <w:p w:rsidR="001E4675" w:rsidRPr="00445BEE" w:rsidRDefault="001E4675" w:rsidP="00E15699">
      <w:pPr>
        <w:pStyle w:val="ListParagraph"/>
        <w:numPr>
          <w:ilvl w:val="0"/>
          <w:numId w:val="14"/>
        </w:numPr>
        <w:spacing w:before="0" w:after="200" w:line="276" w:lineRule="auto"/>
        <w:contextualSpacing/>
      </w:pPr>
      <w:r>
        <w:t>Белоусова А.К.</w:t>
      </w:r>
      <w:r w:rsidRPr="00445BEE">
        <w:t>Сестринское дело при инфекционных</w:t>
      </w:r>
      <w:r>
        <w:t xml:space="preserve"> болезнях с курсом ВИЧ – инфекции эпидемиологии: учебник - </w:t>
      </w:r>
      <w:r w:rsidRPr="00445BEE">
        <w:t>Ростов н/Д : Феникс, 201</w:t>
      </w:r>
      <w:r>
        <w:t>4</w:t>
      </w:r>
      <w:r w:rsidRPr="00445BEE">
        <w:t>. –</w:t>
      </w:r>
      <w:r>
        <w:t xml:space="preserve">412 </w:t>
      </w:r>
      <w:r w:rsidRPr="00445BEE">
        <w:t>с.</w:t>
      </w:r>
    </w:p>
    <w:p w:rsidR="001E4675" w:rsidRPr="00445BEE" w:rsidRDefault="001E4675" w:rsidP="00E15699">
      <w:pPr>
        <w:pStyle w:val="ListParagraph"/>
        <w:numPr>
          <w:ilvl w:val="0"/>
          <w:numId w:val="14"/>
        </w:numPr>
        <w:spacing w:before="0" w:after="200" w:line="276" w:lineRule="auto"/>
        <w:contextualSpacing/>
      </w:pPr>
      <w:r w:rsidRPr="00445BEE">
        <w:t>Малов В.А. Сестринское дело при инфекционных заболеваниях: уч.пос</w:t>
      </w:r>
      <w:r>
        <w:t>обие</w:t>
      </w:r>
      <w:r w:rsidRPr="007D0077">
        <w:t>для студ. учреждений сред.проф. образования</w:t>
      </w:r>
      <w:r>
        <w:t xml:space="preserve"> /В.А. </w:t>
      </w:r>
      <w:r w:rsidRPr="00445BEE">
        <w:t>Малов</w:t>
      </w:r>
      <w:r>
        <w:t>.-</w:t>
      </w:r>
      <w:r w:rsidRPr="00445BEE">
        <w:t xml:space="preserve"> М.:  </w:t>
      </w:r>
      <w:r w:rsidRPr="007D0077">
        <w:t xml:space="preserve">Издательский центр </w:t>
      </w:r>
      <w:r>
        <w:t>«</w:t>
      </w:r>
      <w:r w:rsidRPr="00445BEE">
        <w:t>Академия</w:t>
      </w:r>
      <w:r>
        <w:t>»</w:t>
      </w:r>
      <w:r w:rsidRPr="00445BEE">
        <w:t>, 2014.-352с.</w:t>
      </w:r>
    </w:p>
    <w:p w:rsidR="001E4675" w:rsidRPr="00445BEE" w:rsidRDefault="001E4675" w:rsidP="00E15699">
      <w:pPr>
        <w:pStyle w:val="ListParagraph"/>
        <w:numPr>
          <w:ilvl w:val="0"/>
          <w:numId w:val="14"/>
        </w:numPr>
        <w:spacing w:before="0" w:after="200" w:line="276" w:lineRule="auto"/>
        <w:contextualSpacing/>
      </w:pPr>
      <w:r w:rsidRPr="00445BEE">
        <w:t xml:space="preserve">Славянова И. К. Сестринское дело в акушерстве и гинекологии:учеб.пособиеИ. К. Славянова. – 12-е изд. – Ростов н/Д : Феникс, 2016. – 395 с. </w:t>
      </w:r>
    </w:p>
    <w:p w:rsidR="001E4675" w:rsidRPr="00445BEE" w:rsidRDefault="001E4675" w:rsidP="00E15699">
      <w:pPr>
        <w:pStyle w:val="ListParagraph"/>
        <w:numPr>
          <w:ilvl w:val="0"/>
          <w:numId w:val="14"/>
        </w:numPr>
        <w:spacing w:before="0" w:after="200" w:line="276" w:lineRule="auto"/>
        <w:contextualSpacing/>
      </w:pPr>
      <w:r w:rsidRPr="00445BEE">
        <w:t>Бортникова С. М. Сестринское дело в невропатологии и психиатрии с курсом наркологии  / С. М. Бортникова, Т. В. Зубахина, А. Б. Кабарухина; под ред. Б. В. Кабарухина. – Изд. 12-е. – Ростов н/Д : Феникс, 2015. – 475 с.</w:t>
      </w:r>
    </w:p>
    <w:p w:rsidR="001E4675" w:rsidRPr="00445BEE" w:rsidRDefault="001E4675" w:rsidP="00E15699">
      <w:pPr>
        <w:pStyle w:val="ListParagraph"/>
        <w:numPr>
          <w:ilvl w:val="0"/>
          <w:numId w:val="14"/>
        </w:numPr>
        <w:spacing w:before="0" w:after="200" w:line="276" w:lineRule="auto"/>
        <w:contextualSpacing/>
      </w:pPr>
      <w:r w:rsidRPr="00445BEE">
        <w:t xml:space="preserve">Вязьмитина А. В.  Сестринский уход в дерматовенерологии : МДК 02.01. Сестринский уход при различных заболеваниях и состояниях / А. В. Вязьмитина, Н. Н. Владимиров ; под ред. Б. В. Кабарухина.  – Ростов н/Д: Феникс, 2015. – 167 с. </w:t>
      </w:r>
    </w:p>
    <w:p w:rsidR="001E4675" w:rsidRPr="00445BEE" w:rsidRDefault="001E4675" w:rsidP="00E15699">
      <w:pPr>
        <w:pStyle w:val="ListParagraph"/>
        <w:numPr>
          <w:ilvl w:val="0"/>
          <w:numId w:val="14"/>
        </w:numPr>
        <w:spacing w:before="0" w:after="200" w:line="276" w:lineRule="auto"/>
        <w:contextualSpacing/>
      </w:pPr>
      <w:r w:rsidRPr="00445BEE">
        <w:t>Рубан Э. Д. Сестринское дело в офт</w:t>
      </w:r>
      <w:r>
        <w:t>а</w:t>
      </w:r>
      <w:r w:rsidRPr="00445BEE">
        <w:t>льмологии</w:t>
      </w:r>
      <w:r>
        <w:t>:</w:t>
      </w:r>
      <w:r w:rsidRPr="00445BEE">
        <w:t xml:space="preserve">учеб.пособие / Э. Д. Рубан, И. К. Гайнутдинов. – Ростов н/Д : Феникс, 2015. – 352с. </w:t>
      </w:r>
    </w:p>
    <w:p w:rsidR="001E4675" w:rsidRPr="00445BEE" w:rsidRDefault="001E4675" w:rsidP="00E15699">
      <w:pPr>
        <w:pStyle w:val="ListParagraph"/>
        <w:numPr>
          <w:ilvl w:val="0"/>
          <w:numId w:val="14"/>
        </w:numPr>
        <w:spacing w:before="0" w:after="200" w:line="276" w:lineRule="auto"/>
        <w:contextualSpacing/>
      </w:pPr>
      <w:r w:rsidRPr="00445BEE">
        <w:t xml:space="preserve">Козлова Л. В. Основы реабилитации для медицинских колледжей : учеб.пособие / Л. В. Козлова, С. А. Козлов, Л. А. Семененко; под общ. </w:t>
      </w:r>
      <w:r>
        <w:t>р</w:t>
      </w:r>
      <w:r w:rsidRPr="00445BEE">
        <w:t xml:space="preserve">ед. Б. В. Кабарухина. – изд. 10-е. – Ростов н/Д : Феникс, 2015. – 475 с. </w:t>
      </w:r>
    </w:p>
    <w:p w:rsidR="001E4675" w:rsidRPr="00445BEE" w:rsidRDefault="001E4675" w:rsidP="00E15699">
      <w:pPr>
        <w:pStyle w:val="ListParagraph"/>
        <w:numPr>
          <w:ilvl w:val="0"/>
          <w:numId w:val="14"/>
        </w:numPr>
        <w:spacing w:before="0" w:after="200" w:line="276" w:lineRule="auto"/>
        <w:contextualSpacing/>
      </w:pPr>
      <w:r w:rsidRPr="00445BEE">
        <w:t>Еремушкин М. А. Основы реабилитации : учеб.пособие для студ. учреждений сред. проф. образования / М. А. Еремушкин. – 6-е изд., стер. – М.: Издательский центр «Академия», 2015. – 208 с.</w:t>
      </w:r>
    </w:p>
    <w:p w:rsidR="001E4675" w:rsidRDefault="001E4675" w:rsidP="00E15699">
      <w:pPr>
        <w:pStyle w:val="ListParagraph"/>
        <w:numPr>
          <w:ilvl w:val="0"/>
          <w:numId w:val="14"/>
        </w:numPr>
        <w:spacing w:before="0" w:after="200" w:line="276" w:lineRule="auto"/>
        <w:contextualSpacing/>
      </w:pPr>
      <w:r w:rsidRPr="00445BEE">
        <w:t xml:space="preserve">Занянин Т. С. Клиническая фармакология: МДК. 02.01. Сестринский уход при различных заболеваниях и состояниях / Т. С. Занянин, Н. И. Морозова. – Ростов н/Д : Феникс, 2016. – 125 с. </w:t>
      </w:r>
    </w:p>
    <w:p w:rsidR="001E4675" w:rsidRDefault="001E4675" w:rsidP="00E15699">
      <w:pPr>
        <w:pStyle w:val="ListParagraph"/>
        <w:numPr>
          <w:ilvl w:val="0"/>
          <w:numId w:val="14"/>
        </w:numPr>
        <w:spacing w:before="0" w:after="200" w:line="276" w:lineRule="auto"/>
        <w:contextualSpacing/>
      </w:pPr>
      <w:r w:rsidRPr="00445BEE">
        <w:t xml:space="preserve">Митрофанова </w:t>
      </w:r>
      <w:r>
        <w:t xml:space="preserve"> Н.А. </w:t>
      </w:r>
      <w:r w:rsidRPr="00445BEE">
        <w:t>Сестринское дело во фтизиатрии: учебник  - М. : ГЭОТАР-Медиа, 2015. - 256 с. </w:t>
      </w:r>
    </w:p>
    <w:p w:rsidR="001E4675" w:rsidRDefault="001E4675" w:rsidP="00E15699">
      <w:pPr>
        <w:pStyle w:val="ListParagraph"/>
        <w:numPr>
          <w:ilvl w:val="0"/>
          <w:numId w:val="14"/>
        </w:numPr>
        <w:spacing w:before="0" w:after="200" w:line="276" w:lineRule="auto"/>
        <w:contextualSpacing/>
      </w:pPr>
      <w:r>
        <w:t xml:space="preserve">Каретникова О.Ю., Кочнева С.А., Ульянова И.И., Преореженская О.Ю. Новейший справочник медицинской сестры. – М.: ООО «Дом Славянской книги», 2016.- 896с. </w:t>
      </w:r>
    </w:p>
    <w:p w:rsidR="001E4675" w:rsidRPr="00E15699" w:rsidRDefault="001E4675" w:rsidP="00E15699">
      <w:pPr>
        <w:pStyle w:val="ListParagraph"/>
        <w:numPr>
          <w:ilvl w:val="0"/>
          <w:numId w:val="14"/>
        </w:numPr>
        <w:spacing w:after="0"/>
        <w:jc w:val="both"/>
      </w:pPr>
      <w:r w:rsidRPr="00E15699">
        <w:t xml:space="preserve"> ГОСТ Р 52623.1–2008 Технологии выполнения простых медицинских услуг функционального обследования. – Введ. 01.09.2009 – Москва :Стандартинформ, 2009. – 35 с. </w:t>
      </w:r>
    </w:p>
    <w:p w:rsidR="001E4675" w:rsidRPr="00E15699" w:rsidRDefault="001E4675" w:rsidP="00E15699">
      <w:pPr>
        <w:pStyle w:val="ListParagraph"/>
        <w:numPr>
          <w:ilvl w:val="0"/>
          <w:numId w:val="14"/>
        </w:numPr>
        <w:spacing w:after="0"/>
        <w:jc w:val="both"/>
      </w:pPr>
      <w:r w:rsidRPr="00E15699">
        <w:t xml:space="preserve"> ГОСТ Р 52623.3 – 2015. Технологии выполнения простых медицинских услуг. Манипуляции сестринского ухода. – Введ. 31.03.2015 – Москва :Стандартинформ, 2015. – 220 с. </w:t>
      </w:r>
    </w:p>
    <w:p w:rsidR="001E4675" w:rsidRPr="00E15699" w:rsidRDefault="001E4675" w:rsidP="00E15699">
      <w:pPr>
        <w:pStyle w:val="ListParagraph"/>
        <w:numPr>
          <w:ilvl w:val="0"/>
          <w:numId w:val="14"/>
        </w:numPr>
        <w:spacing w:after="0"/>
        <w:jc w:val="both"/>
      </w:pPr>
      <w:r w:rsidRPr="00E15699">
        <w:t xml:space="preserve"> ГОСТ Р 52623.4 – 2015. Технологии выполнения простых медицинских услуг инвазивных вмешательств. – Введ. 31.03.2015 – Москва :Стандартинформ, 2015. – 88 с. </w:t>
      </w:r>
    </w:p>
    <w:p w:rsidR="001E4675" w:rsidRPr="00E15699" w:rsidRDefault="001E4675" w:rsidP="00E15699">
      <w:pPr>
        <w:pStyle w:val="ListParagraph"/>
        <w:numPr>
          <w:ilvl w:val="0"/>
          <w:numId w:val="14"/>
        </w:numPr>
        <w:spacing w:after="0"/>
        <w:jc w:val="both"/>
      </w:pPr>
      <w:r w:rsidRPr="00E15699">
        <w:t xml:space="preserve"> ГОСТ Р 56819–2015 Надлежащая медицинская практика. Инфологическая модель. «Профилактика пролежней». – Введ. 30.11.2015 – Москва :Стандартинформ, 2015. – 48 с. </w:t>
      </w:r>
    </w:p>
    <w:p w:rsidR="001E4675" w:rsidRDefault="001E4675" w:rsidP="00E15699">
      <w:pPr>
        <w:pStyle w:val="ListParagraph"/>
        <w:numPr>
          <w:ilvl w:val="0"/>
          <w:numId w:val="14"/>
        </w:numPr>
        <w:spacing w:after="0"/>
        <w:contextualSpacing/>
        <w:jc w:val="both"/>
      </w:pPr>
      <w:r w:rsidRPr="00E15699">
        <w:t xml:space="preserve"> Приказ Минздрава РФ от 17 апреля 2002 г. N 123 "Об утверждении отраслевого стандарта "Протокол ведения больных. Пролежни"</w:t>
      </w:r>
    </w:p>
    <w:p w:rsidR="001E4675" w:rsidRDefault="001E4675" w:rsidP="002F08C7">
      <w:pPr>
        <w:pStyle w:val="ListParagraph"/>
        <w:spacing w:after="0"/>
        <w:ind w:left="142"/>
        <w:contextualSpacing/>
        <w:jc w:val="both"/>
      </w:pPr>
    </w:p>
    <w:p w:rsidR="001E4675" w:rsidRPr="00E15699" w:rsidRDefault="001E4675" w:rsidP="002F0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E15699">
        <w:rPr>
          <w:rFonts w:ascii="Times New Roman" w:hAnsi="Times New Roman"/>
          <w:b/>
          <w:bCs/>
          <w:sz w:val="24"/>
          <w:szCs w:val="24"/>
        </w:rPr>
        <w:t>Интернет-ресурсы:</w:t>
      </w:r>
    </w:p>
    <w:p w:rsidR="001E4675" w:rsidRPr="00E15699" w:rsidRDefault="001E4675" w:rsidP="002F08C7">
      <w:pPr>
        <w:pStyle w:val="ListParagraph"/>
        <w:numPr>
          <w:ilvl w:val="0"/>
          <w:numId w:val="15"/>
        </w:numPr>
        <w:spacing w:before="0" w:after="0" w:line="276" w:lineRule="auto"/>
        <w:contextualSpacing/>
        <w:jc w:val="both"/>
      </w:pPr>
      <w:r w:rsidRPr="00E15699">
        <w:t>Информационный портал для врачей и студентов-медиков (</w:t>
      </w:r>
      <w:r w:rsidRPr="00E15699">
        <w:rPr>
          <w:bCs/>
        </w:rPr>
        <w:t>http://</w:t>
      </w:r>
      <w:r w:rsidRPr="00E15699">
        <w:t>4Medic.ru).</w:t>
      </w:r>
    </w:p>
    <w:p w:rsidR="001E4675" w:rsidRPr="00E15699" w:rsidRDefault="001E4675" w:rsidP="00E15699">
      <w:pPr>
        <w:pStyle w:val="ListParagraph"/>
        <w:numPr>
          <w:ilvl w:val="0"/>
          <w:numId w:val="15"/>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709"/>
        <w:contextualSpacing/>
        <w:jc w:val="both"/>
        <w:rPr>
          <w:bCs/>
        </w:rPr>
      </w:pPr>
      <w:r w:rsidRPr="00E15699">
        <w:rPr>
          <w:bCs/>
        </w:rPr>
        <w:t xml:space="preserve">Медицинский портал студентам, врачам </w:t>
      </w:r>
      <w:r w:rsidRPr="00E15699">
        <w:rPr>
          <w:bCs/>
          <w:color w:val="000000"/>
        </w:rPr>
        <w:t>(</w:t>
      </w:r>
      <w:hyperlink r:id="rId14" w:history="1">
        <w:r w:rsidRPr="00E15699">
          <w:rPr>
            <w:bCs/>
            <w:color w:val="000000"/>
            <w:u w:val="single"/>
          </w:rPr>
          <w:t>http://medvuz.info/</w:t>
        </w:r>
      </w:hyperlink>
      <w:r w:rsidRPr="00E15699">
        <w:rPr>
          <w:bCs/>
        </w:rPr>
        <w:t>).</w:t>
      </w:r>
    </w:p>
    <w:p w:rsidR="001E4675" w:rsidRPr="00E15699" w:rsidRDefault="001E4675" w:rsidP="00E15699">
      <w:pPr>
        <w:pStyle w:val="ListParagraph"/>
        <w:numPr>
          <w:ilvl w:val="0"/>
          <w:numId w:val="15"/>
        </w:numPr>
        <w:tabs>
          <w:tab w:val="left" w:pos="0"/>
        </w:tabs>
        <w:spacing w:before="0" w:after="0" w:line="276" w:lineRule="auto"/>
        <w:ind w:left="709"/>
        <w:contextualSpacing/>
        <w:jc w:val="both"/>
        <w:rPr>
          <w:bCs/>
        </w:rPr>
      </w:pPr>
      <w:r w:rsidRPr="00E15699">
        <w:t>Министерство здравоохранения РФ (</w:t>
      </w:r>
      <w:r w:rsidRPr="00E15699">
        <w:rPr>
          <w:lang w:val="en-US"/>
        </w:rPr>
        <w:t>http</w:t>
      </w:r>
      <w:r w:rsidRPr="00E15699">
        <w:t>//</w:t>
      </w:r>
      <w:r w:rsidRPr="00E15699">
        <w:rPr>
          <w:lang w:val="en-US"/>
        </w:rPr>
        <w:t>www</w:t>
      </w:r>
      <w:r w:rsidRPr="00E15699">
        <w:t>.</w:t>
      </w:r>
      <w:r w:rsidRPr="00E15699">
        <w:rPr>
          <w:lang w:val="en-US"/>
        </w:rPr>
        <w:t>minzdrav</w:t>
      </w:r>
      <w:r w:rsidRPr="00E15699">
        <w:t>.</w:t>
      </w:r>
      <w:r w:rsidRPr="00E15699">
        <w:rPr>
          <w:lang w:val="en-US"/>
        </w:rPr>
        <w:t>ru</w:t>
      </w:r>
      <w:r w:rsidRPr="00E15699">
        <w:t>).</w:t>
      </w:r>
    </w:p>
    <w:p w:rsidR="001E4675" w:rsidRPr="00E15699" w:rsidRDefault="001E4675" w:rsidP="00E15699">
      <w:pPr>
        <w:pStyle w:val="ListParagraph"/>
        <w:numPr>
          <w:ilvl w:val="0"/>
          <w:numId w:val="15"/>
        </w:numPr>
        <w:tabs>
          <w:tab w:val="left" w:pos="0"/>
        </w:tabs>
        <w:spacing w:before="0" w:after="0" w:line="276" w:lineRule="auto"/>
        <w:ind w:left="709"/>
        <w:contextualSpacing/>
        <w:jc w:val="both"/>
        <w:rPr>
          <w:bCs/>
        </w:rPr>
      </w:pPr>
      <w:r w:rsidRPr="00E15699">
        <w:t>Центральный НИИ организации и информатизации здравоохранения (</w:t>
      </w:r>
      <w:r w:rsidRPr="00E15699">
        <w:rPr>
          <w:lang w:val="en-US"/>
        </w:rPr>
        <w:t>http</w:t>
      </w:r>
      <w:r w:rsidRPr="00E15699">
        <w:t>//</w:t>
      </w:r>
      <w:r w:rsidRPr="00E15699">
        <w:rPr>
          <w:lang w:val="en-US"/>
        </w:rPr>
        <w:t>www</w:t>
      </w:r>
      <w:r w:rsidRPr="00E15699">
        <w:t>.</w:t>
      </w:r>
      <w:r w:rsidRPr="00E15699">
        <w:rPr>
          <w:lang w:val="en-US"/>
        </w:rPr>
        <w:t>mednet</w:t>
      </w:r>
      <w:r w:rsidRPr="00E15699">
        <w:t>.</w:t>
      </w:r>
      <w:r w:rsidRPr="00E15699">
        <w:rPr>
          <w:lang w:val="en-US"/>
        </w:rPr>
        <w:t>ru</w:t>
      </w:r>
      <w:r w:rsidRPr="00E15699">
        <w:t>).</w:t>
      </w:r>
    </w:p>
    <w:p w:rsidR="001E4675" w:rsidRPr="00E15699" w:rsidRDefault="001E4675" w:rsidP="00E15699">
      <w:pPr>
        <w:pStyle w:val="ListParagraph"/>
        <w:numPr>
          <w:ilvl w:val="0"/>
          <w:numId w:val="15"/>
        </w:numPr>
        <w:spacing w:before="0" w:after="0" w:line="276" w:lineRule="auto"/>
        <w:contextualSpacing/>
        <w:jc w:val="both"/>
      </w:pPr>
      <w:r w:rsidRPr="00E15699">
        <w:t>Электронная медицинская библиотека «Консультант врача» // [Электронный</w:t>
      </w:r>
    </w:p>
    <w:p w:rsidR="001E4675" w:rsidRPr="00E15699" w:rsidRDefault="001E4675" w:rsidP="00E15699">
      <w:pPr>
        <w:pStyle w:val="ListParagraph"/>
        <w:spacing w:before="0" w:after="0" w:line="276" w:lineRule="auto"/>
        <w:ind w:left="-27"/>
        <w:jc w:val="both"/>
      </w:pPr>
      <w:r w:rsidRPr="00E15699">
        <w:t>ресурс].</w:t>
      </w:r>
      <w:r w:rsidRPr="00E15699">
        <w:rPr>
          <w:lang w:val="en-US"/>
        </w:rPr>
        <w:t>URL</w:t>
      </w:r>
      <w:r w:rsidRPr="00E15699">
        <w:t xml:space="preserve">:  </w:t>
      </w:r>
      <w:hyperlink r:id="rId15" w:history="1">
        <w:r w:rsidRPr="00E15699">
          <w:rPr>
            <w:rStyle w:val="Hyperlink"/>
            <w:lang w:val="en-US"/>
          </w:rPr>
          <w:t>http</w:t>
        </w:r>
        <w:r w:rsidRPr="00E15699">
          <w:rPr>
            <w:rStyle w:val="Hyperlink"/>
          </w:rPr>
          <w:t>://</w:t>
        </w:r>
        <w:r w:rsidRPr="00E15699">
          <w:rPr>
            <w:rStyle w:val="Hyperlink"/>
            <w:lang w:val="en-US"/>
          </w:rPr>
          <w:t>rosmedlib</w:t>
        </w:r>
        <w:r w:rsidRPr="00E15699">
          <w:rPr>
            <w:rStyle w:val="Hyperlink"/>
          </w:rPr>
          <w:t>.</w:t>
        </w:r>
        <w:r w:rsidRPr="00E15699">
          <w:rPr>
            <w:rStyle w:val="Hyperlink"/>
            <w:lang w:val="en-US"/>
          </w:rPr>
          <w:t>ru</w:t>
        </w:r>
      </w:hyperlink>
    </w:p>
    <w:p w:rsidR="001E4675" w:rsidRPr="00E15699" w:rsidRDefault="001E4675" w:rsidP="00E15699">
      <w:pPr>
        <w:spacing w:after="0"/>
        <w:contextualSpacing/>
        <w:jc w:val="both"/>
        <w:rPr>
          <w:rFonts w:ascii="Times New Roman" w:hAnsi="Times New Roman"/>
          <w:sz w:val="24"/>
          <w:szCs w:val="24"/>
        </w:rPr>
      </w:pPr>
      <w:r w:rsidRPr="00E15699">
        <w:rPr>
          <w:rFonts w:ascii="Times New Roman" w:hAnsi="Times New Roman"/>
          <w:sz w:val="24"/>
          <w:szCs w:val="24"/>
        </w:rPr>
        <w:t xml:space="preserve">6.Консультант студента [Электронный ресурс]: ЭБС. – М.: ООО Доступ «ИПУЗ». - </w:t>
      </w:r>
      <w:r w:rsidRPr="00E15699">
        <w:rPr>
          <w:rFonts w:ascii="Times New Roman" w:hAnsi="Times New Roman"/>
          <w:sz w:val="24"/>
          <w:szCs w:val="24"/>
          <w:lang w:val="en-US"/>
        </w:rPr>
        <w:t>URL</w:t>
      </w:r>
      <w:r w:rsidRPr="00E15699">
        <w:rPr>
          <w:rFonts w:ascii="Times New Roman" w:hAnsi="Times New Roman"/>
          <w:sz w:val="24"/>
          <w:szCs w:val="24"/>
        </w:rPr>
        <w:t xml:space="preserve">: </w:t>
      </w:r>
      <w:hyperlink r:id="rId16" w:history="1">
        <w:r w:rsidRPr="00E15699">
          <w:rPr>
            <w:rStyle w:val="Hyperlink"/>
            <w:rFonts w:ascii="Times New Roman" w:hAnsi="Times New Roman"/>
            <w:sz w:val="24"/>
            <w:szCs w:val="24"/>
          </w:rPr>
          <w:t>http://www.studmedlib.ru</w:t>
        </w:r>
      </w:hyperlink>
    </w:p>
    <w:p w:rsidR="001E4675" w:rsidRPr="00E15699" w:rsidRDefault="001E4675" w:rsidP="00E15699">
      <w:pPr>
        <w:spacing w:after="0"/>
        <w:contextualSpacing/>
        <w:jc w:val="both"/>
        <w:rPr>
          <w:rFonts w:ascii="Times New Roman" w:hAnsi="Times New Roman"/>
          <w:sz w:val="24"/>
          <w:szCs w:val="24"/>
        </w:rPr>
      </w:pPr>
      <w:r w:rsidRPr="00E15699">
        <w:rPr>
          <w:rFonts w:ascii="Times New Roman" w:hAnsi="Times New Roman"/>
          <w:sz w:val="24"/>
          <w:szCs w:val="24"/>
        </w:rPr>
        <w:t xml:space="preserve">     7. Med-Edu.ru [Электронный ресурс]: медицинский видеопортал. - </w:t>
      </w:r>
      <w:r w:rsidRPr="00E15699">
        <w:rPr>
          <w:rFonts w:ascii="Times New Roman" w:hAnsi="Times New Roman"/>
          <w:sz w:val="24"/>
          <w:szCs w:val="24"/>
          <w:lang w:val="en-US"/>
        </w:rPr>
        <w:t>URL</w:t>
      </w:r>
      <w:r w:rsidRPr="00E15699">
        <w:rPr>
          <w:rFonts w:ascii="Times New Roman" w:hAnsi="Times New Roman"/>
          <w:sz w:val="24"/>
          <w:szCs w:val="24"/>
        </w:rPr>
        <w:t xml:space="preserve">: </w:t>
      </w:r>
      <w:hyperlink r:id="rId17" w:history="1">
        <w:r w:rsidRPr="00E15699">
          <w:rPr>
            <w:rStyle w:val="Hyperlink"/>
            <w:rFonts w:ascii="Times New Roman" w:hAnsi="Times New Roman"/>
            <w:sz w:val="24"/>
            <w:szCs w:val="24"/>
          </w:rPr>
          <w:t>http://www.med-edu.ru/</w:t>
        </w:r>
      </w:hyperlink>
    </w:p>
    <w:p w:rsidR="001E4675" w:rsidRPr="00E15699" w:rsidRDefault="001E4675" w:rsidP="00E15699">
      <w:pPr>
        <w:spacing w:after="0"/>
        <w:contextualSpacing/>
        <w:jc w:val="both"/>
        <w:rPr>
          <w:rFonts w:ascii="Times New Roman" w:hAnsi="Times New Roman"/>
          <w:sz w:val="24"/>
          <w:szCs w:val="24"/>
        </w:rPr>
      </w:pPr>
      <w:r w:rsidRPr="00E15699">
        <w:rPr>
          <w:rFonts w:ascii="Times New Roman" w:hAnsi="Times New Roman"/>
          <w:sz w:val="24"/>
          <w:szCs w:val="24"/>
        </w:rPr>
        <w:t xml:space="preserve">8. Рубрикатор клинических рекомендаций Минздрава России Открытый [Электронный ресурс]. - </w:t>
      </w:r>
      <w:r w:rsidRPr="00E15699">
        <w:rPr>
          <w:rFonts w:ascii="Times New Roman" w:hAnsi="Times New Roman"/>
          <w:sz w:val="24"/>
          <w:szCs w:val="24"/>
          <w:lang w:val="en-US"/>
        </w:rPr>
        <w:t>URL</w:t>
      </w:r>
      <w:r w:rsidRPr="00E15699">
        <w:rPr>
          <w:rFonts w:ascii="Times New Roman" w:hAnsi="Times New Roman"/>
          <w:sz w:val="24"/>
          <w:szCs w:val="24"/>
        </w:rPr>
        <w:t xml:space="preserve">: </w:t>
      </w:r>
      <w:hyperlink r:id="rId18" w:history="1">
        <w:r w:rsidRPr="00E15699">
          <w:rPr>
            <w:rStyle w:val="Hyperlink"/>
            <w:rFonts w:ascii="Times New Roman" w:hAnsi="Times New Roman"/>
            <w:sz w:val="24"/>
            <w:szCs w:val="24"/>
          </w:rPr>
          <w:t>http://cr.rosminzdrav.ru</w:t>
        </w:r>
      </w:hyperlink>
    </w:p>
    <w:p w:rsidR="001E4675" w:rsidRPr="00E15699" w:rsidRDefault="001E4675" w:rsidP="00E15699">
      <w:pPr>
        <w:spacing w:after="0"/>
        <w:contextualSpacing/>
        <w:jc w:val="both"/>
        <w:rPr>
          <w:rFonts w:ascii="Times New Roman" w:hAnsi="Times New Roman"/>
          <w:sz w:val="24"/>
          <w:szCs w:val="24"/>
        </w:rPr>
      </w:pPr>
      <w:r w:rsidRPr="00E15699">
        <w:rPr>
          <w:rFonts w:ascii="Times New Roman" w:hAnsi="Times New Roman"/>
          <w:sz w:val="24"/>
          <w:szCs w:val="24"/>
        </w:rPr>
        <w:t xml:space="preserve">9. Федеральная электронная медицинская библиотека Минздрава России [Электронный ресурс]. - </w:t>
      </w:r>
      <w:r w:rsidRPr="00E15699">
        <w:rPr>
          <w:rFonts w:ascii="Times New Roman" w:hAnsi="Times New Roman"/>
          <w:sz w:val="24"/>
          <w:szCs w:val="24"/>
          <w:lang w:val="en-US"/>
        </w:rPr>
        <w:t>URL</w:t>
      </w:r>
      <w:r w:rsidRPr="00E15699">
        <w:rPr>
          <w:rFonts w:ascii="Times New Roman" w:hAnsi="Times New Roman"/>
          <w:sz w:val="24"/>
          <w:szCs w:val="24"/>
        </w:rPr>
        <w:t xml:space="preserve">: </w:t>
      </w:r>
      <w:hyperlink r:id="rId19" w:history="1">
        <w:r w:rsidRPr="00E15699">
          <w:rPr>
            <w:rStyle w:val="Hyperlink"/>
            <w:rFonts w:ascii="Times New Roman" w:hAnsi="Times New Roman"/>
            <w:sz w:val="24"/>
            <w:szCs w:val="24"/>
          </w:rPr>
          <w:t>http://www.femb.ru/feml/</w:t>
        </w:r>
      </w:hyperlink>
      <w:r w:rsidRPr="00E15699">
        <w:rPr>
          <w:rFonts w:ascii="Times New Roman" w:hAnsi="Times New Roman"/>
          <w:sz w:val="24"/>
          <w:szCs w:val="24"/>
        </w:rPr>
        <w:t xml:space="preserve"> , </w:t>
      </w:r>
      <w:hyperlink r:id="rId20" w:history="1">
        <w:r w:rsidRPr="00E15699">
          <w:rPr>
            <w:rStyle w:val="Hyperlink"/>
            <w:rFonts w:ascii="Times New Roman" w:hAnsi="Times New Roman"/>
            <w:sz w:val="24"/>
            <w:szCs w:val="24"/>
          </w:rPr>
          <w:t>http://feml.scsml.rssi.ru</w:t>
        </w:r>
      </w:hyperlink>
    </w:p>
    <w:p w:rsidR="001E4675" w:rsidRPr="00E15699" w:rsidRDefault="001E4675" w:rsidP="00E15699">
      <w:pPr>
        <w:spacing w:after="0"/>
        <w:contextualSpacing/>
        <w:jc w:val="both"/>
        <w:rPr>
          <w:rFonts w:ascii="Times New Roman" w:hAnsi="Times New Roman"/>
          <w:sz w:val="24"/>
          <w:szCs w:val="24"/>
        </w:rPr>
      </w:pPr>
      <w:r w:rsidRPr="00E15699">
        <w:rPr>
          <w:rFonts w:ascii="Times New Roman" w:hAnsi="Times New Roman"/>
          <w:sz w:val="24"/>
          <w:szCs w:val="24"/>
        </w:rPr>
        <w:t xml:space="preserve">10. Альманах сестринского [Электронный ресурс] // Научная электронная библиотека. </w:t>
      </w:r>
      <w:r w:rsidRPr="00E15699">
        <w:rPr>
          <w:rFonts w:ascii="Times New Roman" w:hAnsi="Times New Roman"/>
          <w:sz w:val="24"/>
          <w:szCs w:val="24"/>
          <w:lang w:val="en-US"/>
        </w:rPr>
        <w:t>URL</w:t>
      </w:r>
      <w:r w:rsidRPr="00E15699">
        <w:rPr>
          <w:rFonts w:ascii="Times New Roman" w:hAnsi="Times New Roman"/>
          <w:sz w:val="24"/>
          <w:szCs w:val="24"/>
        </w:rPr>
        <w:t>: https://www.elibrary.ru/</w:t>
      </w:r>
    </w:p>
    <w:p w:rsidR="001E4675" w:rsidRPr="00E15699" w:rsidRDefault="001E4675" w:rsidP="00E15699">
      <w:pPr>
        <w:spacing w:after="0"/>
        <w:contextualSpacing/>
        <w:jc w:val="both"/>
        <w:rPr>
          <w:rFonts w:ascii="Times New Roman" w:hAnsi="Times New Roman"/>
          <w:sz w:val="24"/>
          <w:szCs w:val="24"/>
        </w:rPr>
      </w:pPr>
      <w:r w:rsidRPr="00E15699">
        <w:rPr>
          <w:rFonts w:ascii="Times New Roman" w:hAnsi="Times New Roman"/>
          <w:sz w:val="24"/>
          <w:szCs w:val="24"/>
        </w:rPr>
        <w:t xml:space="preserve">11. Биоэтика [Электронный ресурс] // Научная электронная библиотека. </w:t>
      </w:r>
      <w:r w:rsidRPr="00E15699">
        <w:rPr>
          <w:rFonts w:ascii="Times New Roman" w:hAnsi="Times New Roman"/>
          <w:sz w:val="24"/>
          <w:szCs w:val="24"/>
          <w:lang w:val="en-US"/>
        </w:rPr>
        <w:t>URL</w:t>
      </w:r>
      <w:r w:rsidRPr="00E15699">
        <w:rPr>
          <w:rFonts w:ascii="Times New Roman" w:hAnsi="Times New Roman"/>
          <w:sz w:val="24"/>
          <w:szCs w:val="24"/>
        </w:rPr>
        <w:t>: https://www.elibrary.ru/</w:t>
      </w:r>
    </w:p>
    <w:p w:rsidR="001E4675" w:rsidRPr="00E15699" w:rsidRDefault="001E4675" w:rsidP="00E15699">
      <w:pPr>
        <w:spacing w:after="0"/>
        <w:contextualSpacing/>
        <w:jc w:val="both"/>
        <w:rPr>
          <w:rFonts w:ascii="Times New Roman" w:hAnsi="Times New Roman"/>
          <w:sz w:val="24"/>
          <w:szCs w:val="24"/>
        </w:rPr>
      </w:pPr>
      <w:r w:rsidRPr="00E15699">
        <w:rPr>
          <w:rFonts w:ascii="Times New Roman" w:hAnsi="Times New Roman"/>
          <w:sz w:val="24"/>
          <w:szCs w:val="24"/>
        </w:rPr>
        <w:t xml:space="preserve">12. Вопросы диетологии [Электронный ресурс] // Научная электронная библиотека. </w:t>
      </w:r>
      <w:r w:rsidRPr="00E15699">
        <w:rPr>
          <w:rFonts w:ascii="Times New Roman" w:hAnsi="Times New Roman"/>
          <w:sz w:val="24"/>
          <w:szCs w:val="24"/>
          <w:lang w:val="en-US"/>
        </w:rPr>
        <w:t>URL</w:t>
      </w:r>
      <w:r w:rsidRPr="00E15699">
        <w:rPr>
          <w:rFonts w:ascii="Times New Roman" w:hAnsi="Times New Roman"/>
          <w:sz w:val="24"/>
          <w:szCs w:val="24"/>
        </w:rPr>
        <w:t>: https://www.elibrary.ru/</w:t>
      </w:r>
    </w:p>
    <w:p w:rsidR="001E4675" w:rsidRPr="00E15699" w:rsidRDefault="001E4675" w:rsidP="00E15699">
      <w:pPr>
        <w:spacing w:after="0"/>
        <w:contextualSpacing/>
        <w:jc w:val="both"/>
        <w:rPr>
          <w:rFonts w:ascii="Times New Roman" w:hAnsi="Times New Roman"/>
          <w:sz w:val="24"/>
          <w:szCs w:val="24"/>
        </w:rPr>
      </w:pPr>
      <w:r w:rsidRPr="00E15699">
        <w:rPr>
          <w:rFonts w:ascii="Times New Roman" w:hAnsi="Times New Roman"/>
          <w:sz w:val="24"/>
          <w:szCs w:val="24"/>
        </w:rPr>
        <w:t xml:space="preserve">13. Вопросы питания [Электронный ресурс] // Научная электронная библиотека. </w:t>
      </w:r>
      <w:r w:rsidRPr="00E15699">
        <w:rPr>
          <w:rFonts w:ascii="Times New Roman" w:hAnsi="Times New Roman"/>
          <w:sz w:val="24"/>
          <w:szCs w:val="24"/>
          <w:lang w:val="en-US"/>
        </w:rPr>
        <w:t>URL</w:t>
      </w:r>
      <w:r w:rsidRPr="00E15699">
        <w:rPr>
          <w:rFonts w:ascii="Times New Roman" w:hAnsi="Times New Roman"/>
          <w:sz w:val="24"/>
          <w:szCs w:val="24"/>
        </w:rPr>
        <w:t>: https://www.elibrary.ru/</w:t>
      </w:r>
    </w:p>
    <w:p w:rsidR="001E4675" w:rsidRPr="00E15699" w:rsidRDefault="001E4675" w:rsidP="00E15699">
      <w:pPr>
        <w:spacing w:after="0"/>
        <w:contextualSpacing/>
        <w:jc w:val="both"/>
        <w:rPr>
          <w:rFonts w:ascii="Times New Roman" w:hAnsi="Times New Roman"/>
          <w:sz w:val="24"/>
          <w:szCs w:val="24"/>
          <w:lang w:val="en-US"/>
        </w:rPr>
      </w:pPr>
      <w:r w:rsidRPr="00E15699">
        <w:rPr>
          <w:rFonts w:ascii="Times New Roman" w:hAnsi="Times New Roman"/>
          <w:sz w:val="24"/>
          <w:szCs w:val="24"/>
        </w:rPr>
        <w:t xml:space="preserve">14. Медицинская сестра [Электронный ресурс] // Научная электронная библиотека. </w:t>
      </w:r>
      <w:r w:rsidRPr="00E15699">
        <w:rPr>
          <w:rFonts w:ascii="Times New Roman" w:hAnsi="Times New Roman"/>
          <w:sz w:val="24"/>
          <w:szCs w:val="24"/>
          <w:lang w:val="en-US"/>
        </w:rPr>
        <w:t>URL: https://www.elibrary.ru/URL: https://www.elibrary.ru/</w:t>
      </w:r>
    </w:p>
    <w:p w:rsidR="001E4675" w:rsidRPr="00E15699" w:rsidRDefault="001E4675" w:rsidP="00E15699">
      <w:pPr>
        <w:spacing w:after="0"/>
        <w:contextualSpacing/>
        <w:jc w:val="both"/>
        <w:rPr>
          <w:rFonts w:ascii="Times New Roman" w:hAnsi="Times New Roman"/>
          <w:bCs/>
          <w:sz w:val="24"/>
          <w:szCs w:val="24"/>
        </w:rPr>
      </w:pPr>
      <w:r w:rsidRPr="00E15699">
        <w:rPr>
          <w:rFonts w:ascii="Times New Roman" w:hAnsi="Times New Roman"/>
          <w:sz w:val="24"/>
          <w:szCs w:val="24"/>
        </w:rPr>
        <w:t xml:space="preserve">15. Медсестра [Электронный ресурс] // Научная электронная библиотека. </w:t>
      </w:r>
      <w:r w:rsidRPr="00E15699">
        <w:rPr>
          <w:rFonts w:ascii="Times New Roman" w:hAnsi="Times New Roman"/>
          <w:sz w:val="24"/>
          <w:szCs w:val="24"/>
          <w:lang w:val="en-US"/>
        </w:rPr>
        <w:t>URL</w:t>
      </w:r>
      <w:r w:rsidRPr="00E15699">
        <w:rPr>
          <w:rFonts w:ascii="Times New Roman" w:hAnsi="Times New Roman"/>
          <w:sz w:val="24"/>
          <w:szCs w:val="24"/>
        </w:rPr>
        <w:t>: https://www.elibrary.ru/</w:t>
      </w:r>
    </w:p>
    <w:p w:rsidR="001E4675" w:rsidRPr="00E15699" w:rsidRDefault="001E4675">
      <w:pPr>
        <w:rPr>
          <w:rFonts w:ascii="Times New Roman" w:hAnsi="Times New Roman"/>
          <w:sz w:val="24"/>
          <w:szCs w:val="24"/>
        </w:rPr>
      </w:pPr>
    </w:p>
    <w:p w:rsidR="001E4675" w:rsidRPr="00BB1B22" w:rsidRDefault="001E4675" w:rsidP="00BB1B22">
      <w:pPr>
        <w:pageBreakBefore/>
        <w:ind w:hanging="142"/>
        <w:jc w:val="center"/>
        <w:rPr>
          <w:rFonts w:ascii="Times New Roman" w:hAnsi="Times New Roman"/>
          <w:b/>
          <w:sz w:val="24"/>
          <w:szCs w:val="24"/>
        </w:rPr>
      </w:pPr>
      <w:r w:rsidRPr="007F02A0">
        <w:rPr>
          <w:rFonts w:ascii="Times New Roman" w:hAnsi="Times New Roman"/>
          <w:b/>
          <w:sz w:val="24"/>
          <w:szCs w:val="24"/>
        </w:rPr>
        <w:t xml:space="preserve"> КОНТРОЛЬ И ОЦЕНКА РЕЗУЛЬТАТОВ ОСВОЕНИЯ </w:t>
      </w:r>
      <w:r w:rsidRPr="007F02A0">
        <w:rPr>
          <w:rFonts w:ascii="Times New Roman" w:hAnsi="Times New Roman"/>
          <w:b/>
          <w:sz w:val="24"/>
          <w:szCs w:val="24"/>
        </w:rPr>
        <w:br/>
        <w:t>ПРОФЕССИОНАЛЬНОГО МОДУЛЯ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4565"/>
        <w:gridCol w:w="1672"/>
      </w:tblGrid>
      <w:tr w:rsidR="001E4675" w:rsidRPr="00AB2C50" w:rsidTr="00BA6CBF">
        <w:trPr>
          <w:trHeight w:val="1098"/>
        </w:trPr>
        <w:tc>
          <w:tcPr>
            <w:tcW w:w="3261" w:type="dxa"/>
          </w:tcPr>
          <w:p w:rsidR="001E4675" w:rsidRPr="00AB2C50" w:rsidRDefault="001E4675" w:rsidP="00BA6CBF">
            <w:pPr>
              <w:suppressAutoHyphens/>
              <w:spacing w:after="0"/>
              <w:jc w:val="center"/>
              <w:rPr>
                <w:rFonts w:ascii="Times New Roman" w:hAnsi="Times New Roman"/>
                <w:sz w:val="24"/>
                <w:szCs w:val="24"/>
              </w:rPr>
            </w:pPr>
            <w:r w:rsidRPr="00AB2C50">
              <w:rPr>
                <w:rFonts w:ascii="Times New Roman" w:hAnsi="Times New Roman"/>
                <w:sz w:val="24"/>
                <w:szCs w:val="24"/>
              </w:rPr>
              <w:t>Код и наименование профессиональных и общих компетенций</w:t>
            </w:r>
          </w:p>
          <w:p w:rsidR="001E4675" w:rsidRPr="00AB2C50" w:rsidRDefault="001E4675" w:rsidP="00BA6CBF">
            <w:pPr>
              <w:suppressAutoHyphens/>
              <w:spacing w:after="0"/>
              <w:jc w:val="center"/>
              <w:rPr>
                <w:rFonts w:ascii="Times New Roman" w:hAnsi="Times New Roman"/>
                <w:sz w:val="24"/>
                <w:szCs w:val="24"/>
              </w:rPr>
            </w:pPr>
            <w:r w:rsidRPr="00AB2C50">
              <w:rPr>
                <w:rFonts w:ascii="Times New Roman" w:hAnsi="Times New Roman"/>
                <w:sz w:val="24"/>
                <w:szCs w:val="24"/>
              </w:rPr>
              <w:t>формируемых в рамках модуля</w:t>
            </w:r>
            <w:r w:rsidRPr="00AB2C50">
              <w:rPr>
                <w:rStyle w:val="FootnoteReference"/>
                <w:rFonts w:ascii="Times New Roman" w:hAnsi="Times New Roman"/>
                <w:sz w:val="24"/>
                <w:szCs w:val="24"/>
              </w:rPr>
              <w:footnoteReference w:id="1"/>
            </w:r>
          </w:p>
        </w:tc>
        <w:tc>
          <w:tcPr>
            <w:tcW w:w="4565" w:type="dxa"/>
          </w:tcPr>
          <w:p w:rsidR="001E4675" w:rsidRPr="00AB2C50" w:rsidRDefault="001E4675" w:rsidP="00BA6CBF">
            <w:pPr>
              <w:suppressAutoHyphens/>
              <w:spacing w:after="0"/>
              <w:jc w:val="center"/>
              <w:rPr>
                <w:rFonts w:ascii="Times New Roman" w:hAnsi="Times New Roman"/>
                <w:sz w:val="24"/>
                <w:szCs w:val="24"/>
              </w:rPr>
            </w:pPr>
          </w:p>
          <w:p w:rsidR="001E4675" w:rsidRPr="00AB2C50" w:rsidRDefault="001E4675" w:rsidP="00BA6CBF">
            <w:pPr>
              <w:suppressAutoHyphens/>
              <w:spacing w:after="0"/>
              <w:jc w:val="center"/>
              <w:rPr>
                <w:rFonts w:ascii="Times New Roman" w:hAnsi="Times New Roman"/>
                <w:sz w:val="24"/>
                <w:szCs w:val="24"/>
              </w:rPr>
            </w:pPr>
            <w:r w:rsidRPr="00AB2C50">
              <w:rPr>
                <w:rFonts w:ascii="Times New Roman" w:hAnsi="Times New Roman"/>
                <w:sz w:val="24"/>
                <w:szCs w:val="24"/>
              </w:rPr>
              <w:t>Критерии оценки</w:t>
            </w:r>
          </w:p>
        </w:tc>
        <w:tc>
          <w:tcPr>
            <w:tcW w:w="1672" w:type="dxa"/>
          </w:tcPr>
          <w:p w:rsidR="001E4675" w:rsidRPr="00AB2C50" w:rsidRDefault="001E4675" w:rsidP="00BA6CBF">
            <w:pPr>
              <w:suppressAutoHyphens/>
              <w:spacing w:after="0"/>
              <w:jc w:val="center"/>
              <w:rPr>
                <w:rFonts w:ascii="Times New Roman" w:hAnsi="Times New Roman"/>
                <w:sz w:val="24"/>
                <w:szCs w:val="24"/>
              </w:rPr>
            </w:pPr>
          </w:p>
          <w:p w:rsidR="001E4675" w:rsidRPr="00AB2C50" w:rsidRDefault="001E4675" w:rsidP="00BA6CBF">
            <w:pPr>
              <w:suppressAutoHyphens/>
              <w:spacing w:after="0"/>
              <w:jc w:val="center"/>
              <w:rPr>
                <w:rFonts w:ascii="Times New Roman" w:hAnsi="Times New Roman"/>
                <w:sz w:val="24"/>
                <w:szCs w:val="24"/>
              </w:rPr>
            </w:pPr>
            <w:r w:rsidRPr="00AB2C50">
              <w:rPr>
                <w:rFonts w:ascii="Times New Roman" w:hAnsi="Times New Roman"/>
                <w:sz w:val="24"/>
                <w:szCs w:val="24"/>
              </w:rPr>
              <w:t>Методы оценки</w:t>
            </w:r>
          </w:p>
        </w:tc>
      </w:tr>
      <w:tr w:rsidR="001E4675" w:rsidRPr="00AB2C50" w:rsidTr="00BA6CBF">
        <w:trPr>
          <w:trHeight w:val="315"/>
        </w:trPr>
        <w:tc>
          <w:tcPr>
            <w:tcW w:w="3261" w:type="dxa"/>
          </w:tcPr>
          <w:p w:rsidR="001E4675" w:rsidRPr="00AB2C50" w:rsidRDefault="001E4675" w:rsidP="00BA6CBF">
            <w:pPr>
              <w:suppressAutoHyphens/>
              <w:spacing w:after="0"/>
              <w:rPr>
                <w:rFonts w:ascii="Times New Roman" w:hAnsi="Times New Roman"/>
                <w:sz w:val="24"/>
                <w:szCs w:val="24"/>
              </w:rPr>
            </w:pPr>
            <w:r w:rsidRPr="00AB2C50">
              <w:rPr>
                <w:rStyle w:val="Emphasis"/>
                <w:rFonts w:ascii="Times New Roman" w:hAnsi="Times New Roman"/>
                <w:i w:val="0"/>
                <w:sz w:val="24"/>
                <w:szCs w:val="24"/>
              </w:rPr>
              <w:t>ПК 4.1. Проводить оценку состояния пациента</w:t>
            </w:r>
          </w:p>
        </w:tc>
        <w:tc>
          <w:tcPr>
            <w:tcW w:w="4565" w:type="dxa"/>
          </w:tcPr>
          <w:p w:rsidR="001E4675" w:rsidRPr="00D75492" w:rsidRDefault="001E4675" w:rsidP="00BA6CBF">
            <w:pPr>
              <w:pStyle w:val="Heading2"/>
              <w:spacing w:before="0" w:after="0" w:line="276" w:lineRule="auto"/>
              <w:rPr>
                <w:rStyle w:val="Emphasis"/>
                <w:rFonts w:ascii="Times New Roman" w:hAnsi="Times New Roman"/>
                <w:b w:val="0"/>
                <w:iCs w:val="0"/>
                <w:sz w:val="24"/>
                <w:szCs w:val="24"/>
              </w:rPr>
            </w:pPr>
            <w:r w:rsidRPr="00D75492">
              <w:rPr>
                <w:rStyle w:val="Emphasis"/>
                <w:rFonts w:ascii="Times New Roman" w:hAnsi="Times New Roman"/>
                <w:b w:val="0"/>
                <w:iCs w:val="0"/>
                <w:sz w:val="24"/>
                <w:szCs w:val="24"/>
              </w:rPr>
              <w:t>- определение проблем пациента в соответствии с нарушенными</w:t>
            </w:r>
            <w:r>
              <w:rPr>
                <w:rStyle w:val="Emphasis"/>
                <w:rFonts w:ascii="Times New Roman" w:hAnsi="Times New Roman"/>
                <w:b w:val="0"/>
                <w:iCs w:val="0"/>
                <w:sz w:val="24"/>
                <w:szCs w:val="24"/>
              </w:rPr>
              <w:t xml:space="preserve"> </w:t>
            </w:r>
            <w:r w:rsidRPr="00D75492">
              <w:rPr>
                <w:rStyle w:val="Emphasis"/>
                <w:rFonts w:ascii="Times New Roman" w:hAnsi="Times New Roman"/>
                <w:b w:val="0"/>
                <w:iCs w:val="0"/>
                <w:sz w:val="24"/>
                <w:szCs w:val="24"/>
              </w:rPr>
              <w:t>потребностями и состоянием пациента;</w:t>
            </w:r>
          </w:p>
          <w:p w:rsidR="001E4675" w:rsidRPr="00AB2C50" w:rsidRDefault="001E4675" w:rsidP="00BA6CBF">
            <w:pPr>
              <w:suppressAutoHyphens/>
              <w:spacing w:after="0"/>
              <w:rPr>
                <w:rFonts w:ascii="Times New Roman" w:hAnsi="Times New Roman"/>
                <w:sz w:val="24"/>
                <w:szCs w:val="24"/>
              </w:rPr>
            </w:pPr>
            <w:r w:rsidRPr="00AB2C50">
              <w:rPr>
                <w:rFonts w:ascii="Times New Roman" w:hAnsi="Times New Roman"/>
                <w:sz w:val="24"/>
                <w:szCs w:val="24"/>
              </w:rPr>
              <w:t>- проведение объективного обследования пациента в соответствии с технологиями выполнения простых медицинских услуг</w:t>
            </w:r>
          </w:p>
        </w:tc>
        <w:tc>
          <w:tcPr>
            <w:tcW w:w="1672" w:type="dxa"/>
          </w:tcPr>
          <w:p w:rsidR="001E4675" w:rsidRPr="00AB2C50" w:rsidRDefault="001E4675" w:rsidP="00BA6CBF">
            <w:pPr>
              <w:suppressAutoHyphens/>
              <w:spacing w:after="0"/>
              <w:rPr>
                <w:rFonts w:ascii="Times New Roman" w:hAnsi="Times New Roman"/>
                <w:sz w:val="24"/>
                <w:szCs w:val="24"/>
              </w:rPr>
            </w:pPr>
            <w:r w:rsidRPr="00AB2C50">
              <w:rPr>
                <w:rFonts w:ascii="Times New Roman" w:hAnsi="Times New Roman"/>
                <w:sz w:val="24"/>
                <w:szCs w:val="24"/>
              </w:rPr>
              <w:t>Экспертное наблюдение выполнения практических работ</w:t>
            </w:r>
          </w:p>
        </w:tc>
      </w:tr>
      <w:tr w:rsidR="001E4675" w:rsidRPr="00AB2C50" w:rsidTr="00BA6CBF">
        <w:trPr>
          <w:trHeight w:val="315"/>
        </w:trPr>
        <w:tc>
          <w:tcPr>
            <w:tcW w:w="3261" w:type="dxa"/>
          </w:tcPr>
          <w:p w:rsidR="001E4675" w:rsidRPr="00AB2C50" w:rsidRDefault="001E4675" w:rsidP="00BA6CBF">
            <w:pPr>
              <w:suppressAutoHyphens/>
              <w:spacing w:after="0"/>
              <w:rPr>
                <w:rFonts w:ascii="Times New Roman" w:hAnsi="Times New Roman"/>
                <w:sz w:val="24"/>
                <w:szCs w:val="24"/>
              </w:rPr>
            </w:pPr>
            <w:r w:rsidRPr="00AB2C50">
              <w:rPr>
                <w:rStyle w:val="Emphasis"/>
                <w:rFonts w:ascii="Times New Roman" w:hAnsi="Times New Roman"/>
                <w:i w:val="0"/>
                <w:sz w:val="24"/>
                <w:szCs w:val="24"/>
              </w:rPr>
              <w:t>ПК 4.2. Выполнять медицинские манипуляции при оказании медицинской помощи пациенту</w:t>
            </w:r>
          </w:p>
        </w:tc>
        <w:tc>
          <w:tcPr>
            <w:tcW w:w="4565" w:type="dxa"/>
          </w:tcPr>
          <w:p w:rsidR="001E4675" w:rsidRPr="00D75492" w:rsidRDefault="001E4675" w:rsidP="00BA6CBF">
            <w:pPr>
              <w:pStyle w:val="Heading2"/>
              <w:spacing w:before="0" w:after="0" w:line="276" w:lineRule="auto"/>
              <w:rPr>
                <w:rStyle w:val="Emphasis"/>
                <w:rFonts w:ascii="Times New Roman" w:hAnsi="Times New Roman"/>
                <w:b w:val="0"/>
                <w:iCs w:val="0"/>
                <w:sz w:val="24"/>
                <w:szCs w:val="24"/>
              </w:rPr>
            </w:pPr>
            <w:r w:rsidRPr="00D75492">
              <w:rPr>
                <w:rStyle w:val="Emphasis"/>
                <w:rFonts w:ascii="Times New Roman" w:hAnsi="Times New Roman"/>
                <w:b w:val="0"/>
                <w:iCs w:val="0"/>
                <w:sz w:val="24"/>
                <w:szCs w:val="24"/>
              </w:rPr>
              <w:t>- выполнение сестринских манипуляций в лечебно-диагностическом процессе в соответствии с технологиями выполнения простых медицинских услуг;</w:t>
            </w:r>
          </w:p>
          <w:p w:rsidR="001E4675" w:rsidRPr="00AB2C50" w:rsidRDefault="001E4675" w:rsidP="00BA6CBF">
            <w:pPr>
              <w:suppressAutoHyphens/>
              <w:spacing w:after="0"/>
              <w:rPr>
                <w:rFonts w:ascii="Times New Roman" w:hAnsi="Times New Roman"/>
                <w:sz w:val="24"/>
                <w:szCs w:val="24"/>
              </w:rPr>
            </w:pPr>
            <w:r w:rsidRPr="00AB2C50">
              <w:rPr>
                <w:rFonts w:ascii="Times New Roman" w:hAnsi="Times New Roman"/>
                <w:sz w:val="24"/>
                <w:szCs w:val="24"/>
              </w:rPr>
              <w:t>- подготовка пациента к диагностическим исследованиям в соответствии с требованиями к методу исследования</w:t>
            </w:r>
          </w:p>
        </w:tc>
        <w:tc>
          <w:tcPr>
            <w:tcW w:w="1672" w:type="dxa"/>
          </w:tcPr>
          <w:p w:rsidR="001E4675" w:rsidRPr="00AB2C50" w:rsidRDefault="001E4675" w:rsidP="00BA6CBF">
            <w:pPr>
              <w:suppressAutoHyphens/>
              <w:spacing w:after="0"/>
              <w:rPr>
                <w:rFonts w:ascii="Times New Roman" w:hAnsi="Times New Roman"/>
                <w:sz w:val="24"/>
                <w:szCs w:val="24"/>
              </w:rPr>
            </w:pPr>
            <w:r w:rsidRPr="00AB2C50">
              <w:rPr>
                <w:rFonts w:ascii="Times New Roman" w:hAnsi="Times New Roman"/>
                <w:sz w:val="24"/>
                <w:szCs w:val="24"/>
              </w:rPr>
              <w:t>Экспертное наблюдение выполнения практических работ</w:t>
            </w:r>
          </w:p>
        </w:tc>
      </w:tr>
      <w:tr w:rsidR="001E4675" w:rsidRPr="00AB2C50" w:rsidTr="00BA6CBF">
        <w:trPr>
          <w:trHeight w:val="315"/>
        </w:trPr>
        <w:tc>
          <w:tcPr>
            <w:tcW w:w="3261" w:type="dxa"/>
          </w:tcPr>
          <w:p w:rsidR="001E4675" w:rsidRPr="00AB2C50" w:rsidRDefault="001E4675" w:rsidP="00BA6CBF">
            <w:pPr>
              <w:suppressAutoHyphens/>
              <w:spacing w:after="0"/>
              <w:rPr>
                <w:rStyle w:val="Emphasis"/>
                <w:rFonts w:ascii="Times New Roman" w:hAnsi="Times New Roman"/>
                <w:i w:val="0"/>
                <w:sz w:val="24"/>
                <w:szCs w:val="24"/>
              </w:rPr>
            </w:pPr>
            <w:r w:rsidRPr="00AB2C50">
              <w:rPr>
                <w:rStyle w:val="Emphasis"/>
                <w:rFonts w:ascii="Times New Roman" w:hAnsi="Times New Roman"/>
                <w:i w:val="0"/>
                <w:sz w:val="24"/>
                <w:szCs w:val="24"/>
              </w:rPr>
              <w:t>ПК 4.3. Осуществлять уход за пациентом</w:t>
            </w:r>
          </w:p>
        </w:tc>
        <w:tc>
          <w:tcPr>
            <w:tcW w:w="4565" w:type="dxa"/>
          </w:tcPr>
          <w:p w:rsidR="001E4675" w:rsidRPr="00D75492" w:rsidRDefault="001E4675" w:rsidP="00BA6CBF">
            <w:pPr>
              <w:pStyle w:val="Heading2"/>
              <w:spacing w:before="0" w:after="0" w:line="276" w:lineRule="auto"/>
              <w:jc w:val="both"/>
              <w:rPr>
                <w:rFonts w:ascii="Times New Roman" w:hAnsi="Times New Roman"/>
                <w:b w:val="0"/>
                <w:i w:val="0"/>
                <w:iCs w:val="0"/>
                <w:sz w:val="24"/>
                <w:szCs w:val="24"/>
              </w:rPr>
            </w:pPr>
            <w:r w:rsidRPr="00D75492">
              <w:rPr>
                <w:rFonts w:ascii="Times New Roman" w:hAnsi="Times New Roman"/>
                <w:b w:val="0"/>
                <w:i w:val="0"/>
                <w:iCs w:val="0"/>
                <w:sz w:val="24"/>
                <w:szCs w:val="24"/>
              </w:rPr>
              <w:t>- размещать и перемещать пациента в постели с использованием принципов эргономики;</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выполнение манипуляций общего ухода за пациентами в соответствии с технологиями выполнения простых медицинских услуг и регламентирующими документами;</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выполнение простейших физиотерапевтических процедур в соответствии с технологиями выполнения простых медицинских услуг;</w:t>
            </w:r>
          </w:p>
          <w:p w:rsidR="001E4675" w:rsidRPr="00D75492" w:rsidRDefault="001E4675" w:rsidP="00BA6CBF">
            <w:pPr>
              <w:pStyle w:val="Heading2"/>
              <w:spacing w:before="0" w:after="0" w:line="276" w:lineRule="auto"/>
              <w:rPr>
                <w:rStyle w:val="Emphasis"/>
                <w:rFonts w:ascii="Times New Roman" w:hAnsi="Times New Roman"/>
                <w:b w:val="0"/>
                <w:iCs w:val="0"/>
                <w:sz w:val="24"/>
                <w:szCs w:val="24"/>
              </w:rPr>
            </w:pPr>
            <w:r w:rsidRPr="00D75492">
              <w:rPr>
                <w:rFonts w:ascii="Times New Roman" w:hAnsi="Times New Roman"/>
                <w:b w:val="0"/>
                <w:i w:val="0"/>
                <w:iCs w:val="0"/>
                <w:sz w:val="24"/>
                <w:szCs w:val="24"/>
              </w:rPr>
              <w:t>- организация питания тяжелобольных пациентов в соответствии с технологиями выполнения медицинских услуг</w:t>
            </w:r>
          </w:p>
        </w:tc>
        <w:tc>
          <w:tcPr>
            <w:tcW w:w="1672" w:type="dxa"/>
          </w:tcPr>
          <w:p w:rsidR="001E4675" w:rsidRPr="00AB2C50" w:rsidRDefault="001E4675" w:rsidP="00BA6CBF">
            <w:pPr>
              <w:suppressAutoHyphens/>
              <w:spacing w:after="0"/>
              <w:rPr>
                <w:rFonts w:ascii="Times New Roman" w:hAnsi="Times New Roman"/>
                <w:sz w:val="24"/>
                <w:szCs w:val="24"/>
              </w:rPr>
            </w:pPr>
            <w:r w:rsidRPr="00AB2C50">
              <w:rPr>
                <w:rFonts w:ascii="Times New Roman" w:hAnsi="Times New Roman"/>
                <w:sz w:val="24"/>
                <w:szCs w:val="24"/>
              </w:rPr>
              <w:t>Экспертное наблюдение выполнения практических работ</w:t>
            </w:r>
          </w:p>
        </w:tc>
      </w:tr>
      <w:tr w:rsidR="001E4675" w:rsidRPr="00AB2C50" w:rsidTr="00BA6CBF">
        <w:trPr>
          <w:trHeight w:val="315"/>
        </w:trPr>
        <w:tc>
          <w:tcPr>
            <w:tcW w:w="3261" w:type="dxa"/>
          </w:tcPr>
          <w:p w:rsidR="001E4675" w:rsidRPr="00AB2C50" w:rsidRDefault="001E4675" w:rsidP="00BA6CBF">
            <w:pPr>
              <w:suppressAutoHyphens/>
              <w:spacing w:after="0"/>
              <w:rPr>
                <w:rStyle w:val="Emphasis"/>
                <w:rFonts w:ascii="Times New Roman" w:hAnsi="Times New Roman"/>
                <w:i w:val="0"/>
                <w:sz w:val="24"/>
                <w:szCs w:val="24"/>
              </w:rPr>
            </w:pPr>
            <w:r w:rsidRPr="00AB2C50">
              <w:rPr>
                <w:rStyle w:val="Emphasis"/>
                <w:rFonts w:ascii="Times New Roman" w:hAnsi="Times New Roman"/>
                <w:i w:val="0"/>
                <w:sz w:val="24"/>
                <w:szCs w:val="24"/>
              </w:rPr>
              <w:t>ПК 4.4.</w:t>
            </w:r>
            <w:r w:rsidRPr="00AB2C50">
              <w:rPr>
                <w:rFonts w:ascii="Times New Roman" w:hAnsi="Times New Roman"/>
                <w:sz w:val="24"/>
                <w:szCs w:val="24"/>
              </w:rPr>
              <w:t xml:space="preserve"> Обучать пациента (его законных представителей) и лиц, осуществляющих уход, приемам ухода и самоухода</w:t>
            </w:r>
          </w:p>
        </w:tc>
        <w:tc>
          <w:tcPr>
            <w:tcW w:w="4565" w:type="dxa"/>
          </w:tcPr>
          <w:p w:rsidR="001E4675" w:rsidRPr="00D75492" w:rsidRDefault="001E4675" w:rsidP="00BA6CBF">
            <w:pPr>
              <w:pStyle w:val="Heading2"/>
              <w:spacing w:before="0" w:after="0" w:line="276" w:lineRule="auto"/>
              <w:jc w:val="both"/>
              <w:rPr>
                <w:rFonts w:ascii="Times New Roman" w:hAnsi="Times New Roman"/>
                <w:b w:val="0"/>
                <w:i w:val="0"/>
                <w:iCs w:val="0"/>
                <w:sz w:val="24"/>
                <w:szCs w:val="24"/>
              </w:rPr>
            </w:pPr>
            <w:r w:rsidRPr="00D75492">
              <w:rPr>
                <w:rFonts w:ascii="Times New Roman" w:hAnsi="Times New Roman"/>
                <w:b w:val="0"/>
                <w:i w:val="0"/>
                <w:iCs w:val="0"/>
                <w:sz w:val="24"/>
                <w:szCs w:val="24"/>
              </w:rPr>
              <w:t>- выполнение профессиональной деятельности в соответствии с принципами профессиональной этики медицинского работника;</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обучение пациентов и их родственников по вопросам ухода и самоухода в соответствии с принципами педагогики и этапов обучения;</w:t>
            </w:r>
          </w:p>
          <w:p w:rsidR="001E4675" w:rsidRPr="00AB2C50" w:rsidRDefault="001E4675" w:rsidP="00BA6CBF">
            <w:pPr>
              <w:spacing w:after="0"/>
              <w:rPr>
                <w:rFonts w:ascii="Times New Roman" w:hAnsi="Times New Roman"/>
                <w:sz w:val="24"/>
                <w:szCs w:val="24"/>
              </w:rPr>
            </w:pPr>
            <w:r w:rsidRPr="00AB2C50">
              <w:rPr>
                <w:rFonts w:ascii="Times New Roman" w:hAnsi="Times New Roman"/>
                <w:sz w:val="24"/>
                <w:szCs w:val="24"/>
              </w:rPr>
              <w:t>- результат обучения соответствует поставленной цели;</w:t>
            </w:r>
          </w:p>
          <w:p w:rsidR="001E4675" w:rsidRPr="00AB2C50" w:rsidRDefault="001E4675" w:rsidP="00BA6CBF">
            <w:pPr>
              <w:spacing w:after="0"/>
              <w:rPr>
                <w:rStyle w:val="Emphasis"/>
                <w:rFonts w:ascii="Times New Roman" w:hAnsi="Times New Roman"/>
                <w:b/>
                <w:i w:val="0"/>
                <w:sz w:val="24"/>
                <w:szCs w:val="24"/>
              </w:rPr>
            </w:pPr>
            <w:r w:rsidRPr="00AB2C50">
              <w:rPr>
                <w:rFonts w:ascii="Times New Roman" w:hAnsi="Times New Roman"/>
                <w:sz w:val="24"/>
                <w:szCs w:val="24"/>
              </w:rPr>
              <w:t>- грамотное использование в процессе обучения методов, способов и средств обучения в соответствии с правилами обучения.</w:t>
            </w:r>
          </w:p>
        </w:tc>
        <w:tc>
          <w:tcPr>
            <w:tcW w:w="1672" w:type="dxa"/>
          </w:tcPr>
          <w:p w:rsidR="001E4675" w:rsidRPr="00AB2C50" w:rsidRDefault="001E4675" w:rsidP="00BA6CBF">
            <w:pPr>
              <w:suppressAutoHyphens/>
              <w:spacing w:after="0"/>
              <w:rPr>
                <w:rFonts w:ascii="Times New Roman" w:hAnsi="Times New Roman"/>
                <w:sz w:val="24"/>
                <w:szCs w:val="24"/>
              </w:rPr>
            </w:pPr>
            <w:r w:rsidRPr="00AB2C50">
              <w:rPr>
                <w:rFonts w:ascii="Times New Roman" w:hAnsi="Times New Roman"/>
                <w:sz w:val="24"/>
                <w:szCs w:val="24"/>
              </w:rPr>
              <w:t>Экспертное наблюдение выполнения практических работ</w:t>
            </w:r>
          </w:p>
        </w:tc>
      </w:tr>
      <w:tr w:rsidR="001E4675" w:rsidRPr="00AB2C50" w:rsidTr="00BA6CBF">
        <w:trPr>
          <w:trHeight w:val="517"/>
        </w:trPr>
        <w:tc>
          <w:tcPr>
            <w:tcW w:w="3261" w:type="dxa"/>
          </w:tcPr>
          <w:p w:rsidR="001E4675" w:rsidRPr="00D75492" w:rsidRDefault="001E4675" w:rsidP="00BA6CBF">
            <w:pPr>
              <w:pStyle w:val="Heading2"/>
              <w:spacing w:before="0" w:after="0" w:line="276" w:lineRule="auto"/>
              <w:jc w:val="both"/>
              <w:rPr>
                <w:rStyle w:val="Emphasis"/>
                <w:rFonts w:ascii="Times New Roman" w:hAnsi="Times New Roman"/>
                <w:b w:val="0"/>
                <w:iCs w:val="0"/>
                <w:sz w:val="24"/>
                <w:szCs w:val="24"/>
              </w:rPr>
            </w:pPr>
            <w:r w:rsidRPr="00D75492">
              <w:rPr>
                <w:rStyle w:val="Emphasis"/>
                <w:rFonts w:ascii="Times New Roman" w:hAnsi="Times New Roman"/>
                <w:b w:val="0"/>
                <w:iCs w:val="0"/>
                <w:sz w:val="24"/>
                <w:szCs w:val="24"/>
              </w:rPr>
              <w:t>ПК 4.5.</w:t>
            </w:r>
            <w:r w:rsidRPr="00D75492">
              <w:rPr>
                <w:rFonts w:ascii="Times New Roman" w:hAnsi="Times New Roman"/>
                <w:b w:val="0"/>
                <w:i w:val="0"/>
                <w:iCs w:val="0"/>
                <w:sz w:val="24"/>
                <w:szCs w:val="24"/>
              </w:rPr>
              <w:t xml:space="preserve"> Оказывать медицинскую помощь в неотложной форме</w:t>
            </w:r>
          </w:p>
        </w:tc>
        <w:tc>
          <w:tcPr>
            <w:tcW w:w="4565" w:type="dxa"/>
          </w:tcPr>
          <w:p w:rsidR="001E4675" w:rsidRPr="00D75492" w:rsidRDefault="001E4675" w:rsidP="00BA6CBF">
            <w:pPr>
              <w:pStyle w:val="Heading2"/>
              <w:spacing w:before="0" w:after="0" w:line="276" w:lineRule="auto"/>
              <w:jc w:val="both"/>
              <w:rPr>
                <w:rFonts w:ascii="Times New Roman" w:hAnsi="Times New Roman"/>
                <w:b w:val="0"/>
                <w:i w:val="0"/>
                <w:iCs w:val="0"/>
                <w:sz w:val="24"/>
                <w:szCs w:val="24"/>
              </w:rPr>
            </w:pPr>
            <w:r w:rsidRPr="00D75492">
              <w:rPr>
                <w:rFonts w:ascii="Times New Roman" w:hAnsi="Times New Roman"/>
                <w:b w:val="0"/>
                <w:i w:val="0"/>
                <w:iCs w:val="0"/>
                <w:sz w:val="24"/>
                <w:szCs w:val="24"/>
              </w:rPr>
              <w:t>- оказание медицинской помощи в неотложной форме в соответствии с алгоритмами оказания неотложной помощи</w:t>
            </w:r>
          </w:p>
        </w:tc>
        <w:tc>
          <w:tcPr>
            <w:tcW w:w="1672" w:type="dxa"/>
          </w:tcPr>
          <w:p w:rsidR="001E4675" w:rsidRPr="00AB2C50" w:rsidRDefault="001E4675" w:rsidP="00BA6CBF">
            <w:pPr>
              <w:suppressAutoHyphens/>
              <w:spacing w:after="0"/>
              <w:rPr>
                <w:rFonts w:ascii="Times New Roman" w:hAnsi="Times New Roman"/>
                <w:sz w:val="24"/>
                <w:szCs w:val="24"/>
              </w:rPr>
            </w:pPr>
            <w:r w:rsidRPr="00AB2C50">
              <w:rPr>
                <w:rFonts w:ascii="Times New Roman" w:hAnsi="Times New Roman"/>
                <w:sz w:val="24"/>
                <w:szCs w:val="24"/>
              </w:rPr>
              <w:t>Экспертное наблюдение выполнения практических работ</w:t>
            </w:r>
          </w:p>
        </w:tc>
      </w:tr>
      <w:tr w:rsidR="001E4675" w:rsidRPr="00AB2C50" w:rsidTr="00BA6CBF">
        <w:trPr>
          <w:trHeight w:val="517"/>
        </w:trPr>
        <w:tc>
          <w:tcPr>
            <w:tcW w:w="3261" w:type="dxa"/>
          </w:tcPr>
          <w:p w:rsidR="001E4675" w:rsidRPr="00D75492" w:rsidRDefault="001E4675" w:rsidP="00BA6CBF">
            <w:pPr>
              <w:pStyle w:val="Heading2"/>
              <w:spacing w:before="0" w:after="0" w:line="276" w:lineRule="auto"/>
              <w:jc w:val="both"/>
              <w:rPr>
                <w:rStyle w:val="Emphasis"/>
                <w:rFonts w:ascii="Times New Roman" w:hAnsi="Times New Roman"/>
                <w:b w:val="0"/>
                <w:iCs w:val="0"/>
                <w:sz w:val="24"/>
                <w:szCs w:val="24"/>
              </w:rPr>
            </w:pPr>
            <w:r w:rsidRPr="00D75492">
              <w:rPr>
                <w:rStyle w:val="Emphasis"/>
                <w:rFonts w:ascii="Times New Roman" w:hAnsi="Times New Roman"/>
                <w:b w:val="0"/>
                <w:iCs w:val="0"/>
                <w:sz w:val="24"/>
                <w:szCs w:val="24"/>
              </w:rPr>
              <w:t>ПК 4.6.</w:t>
            </w:r>
            <w:r w:rsidRPr="00D75492">
              <w:rPr>
                <w:rFonts w:ascii="Times New Roman" w:hAnsi="Times New Roman"/>
                <w:b w:val="0"/>
                <w:i w:val="0"/>
                <w:iCs w:val="0"/>
                <w:sz w:val="24"/>
                <w:szCs w:val="24"/>
              </w:rPr>
              <w:t xml:space="preserve"> Участвовать в проведении мероприятий медицинской реабилитации</w:t>
            </w:r>
          </w:p>
        </w:tc>
        <w:tc>
          <w:tcPr>
            <w:tcW w:w="4565" w:type="dxa"/>
          </w:tcPr>
          <w:p w:rsidR="001E4675" w:rsidRPr="00D75492" w:rsidRDefault="001E4675" w:rsidP="00BA6CBF">
            <w:pPr>
              <w:pStyle w:val="Heading2"/>
              <w:spacing w:before="0" w:after="0" w:line="276" w:lineRule="auto"/>
              <w:jc w:val="both"/>
              <w:rPr>
                <w:rFonts w:ascii="Times New Roman" w:hAnsi="Times New Roman"/>
                <w:b w:val="0"/>
                <w:i w:val="0"/>
                <w:iCs w:val="0"/>
                <w:sz w:val="24"/>
                <w:szCs w:val="24"/>
              </w:rPr>
            </w:pPr>
            <w:r w:rsidRPr="00D75492">
              <w:rPr>
                <w:rFonts w:ascii="Times New Roman" w:hAnsi="Times New Roman"/>
                <w:b w:val="0"/>
                <w:i w:val="0"/>
                <w:iCs w:val="0"/>
                <w:sz w:val="24"/>
                <w:szCs w:val="24"/>
              </w:rPr>
              <w:t>- проведение медицинской реабилитации в соответствии с алгоритмами применения средств и методов реабилитации</w:t>
            </w:r>
          </w:p>
        </w:tc>
        <w:tc>
          <w:tcPr>
            <w:tcW w:w="1672" w:type="dxa"/>
          </w:tcPr>
          <w:p w:rsidR="001E4675" w:rsidRPr="00AB2C50" w:rsidRDefault="001E4675" w:rsidP="00BA6CBF">
            <w:pPr>
              <w:suppressAutoHyphens/>
              <w:spacing w:after="0"/>
              <w:rPr>
                <w:rFonts w:ascii="Times New Roman" w:hAnsi="Times New Roman"/>
                <w:sz w:val="24"/>
                <w:szCs w:val="24"/>
              </w:rPr>
            </w:pPr>
            <w:r w:rsidRPr="00AB2C50">
              <w:rPr>
                <w:rFonts w:ascii="Times New Roman" w:hAnsi="Times New Roman"/>
                <w:sz w:val="24"/>
                <w:szCs w:val="24"/>
              </w:rPr>
              <w:t>Экспертное наблюдение выполнения практических работ</w:t>
            </w:r>
          </w:p>
        </w:tc>
      </w:tr>
      <w:tr w:rsidR="001E4675" w:rsidRPr="00AB2C50" w:rsidTr="00BA6CBF">
        <w:trPr>
          <w:trHeight w:val="517"/>
        </w:trPr>
        <w:tc>
          <w:tcPr>
            <w:tcW w:w="3261" w:type="dxa"/>
          </w:tcPr>
          <w:p w:rsidR="001E4675" w:rsidRPr="00AB2C50" w:rsidRDefault="001E4675" w:rsidP="00BA6CBF">
            <w:pPr>
              <w:spacing w:after="0"/>
              <w:jc w:val="both"/>
              <w:rPr>
                <w:rFonts w:ascii="Times New Roman" w:hAnsi="Times New Roman"/>
                <w:sz w:val="24"/>
                <w:szCs w:val="24"/>
              </w:rPr>
            </w:pPr>
            <w:r w:rsidRPr="00AB2C50">
              <w:rPr>
                <w:rStyle w:val="Emphasis"/>
                <w:rFonts w:ascii="Times New Roman" w:hAnsi="Times New Roman"/>
                <w:i w:val="0"/>
                <w:sz w:val="24"/>
                <w:szCs w:val="24"/>
              </w:rPr>
              <w:t>ОК 01. Выбирать способы решения задач профессиональной деятельности применительно к различным контекстам</w:t>
            </w:r>
          </w:p>
        </w:tc>
        <w:tc>
          <w:tcPr>
            <w:tcW w:w="4565" w:type="dxa"/>
          </w:tcPr>
          <w:p w:rsidR="001E4675" w:rsidRPr="00AB2C50" w:rsidRDefault="001E4675" w:rsidP="00BA6CBF">
            <w:pPr>
              <w:spacing w:after="0"/>
              <w:rPr>
                <w:rStyle w:val="Emphasis"/>
                <w:rFonts w:ascii="Times New Roman" w:hAnsi="Times New Roman"/>
                <w:i w:val="0"/>
                <w:sz w:val="24"/>
                <w:szCs w:val="24"/>
              </w:rPr>
            </w:pPr>
            <w:r w:rsidRPr="00AB2C50">
              <w:rPr>
                <w:rStyle w:val="Emphasis"/>
                <w:rFonts w:ascii="Times New Roman" w:hAnsi="Times New Roman"/>
                <w:i w:val="0"/>
                <w:sz w:val="24"/>
                <w:szCs w:val="24"/>
              </w:rPr>
              <w:t>- соответствие выбранных средств и способов деятельности поставленным целям</w:t>
            </w:r>
          </w:p>
        </w:tc>
        <w:tc>
          <w:tcPr>
            <w:tcW w:w="1672" w:type="dxa"/>
          </w:tcPr>
          <w:p w:rsidR="001E4675" w:rsidRPr="00AB2C50" w:rsidRDefault="001E4675" w:rsidP="00BA6CBF">
            <w:pPr>
              <w:suppressAutoHyphens/>
              <w:spacing w:after="0"/>
              <w:rPr>
                <w:rFonts w:ascii="Times New Roman" w:hAnsi="Times New Roman"/>
                <w:sz w:val="24"/>
                <w:szCs w:val="24"/>
              </w:rPr>
            </w:pPr>
            <w:r w:rsidRPr="00AB2C50">
              <w:rPr>
                <w:rFonts w:ascii="Times New Roman" w:hAnsi="Times New Roman"/>
                <w:sz w:val="24"/>
                <w:szCs w:val="24"/>
              </w:rPr>
              <w:t>Экспертное наблюдение выполнения практических работ</w:t>
            </w:r>
          </w:p>
        </w:tc>
      </w:tr>
      <w:tr w:rsidR="001E4675" w:rsidRPr="00AB2C50" w:rsidTr="00BA6CBF">
        <w:trPr>
          <w:trHeight w:val="517"/>
        </w:trPr>
        <w:tc>
          <w:tcPr>
            <w:tcW w:w="3261" w:type="dxa"/>
          </w:tcPr>
          <w:p w:rsidR="001E4675" w:rsidRPr="00AB2C50" w:rsidRDefault="001E4675" w:rsidP="00BA6CBF">
            <w:pPr>
              <w:spacing w:after="0"/>
              <w:jc w:val="both"/>
              <w:rPr>
                <w:rFonts w:ascii="Times New Roman" w:hAnsi="Times New Roman"/>
                <w:sz w:val="24"/>
                <w:szCs w:val="24"/>
              </w:rPr>
            </w:pPr>
            <w:r w:rsidRPr="00AB2C50">
              <w:rPr>
                <w:rStyle w:val="Emphasis"/>
                <w:rFonts w:ascii="Times New Roman" w:hAnsi="Times New Roman"/>
                <w:i w:val="0"/>
                <w:sz w:val="24"/>
                <w:szCs w:val="24"/>
              </w:rPr>
              <w:t>ОК 02.</w:t>
            </w:r>
            <w:r w:rsidRPr="00AB2C50">
              <w:rPr>
                <w:rStyle w:val="Emphasis"/>
                <w:rFonts w:ascii="Times New Roman" w:hAnsi="Times New Roman"/>
                <w:bCs/>
                <w:i w:val="0"/>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65" w:type="dxa"/>
          </w:tcPr>
          <w:p w:rsidR="001E4675" w:rsidRPr="00AB2C50" w:rsidRDefault="001E4675" w:rsidP="00BA6CBF">
            <w:pPr>
              <w:spacing w:after="0"/>
              <w:rPr>
                <w:rStyle w:val="Emphasis"/>
                <w:rFonts w:ascii="Times New Roman" w:hAnsi="Times New Roman"/>
                <w:bCs/>
                <w:i w:val="0"/>
                <w:sz w:val="24"/>
                <w:szCs w:val="24"/>
              </w:rPr>
            </w:pPr>
            <w:r w:rsidRPr="00AB2C50">
              <w:rPr>
                <w:rStyle w:val="Emphasis"/>
                <w:rFonts w:ascii="Times New Roman" w:hAnsi="Times New Roman"/>
                <w:bCs/>
                <w:i w:val="0"/>
                <w:sz w:val="24"/>
                <w:szCs w:val="24"/>
              </w:rPr>
              <w:t>- оптимальный выбор источника информации в соответствии с поставленной задачей;</w:t>
            </w:r>
          </w:p>
          <w:p w:rsidR="001E4675" w:rsidRPr="00AB2C50" w:rsidRDefault="001E4675" w:rsidP="00BA6CBF">
            <w:pPr>
              <w:spacing w:after="0"/>
              <w:rPr>
                <w:rStyle w:val="Emphasis"/>
                <w:rFonts w:ascii="Times New Roman" w:hAnsi="Times New Roman"/>
                <w:bCs/>
                <w:i w:val="0"/>
                <w:sz w:val="24"/>
                <w:szCs w:val="24"/>
              </w:rPr>
            </w:pPr>
            <w:r w:rsidRPr="00AB2C50">
              <w:rPr>
                <w:rStyle w:val="Emphasis"/>
                <w:rFonts w:ascii="Times New Roman" w:hAnsi="Times New Roman"/>
                <w:bCs/>
                <w:i w:val="0"/>
                <w:sz w:val="24"/>
                <w:szCs w:val="24"/>
              </w:rPr>
              <w:t>- соответствие найденной информации поставленной задаче</w:t>
            </w:r>
          </w:p>
        </w:tc>
        <w:tc>
          <w:tcPr>
            <w:tcW w:w="1672" w:type="dxa"/>
          </w:tcPr>
          <w:p w:rsidR="001E4675" w:rsidRPr="00AB2C50" w:rsidRDefault="001E4675" w:rsidP="00BA6CBF">
            <w:pPr>
              <w:suppressAutoHyphens/>
              <w:spacing w:after="0"/>
              <w:rPr>
                <w:rFonts w:ascii="Times New Roman" w:hAnsi="Times New Roman"/>
                <w:sz w:val="24"/>
                <w:szCs w:val="24"/>
              </w:rPr>
            </w:pPr>
            <w:r w:rsidRPr="00AB2C50">
              <w:rPr>
                <w:rFonts w:ascii="Times New Roman" w:hAnsi="Times New Roman"/>
                <w:sz w:val="24"/>
                <w:szCs w:val="24"/>
              </w:rPr>
              <w:t>Экспертное наблюдение выполнения практических работ</w:t>
            </w:r>
          </w:p>
        </w:tc>
      </w:tr>
      <w:tr w:rsidR="001E4675" w:rsidRPr="00AB2C50" w:rsidTr="00BA6CBF">
        <w:trPr>
          <w:trHeight w:val="517"/>
        </w:trPr>
        <w:tc>
          <w:tcPr>
            <w:tcW w:w="3261" w:type="dxa"/>
          </w:tcPr>
          <w:p w:rsidR="001E4675" w:rsidRPr="00AB2C50" w:rsidRDefault="001E4675" w:rsidP="00BA6CBF">
            <w:pPr>
              <w:spacing w:after="0"/>
              <w:jc w:val="both"/>
              <w:rPr>
                <w:rFonts w:ascii="Times New Roman" w:hAnsi="Times New Roman"/>
                <w:sz w:val="24"/>
                <w:szCs w:val="24"/>
              </w:rPr>
            </w:pPr>
            <w:r w:rsidRPr="00AB2C50">
              <w:rPr>
                <w:rStyle w:val="Emphasis"/>
                <w:rFonts w:ascii="Times New Roman" w:hAnsi="Times New Roman"/>
                <w:i w:val="0"/>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565" w:type="dxa"/>
          </w:tcPr>
          <w:p w:rsidR="001E4675" w:rsidRPr="00D75492" w:rsidRDefault="001E4675" w:rsidP="00BA6CBF">
            <w:pPr>
              <w:pStyle w:val="Heading2"/>
              <w:spacing w:before="0" w:after="0" w:line="276" w:lineRule="auto"/>
              <w:jc w:val="both"/>
              <w:rPr>
                <w:rFonts w:ascii="Times New Roman" w:hAnsi="Times New Roman"/>
                <w:b w:val="0"/>
                <w:i w:val="0"/>
                <w:iCs w:val="0"/>
                <w:sz w:val="24"/>
                <w:szCs w:val="24"/>
              </w:rPr>
            </w:pPr>
            <w:r w:rsidRPr="00D75492">
              <w:rPr>
                <w:rFonts w:ascii="Times New Roman" w:hAnsi="Times New Roman"/>
                <w:b w:val="0"/>
                <w:i w:val="0"/>
                <w:iCs w:val="0"/>
                <w:sz w:val="24"/>
                <w:szCs w:val="24"/>
              </w:rPr>
              <w:t xml:space="preserve">- получение дополнительных профессиональных знаний путем самообразования, </w:t>
            </w:r>
          </w:p>
          <w:p w:rsidR="001E4675" w:rsidRPr="00D75492" w:rsidRDefault="001E4675" w:rsidP="00BA6CBF">
            <w:pPr>
              <w:pStyle w:val="Heading2"/>
              <w:spacing w:before="0" w:after="0" w:line="276" w:lineRule="auto"/>
              <w:jc w:val="both"/>
              <w:rPr>
                <w:rStyle w:val="Emphasis"/>
                <w:rFonts w:ascii="Times New Roman" w:hAnsi="Times New Roman"/>
                <w:b w:val="0"/>
                <w:iCs w:val="0"/>
                <w:sz w:val="24"/>
                <w:szCs w:val="24"/>
              </w:rPr>
            </w:pPr>
            <w:r w:rsidRPr="00D75492">
              <w:rPr>
                <w:rFonts w:ascii="Times New Roman" w:hAnsi="Times New Roman"/>
                <w:b w:val="0"/>
                <w:i w:val="0"/>
                <w:iCs w:val="0"/>
                <w:sz w:val="24"/>
                <w:szCs w:val="24"/>
              </w:rPr>
              <w:t>- проявление интереса к инновациям в области профессиональной деятельности.</w:t>
            </w:r>
          </w:p>
        </w:tc>
        <w:tc>
          <w:tcPr>
            <w:tcW w:w="1672" w:type="dxa"/>
          </w:tcPr>
          <w:p w:rsidR="001E4675" w:rsidRPr="00AB2C50" w:rsidRDefault="001E4675" w:rsidP="00BA6CBF">
            <w:pPr>
              <w:suppressAutoHyphens/>
              <w:spacing w:after="0"/>
              <w:rPr>
                <w:rFonts w:ascii="Times New Roman" w:hAnsi="Times New Roman"/>
                <w:sz w:val="24"/>
                <w:szCs w:val="24"/>
              </w:rPr>
            </w:pPr>
            <w:r w:rsidRPr="00AB2C50">
              <w:rPr>
                <w:rFonts w:ascii="Times New Roman" w:hAnsi="Times New Roman"/>
                <w:sz w:val="24"/>
                <w:szCs w:val="24"/>
              </w:rPr>
              <w:t>Экспертное наблюдение выполнения практических работ</w:t>
            </w:r>
          </w:p>
        </w:tc>
      </w:tr>
      <w:tr w:rsidR="001E4675" w:rsidRPr="00AB2C50" w:rsidTr="00BA6CBF">
        <w:trPr>
          <w:trHeight w:val="517"/>
        </w:trPr>
        <w:tc>
          <w:tcPr>
            <w:tcW w:w="3261" w:type="dxa"/>
          </w:tcPr>
          <w:p w:rsidR="001E4675" w:rsidRPr="00AB2C50" w:rsidRDefault="001E4675" w:rsidP="00BA6CBF">
            <w:pPr>
              <w:spacing w:after="0"/>
              <w:jc w:val="both"/>
              <w:rPr>
                <w:rFonts w:ascii="Times New Roman" w:hAnsi="Times New Roman"/>
                <w:sz w:val="24"/>
                <w:szCs w:val="24"/>
              </w:rPr>
            </w:pPr>
            <w:r w:rsidRPr="00AB2C50">
              <w:rPr>
                <w:rStyle w:val="Emphasis"/>
                <w:rFonts w:ascii="Times New Roman" w:hAnsi="Times New Roman"/>
                <w:i w:val="0"/>
                <w:sz w:val="24"/>
                <w:szCs w:val="24"/>
              </w:rPr>
              <w:t>ОК 04. Эффективно взаимодействовать и работать в коллективе и команде</w:t>
            </w:r>
          </w:p>
        </w:tc>
        <w:tc>
          <w:tcPr>
            <w:tcW w:w="4565" w:type="dxa"/>
          </w:tcPr>
          <w:p w:rsidR="001E4675" w:rsidRPr="00D75492" w:rsidRDefault="001E4675" w:rsidP="00BA6CBF">
            <w:pPr>
              <w:pStyle w:val="Heading2"/>
              <w:spacing w:before="0" w:after="0" w:line="276" w:lineRule="auto"/>
              <w:jc w:val="both"/>
              <w:rPr>
                <w:rStyle w:val="Emphasis"/>
                <w:rFonts w:ascii="Times New Roman" w:hAnsi="Times New Roman"/>
                <w:b w:val="0"/>
                <w:iCs w:val="0"/>
                <w:sz w:val="24"/>
                <w:szCs w:val="24"/>
              </w:rPr>
            </w:pPr>
            <w:r w:rsidRPr="00D75492">
              <w:rPr>
                <w:rStyle w:val="Emphasis"/>
                <w:rFonts w:ascii="Times New Roman" w:hAnsi="Times New Roman"/>
                <w:b w:val="0"/>
                <w:iCs w:val="0"/>
                <w:sz w:val="24"/>
                <w:szCs w:val="24"/>
              </w:rPr>
              <w:t>- соблюдение норм профессиональной этики в процессе общения с коллегами</w:t>
            </w:r>
          </w:p>
        </w:tc>
        <w:tc>
          <w:tcPr>
            <w:tcW w:w="1672" w:type="dxa"/>
          </w:tcPr>
          <w:p w:rsidR="001E4675" w:rsidRPr="00AB2C50" w:rsidRDefault="001E4675" w:rsidP="00BA6CBF">
            <w:pPr>
              <w:suppressAutoHyphens/>
              <w:spacing w:after="0"/>
              <w:rPr>
                <w:rFonts w:ascii="Times New Roman" w:hAnsi="Times New Roman"/>
                <w:sz w:val="24"/>
                <w:szCs w:val="24"/>
              </w:rPr>
            </w:pPr>
            <w:r w:rsidRPr="00AB2C50">
              <w:rPr>
                <w:rFonts w:ascii="Times New Roman" w:hAnsi="Times New Roman"/>
                <w:sz w:val="24"/>
                <w:szCs w:val="24"/>
              </w:rPr>
              <w:t>Экспертное наблюдение выполнения практических работ</w:t>
            </w:r>
          </w:p>
        </w:tc>
      </w:tr>
      <w:tr w:rsidR="001E4675" w:rsidRPr="00AB2C50" w:rsidTr="00BA6CBF">
        <w:trPr>
          <w:trHeight w:val="517"/>
        </w:trPr>
        <w:tc>
          <w:tcPr>
            <w:tcW w:w="3261" w:type="dxa"/>
          </w:tcPr>
          <w:p w:rsidR="001E4675" w:rsidRPr="00AB2C50" w:rsidRDefault="001E4675" w:rsidP="00BA6CBF">
            <w:pPr>
              <w:spacing w:after="0"/>
              <w:jc w:val="both"/>
              <w:rPr>
                <w:rFonts w:ascii="Times New Roman" w:hAnsi="Times New Roman"/>
                <w:sz w:val="24"/>
                <w:szCs w:val="24"/>
              </w:rPr>
            </w:pPr>
            <w:r w:rsidRPr="00AB2C50">
              <w:rPr>
                <w:rStyle w:val="Emphasis"/>
                <w:rFonts w:ascii="Times New Roman" w:hAnsi="Times New Roman"/>
                <w:i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65" w:type="dxa"/>
          </w:tcPr>
          <w:p w:rsidR="001E4675" w:rsidRPr="00D75492" w:rsidRDefault="001E4675" w:rsidP="00BA6CBF">
            <w:pPr>
              <w:pStyle w:val="Heading2"/>
              <w:spacing w:before="0" w:after="0" w:line="276" w:lineRule="auto"/>
              <w:jc w:val="both"/>
              <w:rPr>
                <w:rStyle w:val="Emphasis"/>
                <w:rFonts w:ascii="Times New Roman" w:hAnsi="Times New Roman"/>
                <w:b w:val="0"/>
                <w:iCs w:val="0"/>
                <w:sz w:val="24"/>
                <w:szCs w:val="24"/>
              </w:rPr>
            </w:pPr>
            <w:r w:rsidRPr="00D75492">
              <w:rPr>
                <w:rFonts w:ascii="Times New Roman" w:hAnsi="Times New Roman"/>
                <w:b w:val="0"/>
                <w:i w:val="0"/>
                <w:iCs w:val="0"/>
                <w:sz w:val="24"/>
                <w:szCs w:val="24"/>
              </w:rPr>
              <w:t>- соответствие</w:t>
            </w:r>
            <w:r>
              <w:rPr>
                <w:rFonts w:ascii="Times New Roman" w:hAnsi="Times New Roman"/>
                <w:b w:val="0"/>
                <w:i w:val="0"/>
                <w:iCs w:val="0"/>
                <w:sz w:val="24"/>
                <w:szCs w:val="24"/>
              </w:rPr>
              <w:t xml:space="preserve"> </w:t>
            </w:r>
            <w:r w:rsidRPr="00D75492">
              <w:rPr>
                <w:rFonts w:ascii="Times New Roman" w:hAnsi="Times New Roman"/>
                <w:b w:val="0"/>
                <w:i w:val="0"/>
                <w:iCs w:val="0"/>
                <w:sz w:val="24"/>
                <w:szCs w:val="24"/>
              </w:rPr>
              <w:t>устной и письменной речи</w:t>
            </w:r>
            <w:r>
              <w:rPr>
                <w:rFonts w:ascii="Times New Roman" w:hAnsi="Times New Roman"/>
                <w:b w:val="0"/>
                <w:i w:val="0"/>
                <w:iCs w:val="0"/>
                <w:sz w:val="24"/>
                <w:szCs w:val="24"/>
              </w:rPr>
              <w:t xml:space="preserve"> </w:t>
            </w:r>
            <w:r w:rsidRPr="00D75492">
              <w:rPr>
                <w:rFonts w:ascii="Times New Roman" w:hAnsi="Times New Roman"/>
                <w:b w:val="0"/>
                <w:i w:val="0"/>
                <w:iCs w:val="0"/>
                <w:sz w:val="24"/>
                <w:szCs w:val="24"/>
              </w:rPr>
              <w:t>нормам государственного языка</w:t>
            </w:r>
          </w:p>
        </w:tc>
        <w:tc>
          <w:tcPr>
            <w:tcW w:w="1672" w:type="dxa"/>
          </w:tcPr>
          <w:p w:rsidR="001E4675" w:rsidRPr="00AB2C50" w:rsidRDefault="001E4675" w:rsidP="00BA6CBF">
            <w:pPr>
              <w:suppressAutoHyphens/>
              <w:spacing w:after="0"/>
              <w:rPr>
                <w:rFonts w:ascii="Times New Roman" w:hAnsi="Times New Roman"/>
                <w:sz w:val="24"/>
                <w:szCs w:val="24"/>
              </w:rPr>
            </w:pPr>
            <w:r w:rsidRPr="00AB2C50">
              <w:rPr>
                <w:rFonts w:ascii="Times New Roman" w:hAnsi="Times New Roman"/>
                <w:sz w:val="24"/>
                <w:szCs w:val="24"/>
              </w:rPr>
              <w:t>Экспертное наблюдение выполнения практических работ</w:t>
            </w:r>
          </w:p>
        </w:tc>
      </w:tr>
      <w:tr w:rsidR="001E4675" w:rsidRPr="00AB2C50" w:rsidTr="00BA6CBF">
        <w:trPr>
          <w:trHeight w:val="517"/>
        </w:trPr>
        <w:tc>
          <w:tcPr>
            <w:tcW w:w="3261" w:type="dxa"/>
          </w:tcPr>
          <w:p w:rsidR="001E4675" w:rsidRPr="00AB2C50" w:rsidRDefault="001E4675" w:rsidP="00BA6CBF">
            <w:pPr>
              <w:spacing w:after="0"/>
              <w:jc w:val="both"/>
              <w:rPr>
                <w:rFonts w:ascii="Times New Roman" w:hAnsi="Times New Roman"/>
                <w:sz w:val="24"/>
                <w:szCs w:val="24"/>
              </w:rPr>
            </w:pPr>
            <w:r w:rsidRPr="00AB2C50">
              <w:rPr>
                <w:rFonts w:ascii="Times New Roman" w:hAnsi="Times New Roman"/>
                <w:sz w:val="24"/>
                <w:szCs w:val="24"/>
              </w:rPr>
              <w:t>ОК 06.</w:t>
            </w:r>
            <w:r w:rsidRPr="00AB2C50">
              <w:rPr>
                <w:rStyle w:val="Emphasis"/>
                <w:rFonts w:ascii="Times New Roman" w:hAnsi="Times New Roman"/>
                <w:i w:val="0"/>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65" w:type="dxa"/>
          </w:tcPr>
          <w:p w:rsidR="001E4675" w:rsidRPr="00D75492" w:rsidRDefault="001E4675" w:rsidP="00BA6CBF">
            <w:pPr>
              <w:pStyle w:val="Heading2"/>
              <w:spacing w:before="0" w:after="0" w:line="276" w:lineRule="auto"/>
              <w:jc w:val="both"/>
              <w:rPr>
                <w:rStyle w:val="Emphasis"/>
                <w:rFonts w:ascii="Times New Roman" w:hAnsi="Times New Roman"/>
                <w:b w:val="0"/>
                <w:iCs w:val="0"/>
                <w:sz w:val="24"/>
                <w:szCs w:val="24"/>
              </w:rPr>
            </w:pPr>
            <w:r w:rsidRPr="00D75492">
              <w:rPr>
                <w:rStyle w:val="Emphasis"/>
                <w:rFonts w:ascii="Times New Roman" w:hAnsi="Times New Roman"/>
                <w:b w:val="0"/>
                <w:iCs w:val="0"/>
                <w:sz w:val="24"/>
                <w:szCs w:val="24"/>
              </w:rPr>
              <w:t>- обеспечение взаимодействия с окружающими в соответствии с Конституцией РФ, законодательством РФ и другими нормативно-правовыми актами РФ;</w:t>
            </w:r>
          </w:p>
          <w:p w:rsidR="001E4675" w:rsidRPr="00AB2C50" w:rsidRDefault="001E4675" w:rsidP="00BA6CBF">
            <w:pPr>
              <w:spacing w:after="0"/>
              <w:rPr>
                <w:rFonts w:ascii="Times New Roman" w:hAnsi="Times New Roman"/>
                <w:sz w:val="24"/>
                <w:szCs w:val="24"/>
              </w:rPr>
            </w:pPr>
          </w:p>
        </w:tc>
        <w:tc>
          <w:tcPr>
            <w:tcW w:w="1672" w:type="dxa"/>
          </w:tcPr>
          <w:p w:rsidR="001E4675" w:rsidRPr="00AB2C50" w:rsidRDefault="001E4675" w:rsidP="00BA6CBF">
            <w:pPr>
              <w:suppressAutoHyphens/>
              <w:spacing w:after="0"/>
              <w:rPr>
                <w:rFonts w:ascii="Times New Roman" w:hAnsi="Times New Roman"/>
                <w:sz w:val="24"/>
                <w:szCs w:val="24"/>
              </w:rPr>
            </w:pPr>
            <w:r w:rsidRPr="00AB2C50">
              <w:rPr>
                <w:rFonts w:ascii="Times New Roman" w:hAnsi="Times New Roman"/>
                <w:sz w:val="24"/>
                <w:szCs w:val="24"/>
              </w:rPr>
              <w:t>Экспертное наблюдение выполнения практических работ</w:t>
            </w:r>
          </w:p>
        </w:tc>
      </w:tr>
      <w:tr w:rsidR="001E4675" w:rsidRPr="00AB2C50" w:rsidTr="00BA6CBF">
        <w:trPr>
          <w:trHeight w:val="517"/>
        </w:trPr>
        <w:tc>
          <w:tcPr>
            <w:tcW w:w="3261" w:type="dxa"/>
          </w:tcPr>
          <w:p w:rsidR="001E4675" w:rsidRPr="00AB2C50" w:rsidRDefault="001E4675" w:rsidP="00BA6CBF">
            <w:pPr>
              <w:spacing w:after="0"/>
              <w:jc w:val="both"/>
              <w:rPr>
                <w:rFonts w:ascii="Times New Roman" w:hAnsi="Times New Roman"/>
                <w:sz w:val="24"/>
                <w:szCs w:val="24"/>
              </w:rPr>
            </w:pPr>
            <w:r w:rsidRPr="00AB2C50">
              <w:rPr>
                <w:rFonts w:ascii="Times New Roman" w:hAnsi="Times New Roman"/>
                <w:sz w:val="24"/>
                <w:szCs w:val="24"/>
              </w:rPr>
              <w:t>ОК 07</w:t>
            </w:r>
            <w:r w:rsidRPr="00AB2C50">
              <w:rPr>
                <w:rStyle w:val="Emphasis"/>
                <w:rFonts w:ascii="Times New Roman" w:hAnsi="Times New Roman"/>
                <w:i w:val="0"/>
                <w:sz w:val="24"/>
                <w:szCs w:val="24"/>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565" w:type="dxa"/>
          </w:tcPr>
          <w:p w:rsidR="001E4675" w:rsidRPr="005711BB" w:rsidRDefault="001E4675" w:rsidP="00BA6CBF">
            <w:pPr>
              <w:pStyle w:val="Heading2"/>
              <w:spacing w:before="0" w:after="0" w:line="276" w:lineRule="auto"/>
              <w:jc w:val="both"/>
              <w:rPr>
                <w:rStyle w:val="Emphasis"/>
                <w:rFonts w:ascii="Times New Roman" w:hAnsi="Times New Roman"/>
                <w:b w:val="0"/>
                <w:iCs w:val="0"/>
                <w:sz w:val="24"/>
                <w:szCs w:val="24"/>
              </w:rPr>
            </w:pPr>
            <w:r w:rsidRPr="005711BB">
              <w:rPr>
                <w:rFonts w:ascii="Times New Roman" w:hAnsi="Times New Roman"/>
                <w:b w:val="0"/>
                <w:i w:val="0"/>
                <w:iCs w:val="0"/>
                <w:sz w:val="24"/>
                <w:szCs w:val="24"/>
              </w:rPr>
              <w:t>- организация и осуществление деятельности по сохранению окружающей</w:t>
            </w:r>
            <w:r>
              <w:rPr>
                <w:rFonts w:ascii="Times New Roman" w:hAnsi="Times New Roman"/>
                <w:b w:val="0"/>
                <w:i w:val="0"/>
                <w:iCs w:val="0"/>
                <w:sz w:val="24"/>
                <w:szCs w:val="24"/>
              </w:rPr>
              <w:t xml:space="preserve"> </w:t>
            </w:r>
            <w:r w:rsidRPr="005711BB">
              <w:rPr>
                <w:rFonts w:ascii="Times New Roman" w:hAnsi="Times New Roman"/>
                <w:b w:val="0"/>
                <w:i w:val="0"/>
                <w:iCs w:val="0"/>
                <w:sz w:val="24"/>
                <w:szCs w:val="24"/>
              </w:rPr>
              <w:t>среды</w:t>
            </w:r>
            <w:r>
              <w:rPr>
                <w:rFonts w:ascii="Times New Roman" w:hAnsi="Times New Roman"/>
                <w:b w:val="0"/>
                <w:i w:val="0"/>
                <w:iCs w:val="0"/>
                <w:sz w:val="24"/>
                <w:szCs w:val="24"/>
              </w:rPr>
              <w:t xml:space="preserve"> </w:t>
            </w:r>
            <w:r w:rsidRPr="005711BB">
              <w:rPr>
                <w:rFonts w:ascii="Times New Roman" w:hAnsi="Times New Roman"/>
                <w:b w:val="0"/>
                <w:i w:val="0"/>
                <w:iCs w:val="0"/>
                <w:sz w:val="24"/>
                <w:szCs w:val="24"/>
              </w:rPr>
              <w:t>в соответствии с законодательством и нравственно-этическими нормами</w:t>
            </w:r>
          </w:p>
        </w:tc>
        <w:tc>
          <w:tcPr>
            <w:tcW w:w="1672" w:type="dxa"/>
          </w:tcPr>
          <w:p w:rsidR="001E4675" w:rsidRPr="00AB2C50" w:rsidRDefault="001E4675" w:rsidP="00BA6CBF">
            <w:pPr>
              <w:suppressAutoHyphens/>
              <w:spacing w:after="0"/>
              <w:rPr>
                <w:rFonts w:ascii="Times New Roman" w:hAnsi="Times New Roman"/>
                <w:sz w:val="24"/>
                <w:szCs w:val="24"/>
              </w:rPr>
            </w:pPr>
            <w:r w:rsidRPr="00AB2C50">
              <w:rPr>
                <w:rFonts w:ascii="Times New Roman" w:hAnsi="Times New Roman"/>
                <w:sz w:val="24"/>
                <w:szCs w:val="24"/>
              </w:rPr>
              <w:t>Экспертное наблюдение выполнения практических работ</w:t>
            </w:r>
          </w:p>
        </w:tc>
      </w:tr>
      <w:tr w:rsidR="001E4675" w:rsidRPr="00AB2C50" w:rsidTr="00BA6CBF">
        <w:trPr>
          <w:trHeight w:val="517"/>
        </w:trPr>
        <w:tc>
          <w:tcPr>
            <w:tcW w:w="3261" w:type="dxa"/>
          </w:tcPr>
          <w:p w:rsidR="001E4675" w:rsidRPr="00AB2C50" w:rsidRDefault="001E4675" w:rsidP="00BA6CBF">
            <w:pPr>
              <w:spacing w:after="0"/>
              <w:jc w:val="both"/>
              <w:rPr>
                <w:rFonts w:ascii="Times New Roman" w:hAnsi="Times New Roman"/>
                <w:i/>
                <w:sz w:val="24"/>
                <w:szCs w:val="24"/>
              </w:rPr>
            </w:pPr>
            <w:r w:rsidRPr="00AB2C50">
              <w:rPr>
                <w:rFonts w:ascii="Times New Roman" w:hAnsi="Times New Roman"/>
                <w:sz w:val="24"/>
                <w:szCs w:val="24"/>
              </w:rPr>
              <w:t>ОК 08</w:t>
            </w:r>
            <w:r w:rsidRPr="00AB2C50">
              <w:rPr>
                <w:rStyle w:val="Emphasis"/>
                <w:rFonts w:ascii="Times New Roman" w:hAnsi="Times New Roman"/>
                <w:i w:val="0"/>
                <w:sz w:val="24"/>
                <w:szCs w:val="24"/>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65" w:type="dxa"/>
          </w:tcPr>
          <w:p w:rsidR="001E4675" w:rsidRPr="005711BB" w:rsidRDefault="001E4675" w:rsidP="00BA6CBF">
            <w:pPr>
              <w:pStyle w:val="Heading2"/>
              <w:spacing w:before="0" w:after="0" w:line="276" w:lineRule="auto"/>
              <w:jc w:val="both"/>
              <w:rPr>
                <w:rStyle w:val="Emphasis"/>
                <w:rFonts w:ascii="Times New Roman" w:hAnsi="Times New Roman"/>
                <w:b w:val="0"/>
                <w:iCs w:val="0"/>
                <w:sz w:val="24"/>
                <w:szCs w:val="24"/>
              </w:rPr>
            </w:pPr>
            <w:r w:rsidRPr="005711BB">
              <w:rPr>
                <w:rStyle w:val="Emphasis"/>
                <w:rFonts w:ascii="Times New Roman" w:hAnsi="Times New Roman"/>
                <w:b w:val="0"/>
                <w:iCs w:val="0"/>
                <w:sz w:val="24"/>
                <w:szCs w:val="24"/>
              </w:rPr>
              <w:t>- демонстрация позитивного и адекватного отношения к своему здоровью в повседневной жизни и при выполнении профессиональных обязанностей;</w:t>
            </w:r>
          </w:p>
          <w:p w:rsidR="001E4675" w:rsidRPr="005711BB" w:rsidRDefault="001E4675" w:rsidP="00BA6CBF">
            <w:pPr>
              <w:pStyle w:val="Heading2"/>
              <w:spacing w:before="0" w:after="0" w:line="276" w:lineRule="auto"/>
              <w:jc w:val="both"/>
              <w:rPr>
                <w:rStyle w:val="Emphasis"/>
                <w:rFonts w:ascii="Times New Roman" w:hAnsi="Times New Roman"/>
                <w:b w:val="0"/>
                <w:iCs w:val="0"/>
                <w:sz w:val="24"/>
                <w:szCs w:val="24"/>
              </w:rPr>
            </w:pPr>
            <w:r w:rsidRPr="005711BB">
              <w:rPr>
                <w:rStyle w:val="Emphasis"/>
                <w:rFonts w:ascii="Times New Roman" w:hAnsi="Times New Roman"/>
                <w:b w:val="0"/>
                <w:iCs w:val="0"/>
                <w:sz w:val="24"/>
                <w:szCs w:val="24"/>
              </w:rPr>
              <w:t>- готовность поддерживать уровень</w:t>
            </w:r>
            <w:r>
              <w:rPr>
                <w:rStyle w:val="Emphasis"/>
                <w:rFonts w:ascii="Times New Roman" w:hAnsi="Times New Roman"/>
                <w:b w:val="0"/>
                <w:iCs w:val="0"/>
                <w:sz w:val="24"/>
                <w:szCs w:val="24"/>
              </w:rPr>
              <w:t xml:space="preserve"> </w:t>
            </w:r>
            <w:r w:rsidRPr="005711BB">
              <w:rPr>
                <w:rStyle w:val="Emphasis"/>
                <w:rFonts w:ascii="Times New Roman" w:hAnsi="Times New Roman"/>
                <w:b w:val="0"/>
                <w:iCs w:val="0"/>
                <w:sz w:val="24"/>
                <w:szCs w:val="24"/>
              </w:rPr>
              <w:t>физической подготовки, обеспечивающий полноценную профессиональную деятельность на основе принципов здорового образа жизни</w:t>
            </w:r>
          </w:p>
        </w:tc>
        <w:tc>
          <w:tcPr>
            <w:tcW w:w="1672" w:type="dxa"/>
          </w:tcPr>
          <w:p w:rsidR="001E4675" w:rsidRPr="00AB2C50" w:rsidRDefault="001E4675" w:rsidP="00BA6CBF">
            <w:pPr>
              <w:suppressAutoHyphens/>
              <w:spacing w:after="0"/>
              <w:rPr>
                <w:rFonts w:ascii="Times New Roman" w:hAnsi="Times New Roman"/>
                <w:sz w:val="24"/>
                <w:szCs w:val="24"/>
              </w:rPr>
            </w:pPr>
            <w:r w:rsidRPr="00AB2C50">
              <w:rPr>
                <w:rFonts w:ascii="Times New Roman" w:hAnsi="Times New Roman"/>
                <w:sz w:val="24"/>
                <w:szCs w:val="24"/>
              </w:rPr>
              <w:t>Экспертное наблюдение выполнения практических работ</w:t>
            </w:r>
          </w:p>
        </w:tc>
      </w:tr>
      <w:tr w:rsidR="001E4675" w:rsidRPr="00AB2C50" w:rsidTr="00BA6CBF">
        <w:trPr>
          <w:trHeight w:val="517"/>
        </w:trPr>
        <w:tc>
          <w:tcPr>
            <w:tcW w:w="3261" w:type="dxa"/>
          </w:tcPr>
          <w:p w:rsidR="001E4675" w:rsidRPr="00AB2C50" w:rsidRDefault="001E4675" w:rsidP="00BA6CBF">
            <w:pPr>
              <w:spacing w:after="0"/>
              <w:jc w:val="both"/>
              <w:rPr>
                <w:rFonts w:ascii="Times New Roman" w:hAnsi="Times New Roman"/>
                <w:i/>
                <w:sz w:val="24"/>
                <w:szCs w:val="24"/>
              </w:rPr>
            </w:pPr>
            <w:r w:rsidRPr="00AB2C50">
              <w:rPr>
                <w:rFonts w:ascii="Times New Roman" w:hAnsi="Times New Roman"/>
                <w:sz w:val="24"/>
                <w:szCs w:val="24"/>
              </w:rPr>
              <w:t>ОК 09</w:t>
            </w:r>
            <w:r w:rsidRPr="00AB2C50">
              <w:rPr>
                <w:rStyle w:val="Emphasis"/>
                <w:rFonts w:ascii="Times New Roman" w:hAnsi="Times New Roman"/>
                <w:i w:val="0"/>
                <w:sz w:val="24"/>
                <w:szCs w:val="24"/>
              </w:rPr>
              <w:t xml:space="preserve"> Пользоваться профессиональной документацией на государственном и иностранном языках</w:t>
            </w:r>
          </w:p>
        </w:tc>
        <w:tc>
          <w:tcPr>
            <w:tcW w:w="4565" w:type="dxa"/>
          </w:tcPr>
          <w:p w:rsidR="001E4675" w:rsidRPr="005711BB" w:rsidRDefault="001E4675" w:rsidP="00BA6CBF">
            <w:pPr>
              <w:pStyle w:val="Heading2"/>
              <w:spacing w:before="0" w:after="0" w:line="276" w:lineRule="auto"/>
              <w:jc w:val="both"/>
              <w:rPr>
                <w:rStyle w:val="Emphasis"/>
                <w:rFonts w:ascii="Times New Roman" w:hAnsi="Times New Roman"/>
                <w:b w:val="0"/>
                <w:iCs w:val="0"/>
                <w:sz w:val="24"/>
                <w:szCs w:val="24"/>
              </w:rPr>
            </w:pPr>
            <w:r w:rsidRPr="005711BB">
              <w:rPr>
                <w:rStyle w:val="Emphasis"/>
                <w:rFonts w:ascii="Times New Roman" w:hAnsi="Times New Roman"/>
                <w:b w:val="0"/>
                <w:iCs w:val="0"/>
                <w:sz w:val="24"/>
                <w:szCs w:val="24"/>
              </w:rPr>
              <w:t>- оформление медицинской документации в соответствии нормативными правовыми актами</w:t>
            </w:r>
          </w:p>
        </w:tc>
        <w:tc>
          <w:tcPr>
            <w:tcW w:w="1672" w:type="dxa"/>
          </w:tcPr>
          <w:p w:rsidR="001E4675" w:rsidRPr="00AB2C50" w:rsidRDefault="001E4675" w:rsidP="00BA6CBF">
            <w:pPr>
              <w:suppressAutoHyphens/>
              <w:spacing w:after="0"/>
              <w:rPr>
                <w:rFonts w:ascii="Times New Roman" w:hAnsi="Times New Roman"/>
                <w:sz w:val="24"/>
                <w:szCs w:val="24"/>
              </w:rPr>
            </w:pPr>
            <w:r w:rsidRPr="00AB2C50">
              <w:rPr>
                <w:rFonts w:ascii="Times New Roman" w:hAnsi="Times New Roman"/>
                <w:sz w:val="24"/>
                <w:szCs w:val="24"/>
              </w:rPr>
              <w:t>Экспертное наблюдение выполнения практических работ</w:t>
            </w:r>
          </w:p>
        </w:tc>
      </w:tr>
    </w:tbl>
    <w:p w:rsidR="001E4675" w:rsidRPr="006571C7" w:rsidRDefault="001E4675" w:rsidP="00D230A8">
      <w:pPr>
        <w:pStyle w:val="Heading2"/>
        <w:spacing w:after="9"/>
        <w:ind w:left="1438" w:hanging="1438"/>
        <w:jc w:val="center"/>
        <w:rPr>
          <w:rFonts w:ascii="Times New Roman" w:hAnsi="Times New Roman"/>
          <w:i w:val="0"/>
          <w:sz w:val="24"/>
          <w:szCs w:val="24"/>
        </w:rPr>
      </w:pPr>
      <w:r w:rsidRPr="006571C7">
        <w:rPr>
          <w:rFonts w:ascii="Times New Roman" w:hAnsi="Times New Roman"/>
          <w:i w:val="0"/>
          <w:sz w:val="24"/>
          <w:szCs w:val="24"/>
        </w:rPr>
        <w:t>Комплекс критериев оценки личностных результатов обучающихся</w:t>
      </w:r>
    </w:p>
    <w:p w:rsidR="001E4675" w:rsidRDefault="001E467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9"/>
        <w:gridCol w:w="3969"/>
        <w:gridCol w:w="4642"/>
      </w:tblGrid>
      <w:tr w:rsidR="001E4675" w:rsidRPr="00AB2C50" w:rsidTr="00AB2C50">
        <w:tc>
          <w:tcPr>
            <w:tcW w:w="959" w:type="dxa"/>
          </w:tcPr>
          <w:p w:rsidR="001E4675" w:rsidRPr="00AB2C50" w:rsidRDefault="001E4675" w:rsidP="00AB2C50">
            <w:pPr>
              <w:spacing w:after="0" w:line="259" w:lineRule="auto"/>
              <w:ind w:right="60"/>
              <w:jc w:val="center"/>
              <w:rPr>
                <w:rFonts w:ascii="Times New Roman" w:hAnsi="Times New Roman"/>
                <w:b/>
                <w:sz w:val="24"/>
                <w:szCs w:val="24"/>
              </w:rPr>
            </w:pPr>
            <w:r w:rsidRPr="00AB2C50">
              <w:rPr>
                <w:rFonts w:ascii="Times New Roman" w:hAnsi="Times New Roman"/>
                <w:b/>
                <w:sz w:val="24"/>
                <w:szCs w:val="24"/>
              </w:rPr>
              <w:t xml:space="preserve">Код </w:t>
            </w:r>
          </w:p>
        </w:tc>
        <w:tc>
          <w:tcPr>
            <w:tcW w:w="3969" w:type="dxa"/>
          </w:tcPr>
          <w:p w:rsidR="001E4675" w:rsidRPr="00AB2C50" w:rsidRDefault="001E4675" w:rsidP="00AB2C50">
            <w:pPr>
              <w:spacing w:after="0" w:line="259" w:lineRule="auto"/>
              <w:ind w:right="64"/>
              <w:jc w:val="center"/>
              <w:rPr>
                <w:rFonts w:ascii="Times New Roman" w:hAnsi="Times New Roman"/>
                <w:b/>
                <w:sz w:val="24"/>
                <w:szCs w:val="24"/>
              </w:rPr>
            </w:pPr>
            <w:r w:rsidRPr="00AB2C50">
              <w:rPr>
                <w:rFonts w:ascii="Times New Roman" w:hAnsi="Times New Roman"/>
                <w:b/>
                <w:sz w:val="24"/>
                <w:szCs w:val="24"/>
              </w:rPr>
              <w:t xml:space="preserve">Личностный результат </w:t>
            </w:r>
          </w:p>
        </w:tc>
        <w:tc>
          <w:tcPr>
            <w:tcW w:w="4642" w:type="dxa"/>
          </w:tcPr>
          <w:p w:rsidR="001E4675" w:rsidRPr="00AB2C50" w:rsidRDefault="001E4675" w:rsidP="00AB2C50">
            <w:pPr>
              <w:spacing w:after="0" w:line="240" w:lineRule="auto"/>
              <w:ind w:right="60"/>
              <w:jc w:val="center"/>
              <w:rPr>
                <w:rFonts w:ascii="Times New Roman" w:hAnsi="Times New Roman"/>
                <w:b/>
                <w:sz w:val="24"/>
                <w:szCs w:val="24"/>
              </w:rPr>
            </w:pPr>
            <w:r w:rsidRPr="00AB2C50">
              <w:rPr>
                <w:rFonts w:ascii="Times New Roman" w:hAnsi="Times New Roman"/>
                <w:b/>
                <w:sz w:val="24"/>
                <w:szCs w:val="24"/>
              </w:rPr>
              <w:t xml:space="preserve">Критерий оценки </w:t>
            </w:r>
          </w:p>
        </w:tc>
      </w:tr>
      <w:tr w:rsidR="001E4675" w:rsidRPr="00AB2C50" w:rsidTr="00AB2C50">
        <w:tc>
          <w:tcPr>
            <w:tcW w:w="959" w:type="dxa"/>
          </w:tcPr>
          <w:p w:rsidR="001E4675" w:rsidRPr="00AB2C50" w:rsidRDefault="001E4675" w:rsidP="00AB2C50">
            <w:pPr>
              <w:spacing w:after="0" w:line="259" w:lineRule="auto"/>
              <w:ind w:left="2"/>
              <w:rPr>
                <w:rFonts w:ascii="Times New Roman" w:hAnsi="Times New Roman"/>
                <w:b/>
                <w:sz w:val="24"/>
                <w:szCs w:val="24"/>
              </w:rPr>
            </w:pPr>
            <w:r w:rsidRPr="00AB2C50">
              <w:rPr>
                <w:rFonts w:ascii="Times New Roman" w:hAnsi="Times New Roman"/>
                <w:b/>
                <w:sz w:val="24"/>
                <w:szCs w:val="24"/>
              </w:rPr>
              <w:t>ЛР 6</w:t>
            </w:r>
          </w:p>
        </w:tc>
        <w:tc>
          <w:tcPr>
            <w:tcW w:w="3969" w:type="dxa"/>
          </w:tcPr>
          <w:p w:rsidR="001E4675" w:rsidRPr="00AB2C50" w:rsidRDefault="001E4675" w:rsidP="00AB2C50">
            <w:pPr>
              <w:spacing w:after="0" w:line="259" w:lineRule="auto"/>
              <w:ind w:right="59"/>
              <w:rPr>
                <w:rFonts w:ascii="Times New Roman" w:hAnsi="Times New Roman"/>
                <w:sz w:val="24"/>
                <w:szCs w:val="24"/>
              </w:rPr>
            </w:pPr>
            <w:r w:rsidRPr="00AB2C50">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4642" w:type="dxa"/>
          </w:tcPr>
          <w:p w:rsidR="001E4675" w:rsidRPr="00B511D3" w:rsidRDefault="001E4675" w:rsidP="00AB2C50">
            <w:pPr>
              <w:pStyle w:val="ListParagraph"/>
              <w:numPr>
                <w:ilvl w:val="0"/>
                <w:numId w:val="8"/>
              </w:numPr>
              <w:spacing w:before="0" w:after="0"/>
              <w:ind w:left="311" w:right="62" w:hanging="311"/>
              <w:rPr>
                <w:szCs w:val="24"/>
              </w:rPr>
            </w:pPr>
            <w:r w:rsidRPr="00B511D3">
              <w:rPr>
                <w:szCs w:val="24"/>
              </w:rPr>
              <w:t xml:space="preserve">добровольческие инициативы по поддержки инвалидов и престарелых граждан; </w:t>
            </w:r>
          </w:p>
        </w:tc>
      </w:tr>
      <w:tr w:rsidR="001E4675" w:rsidRPr="00AB2C50" w:rsidTr="00AB2C50">
        <w:tc>
          <w:tcPr>
            <w:tcW w:w="959" w:type="dxa"/>
          </w:tcPr>
          <w:p w:rsidR="001E4675" w:rsidRPr="00AB2C50" w:rsidRDefault="001E4675" w:rsidP="00AB2C50">
            <w:pPr>
              <w:spacing w:after="0" w:line="259" w:lineRule="auto"/>
              <w:ind w:left="2"/>
              <w:rPr>
                <w:rFonts w:ascii="Times New Roman" w:hAnsi="Times New Roman"/>
                <w:b/>
                <w:sz w:val="24"/>
                <w:szCs w:val="24"/>
              </w:rPr>
            </w:pPr>
            <w:r w:rsidRPr="00AB2C50">
              <w:rPr>
                <w:rFonts w:ascii="Times New Roman" w:hAnsi="Times New Roman"/>
                <w:b/>
                <w:sz w:val="24"/>
                <w:szCs w:val="24"/>
              </w:rPr>
              <w:t>ЛР 7</w:t>
            </w:r>
          </w:p>
        </w:tc>
        <w:tc>
          <w:tcPr>
            <w:tcW w:w="3969" w:type="dxa"/>
          </w:tcPr>
          <w:p w:rsidR="001E4675" w:rsidRPr="00AB2C50" w:rsidRDefault="001E4675" w:rsidP="00AB2C50">
            <w:pPr>
              <w:spacing w:after="0" w:line="259" w:lineRule="auto"/>
              <w:ind w:right="59"/>
              <w:rPr>
                <w:rFonts w:ascii="Times New Roman" w:hAnsi="Times New Roman"/>
                <w:sz w:val="24"/>
                <w:szCs w:val="24"/>
              </w:rPr>
            </w:pPr>
            <w:r w:rsidRPr="00AB2C50">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4642" w:type="dxa"/>
          </w:tcPr>
          <w:p w:rsidR="001E4675" w:rsidRPr="00B511D3" w:rsidRDefault="001E4675" w:rsidP="00AB2C50">
            <w:pPr>
              <w:pStyle w:val="ListParagraph"/>
              <w:numPr>
                <w:ilvl w:val="0"/>
                <w:numId w:val="8"/>
              </w:numPr>
              <w:spacing w:before="0" w:after="0"/>
              <w:ind w:left="311" w:right="30" w:hanging="283"/>
              <w:jc w:val="both"/>
              <w:rPr>
                <w:szCs w:val="24"/>
              </w:rPr>
            </w:pPr>
            <w:r w:rsidRPr="00B511D3">
              <w:rPr>
                <w:szCs w:val="24"/>
              </w:rPr>
              <w:t xml:space="preserve">демонстрация навыков межличностного делового общения, социального имиджа; </w:t>
            </w:r>
          </w:p>
        </w:tc>
      </w:tr>
      <w:tr w:rsidR="001E4675" w:rsidRPr="00AB2C50" w:rsidTr="00AB2C50">
        <w:tc>
          <w:tcPr>
            <w:tcW w:w="959" w:type="dxa"/>
          </w:tcPr>
          <w:p w:rsidR="001E4675" w:rsidRPr="00AB2C50" w:rsidRDefault="001E4675" w:rsidP="00AB2C50">
            <w:pPr>
              <w:spacing w:after="0" w:line="259" w:lineRule="auto"/>
              <w:ind w:left="2"/>
              <w:rPr>
                <w:rFonts w:ascii="Times New Roman" w:hAnsi="Times New Roman"/>
                <w:b/>
                <w:sz w:val="24"/>
                <w:szCs w:val="24"/>
              </w:rPr>
            </w:pPr>
            <w:r w:rsidRPr="00AB2C50">
              <w:rPr>
                <w:rFonts w:ascii="Times New Roman" w:hAnsi="Times New Roman"/>
                <w:b/>
                <w:sz w:val="24"/>
                <w:szCs w:val="24"/>
              </w:rPr>
              <w:t>ЛР 9</w:t>
            </w:r>
          </w:p>
        </w:tc>
        <w:tc>
          <w:tcPr>
            <w:tcW w:w="3969" w:type="dxa"/>
          </w:tcPr>
          <w:p w:rsidR="001E4675" w:rsidRPr="00AB2C50" w:rsidRDefault="001E4675" w:rsidP="00AB2C50">
            <w:pPr>
              <w:spacing w:after="0" w:line="259" w:lineRule="auto"/>
              <w:ind w:right="59"/>
              <w:rPr>
                <w:rFonts w:ascii="Times New Roman" w:hAnsi="Times New Roman"/>
                <w:sz w:val="24"/>
                <w:szCs w:val="24"/>
              </w:rPr>
            </w:pPr>
            <w:r w:rsidRPr="00AB2C50">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4642" w:type="dxa"/>
          </w:tcPr>
          <w:p w:rsidR="001E4675" w:rsidRPr="00B511D3" w:rsidRDefault="001E4675" w:rsidP="00AB2C50">
            <w:pPr>
              <w:pStyle w:val="ListParagraph"/>
              <w:numPr>
                <w:ilvl w:val="0"/>
                <w:numId w:val="8"/>
              </w:numPr>
              <w:tabs>
                <w:tab w:val="left" w:pos="28"/>
              </w:tabs>
              <w:spacing w:before="0" w:after="0"/>
              <w:ind w:left="170" w:right="65" w:hanging="170"/>
              <w:rPr>
                <w:szCs w:val="24"/>
              </w:rPr>
            </w:pPr>
            <w:r w:rsidRPr="00B511D3">
              <w:rPr>
                <w:szCs w:val="24"/>
              </w:rPr>
              <w:t xml:space="preserve">демонстрация навыков здорового образа жизни и высокий уровень культуры здоровья обучающихся; </w:t>
            </w:r>
          </w:p>
          <w:p w:rsidR="001E4675" w:rsidRPr="00AB2C50" w:rsidRDefault="001E4675" w:rsidP="00AB2C50">
            <w:pPr>
              <w:spacing w:after="0" w:line="240" w:lineRule="auto"/>
              <w:ind w:left="362" w:right="62" w:hanging="360"/>
              <w:rPr>
                <w:rFonts w:ascii="Times New Roman" w:hAnsi="Times New Roman"/>
                <w:sz w:val="24"/>
                <w:szCs w:val="24"/>
              </w:rPr>
            </w:pPr>
          </w:p>
        </w:tc>
      </w:tr>
      <w:tr w:rsidR="001E4675" w:rsidRPr="00AB2C50" w:rsidTr="00AB2C50">
        <w:tc>
          <w:tcPr>
            <w:tcW w:w="959" w:type="dxa"/>
          </w:tcPr>
          <w:p w:rsidR="001E4675" w:rsidRPr="00AB2C50" w:rsidRDefault="001E4675" w:rsidP="00AB2C50">
            <w:pPr>
              <w:spacing w:after="0" w:line="259" w:lineRule="auto"/>
              <w:ind w:left="2"/>
              <w:rPr>
                <w:rFonts w:ascii="Times New Roman" w:hAnsi="Times New Roman"/>
                <w:b/>
                <w:sz w:val="24"/>
                <w:szCs w:val="24"/>
              </w:rPr>
            </w:pPr>
            <w:r w:rsidRPr="00AB2C50">
              <w:rPr>
                <w:rFonts w:ascii="Times New Roman" w:hAnsi="Times New Roman"/>
                <w:b/>
                <w:sz w:val="24"/>
                <w:szCs w:val="24"/>
              </w:rPr>
              <w:t>ЛР 13</w:t>
            </w:r>
          </w:p>
        </w:tc>
        <w:tc>
          <w:tcPr>
            <w:tcW w:w="3969" w:type="dxa"/>
          </w:tcPr>
          <w:p w:rsidR="001E4675" w:rsidRPr="00AB2C50" w:rsidRDefault="001E4675" w:rsidP="00AB2C50">
            <w:pPr>
              <w:spacing w:after="0" w:line="259" w:lineRule="auto"/>
              <w:ind w:right="59"/>
              <w:rPr>
                <w:rFonts w:ascii="Times New Roman" w:hAnsi="Times New Roman"/>
                <w:sz w:val="24"/>
                <w:szCs w:val="24"/>
              </w:rPr>
            </w:pPr>
            <w:r w:rsidRPr="00AB2C50">
              <w:rPr>
                <w:rFonts w:ascii="Times New Roman" w:hAnsi="Times New Roman"/>
                <w:sz w:val="24"/>
                <w:szCs w:val="24"/>
              </w:rPr>
              <w:t>Непрерывно совершенствующий профессиональные навыки через дополнительное профессиональное образование (программы повышения квалификации и программы профессиональной переподготовки), наставничество, а также стажировки, использование дистанционных образовательных технологий (образовательный портал и вебинары), тренинги в симуляционных центрах, участие в конгрессных мероприятиях.</w:t>
            </w:r>
          </w:p>
        </w:tc>
        <w:tc>
          <w:tcPr>
            <w:tcW w:w="4642" w:type="dxa"/>
          </w:tcPr>
          <w:p w:rsidR="001E4675" w:rsidRPr="00AB2C50" w:rsidRDefault="001E4675" w:rsidP="00AB2C50">
            <w:pPr>
              <w:numPr>
                <w:ilvl w:val="0"/>
                <w:numId w:val="9"/>
              </w:numPr>
              <w:spacing w:after="0" w:line="240" w:lineRule="auto"/>
              <w:ind w:left="311" w:right="32" w:hanging="283"/>
              <w:rPr>
                <w:rFonts w:ascii="Times New Roman" w:hAnsi="Times New Roman"/>
                <w:sz w:val="24"/>
                <w:szCs w:val="24"/>
              </w:rPr>
            </w:pPr>
            <w:r w:rsidRPr="00AB2C50">
              <w:rPr>
                <w:rFonts w:ascii="Times New Roman" w:hAnsi="Times New Roman"/>
                <w:sz w:val="24"/>
                <w:szCs w:val="24"/>
              </w:rPr>
              <w:t xml:space="preserve">проявление мировоззренческих установок на готовность молодых людей к работе на благо Отечества; </w:t>
            </w:r>
          </w:p>
          <w:p w:rsidR="001E4675" w:rsidRPr="00AB2C50" w:rsidRDefault="001E4675" w:rsidP="00AB2C50">
            <w:pPr>
              <w:numPr>
                <w:ilvl w:val="0"/>
                <w:numId w:val="9"/>
              </w:numPr>
              <w:spacing w:after="0" w:line="240" w:lineRule="auto"/>
              <w:ind w:left="311" w:right="32" w:hanging="283"/>
              <w:rPr>
                <w:rFonts w:ascii="Times New Roman" w:hAnsi="Times New Roman"/>
                <w:sz w:val="24"/>
                <w:szCs w:val="24"/>
              </w:rPr>
            </w:pPr>
            <w:r w:rsidRPr="00AB2C50">
              <w:rPr>
                <w:rFonts w:ascii="Times New Roman" w:hAnsi="Times New Roman"/>
                <w:sz w:val="24"/>
                <w:szCs w:val="24"/>
              </w:rPr>
              <w:t xml:space="preserve">проявление высокопрофессиональной трудовой активности; </w:t>
            </w:r>
          </w:p>
          <w:p w:rsidR="001E4675" w:rsidRPr="00B511D3" w:rsidRDefault="001E4675" w:rsidP="00AB2C50">
            <w:pPr>
              <w:pStyle w:val="ListParagraph"/>
              <w:tabs>
                <w:tab w:val="left" w:pos="28"/>
              </w:tabs>
              <w:spacing w:before="0" w:after="0"/>
              <w:ind w:left="170" w:right="65"/>
              <w:rPr>
                <w:szCs w:val="24"/>
              </w:rPr>
            </w:pPr>
            <w:r w:rsidRPr="00B511D3">
              <w:rPr>
                <w:szCs w:val="24"/>
              </w:rPr>
              <w:t>демонстрация интереса к будущей профессии;</w:t>
            </w:r>
          </w:p>
        </w:tc>
      </w:tr>
      <w:tr w:rsidR="001E4675" w:rsidRPr="00AB2C50" w:rsidTr="00AB2C50">
        <w:tc>
          <w:tcPr>
            <w:tcW w:w="959" w:type="dxa"/>
          </w:tcPr>
          <w:p w:rsidR="001E4675" w:rsidRPr="00AB2C50" w:rsidRDefault="001E4675" w:rsidP="00AB2C50">
            <w:pPr>
              <w:spacing w:after="0" w:line="259" w:lineRule="auto"/>
              <w:ind w:left="2"/>
              <w:rPr>
                <w:rFonts w:ascii="Times New Roman" w:hAnsi="Times New Roman"/>
                <w:b/>
                <w:sz w:val="24"/>
                <w:szCs w:val="24"/>
              </w:rPr>
            </w:pPr>
            <w:r w:rsidRPr="00AB2C50">
              <w:rPr>
                <w:rFonts w:ascii="Times New Roman" w:hAnsi="Times New Roman"/>
                <w:b/>
                <w:sz w:val="24"/>
                <w:szCs w:val="24"/>
              </w:rPr>
              <w:t>ЛР 14</w:t>
            </w:r>
          </w:p>
        </w:tc>
        <w:tc>
          <w:tcPr>
            <w:tcW w:w="3969" w:type="dxa"/>
          </w:tcPr>
          <w:p w:rsidR="001E4675" w:rsidRPr="00AB2C50" w:rsidRDefault="001E4675" w:rsidP="00AB2C50">
            <w:pPr>
              <w:spacing w:after="0" w:line="259" w:lineRule="auto"/>
              <w:ind w:right="59"/>
              <w:rPr>
                <w:rFonts w:ascii="Times New Roman" w:hAnsi="Times New Roman"/>
                <w:sz w:val="24"/>
                <w:szCs w:val="24"/>
              </w:rPr>
            </w:pPr>
            <w:r w:rsidRPr="00AB2C50">
              <w:rPr>
                <w:rFonts w:ascii="Times New Roman" w:hAnsi="Times New Roman"/>
                <w:sz w:val="24"/>
                <w:szCs w:val="24"/>
              </w:rPr>
              <w:t>Соблюдающий врачебную тайну, принципы медицинской этики в работе с пациентами, их законными представителями и коллегами.</w:t>
            </w:r>
          </w:p>
        </w:tc>
        <w:tc>
          <w:tcPr>
            <w:tcW w:w="4642" w:type="dxa"/>
          </w:tcPr>
          <w:p w:rsidR="001E4675" w:rsidRPr="00B511D3" w:rsidRDefault="001E4675" w:rsidP="00AB2C50">
            <w:pPr>
              <w:pStyle w:val="ListParagraph"/>
              <w:numPr>
                <w:ilvl w:val="0"/>
                <w:numId w:val="10"/>
              </w:numPr>
              <w:spacing w:before="0" w:after="0"/>
              <w:ind w:left="311" w:right="80" w:hanging="311"/>
              <w:rPr>
                <w:szCs w:val="24"/>
              </w:rPr>
            </w:pPr>
            <w:r w:rsidRPr="00B511D3">
              <w:rPr>
                <w:szCs w:val="24"/>
              </w:rPr>
              <w:t xml:space="preserve">проявление мировоззренческих установок на готовность молодых людей к работе на благо Отечества; </w:t>
            </w:r>
          </w:p>
          <w:p w:rsidR="001E4675" w:rsidRPr="00B511D3" w:rsidRDefault="001E4675" w:rsidP="00AB2C50">
            <w:pPr>
              <w:pStyle w:val="ListParagraph"/>
              <w:numPr>
                <w:ilvl w:val="0"/>
                <w:numId w:val="10"/>
              </w:numPr>
              <w:spacing w:before="0" w:after="0"/>
              <w:ind w:left="311" w:hanging="311"/>
              <w:rPr>
                <w:szCs w:val="24"/>
              </w:rPr>
            </w:pPr>
            <w:r w:rsidRPr="00B511D3">
              <w:rPr>
                <w:szCs w:val="24"/>
              </w:rPr>
              <w:t xml:space="preserve">проявление высокопрофессиональной трудовой активности; </w:t>
            </w:r>
          </w:p>
          <w:p w:rsidR="001E4675" w:rsidRPr="00B511D3" w:rsidRDefault="001E4675" w:rsidP="00AB2C50">
            <w:pPr>
              <w:pStyle w:val="ListParagraph"/>
              <w:numPr>
                <w:ilvl w:val="0"/>
                <w:numId w:val="10"/>
              </w:numPr>
              <w:spacing w:before="0" w:after="0"/>
              <w:ind w:left="311" w:right="32" w:hanging="311"/>
              <w:rPr>
                <w:szCs w:val="24"/>
              </w:rPr>
            </w:pPr>
            <w:r w:rsidRPr="00B511D3">
              <w:rPr>
                <w:szCs w:val="24"/>
              </w:rPr>
              <w:t>демонстрация интереса к будущей профессии;</w:t>
            </w:r>
          </w:p>
        </w:tc>
      </w:tr>
      <w:tr w:rsidR="001E4675" w:rsidRPr="00AB2C50" w:rsidTr="00AB2C50">
        <w:tc>
          <w:tcPr>
            <w:tcW w:w="959" w:type="dxa"/>
          </w:tcPr>
          <w:p w:rsidR="001E4675" w:rsidRPr="00AB2C50" w:rsidRDefault="001E4675" w:rsidP="00AB2C50">
            <w:pPr>
              <w:spacing w:after="0" w:line="259" w:lineRule="auto"/>
              <w:ind w:left="2"/>
              <w:rPr>
                <w:rFonts w:ascii="Times New Roman" w:hAnsi="Times New Roman"/>
                <w:b/>
                <w:sz w:val="24"/>
                <w:szCs w:val="24"/>
              </w:rPr>
            </w:pPr>
            <w:r w:rsidRPr="00AB2C50">
              <w:rPr>
                <w:rFonts w:ascii="Times New Roman" w:hAnsi="Times New Roman"/>
                <w:b/>
                <w:sz w:val="24"/>
                <w:szCs w:val="24"/>
              </w:rPr>
              <w:t>ЛР 15</w:t>
            </w:r>
          </w:p>
        </w:tc>
        <w:tc>
          <w:tcPr>
            <w:tcW w:w="3969" w:type="dxa"/>
          </w:tcPr>
          <w:p w:rsidR="001E4675" w:rsidRPr="00AB2C50" w:rsidRDefault="001E4675" w:rsidP="00AB2C50">
            <w:pPr>
              <w:spacing w:after="0" w:line="259" w:lineRule="auto"/>
              <w:ind w:right="59"/>
              <w:rPr>
                <w:rFonts w:ascii="Times New Roman" w:hAnsi="Times New Roman"/>
                <w:sz w:val="24"/>
                <w:szCs w:val="24"/>
              </w:rPr>
            </w:pPr>
            <w:r w:rsidRPr="00AB2C50">
              <w:rPr>
                <w:rFonts w:ascii="Times New Roman" w:hAnsi="Times New Roman"/>
                <w:sz w:val="24"/>
                <w:szCs w:val="24"/>
              </w:rPr>
              <w:t>Соблюдающий программы государственных гарантий бесплатного оказания гражданам медицинской помощи, нормативные правовые акты в сфере охраны здоровья граждан, регулирующие медицинскую деятельность.</w:t>
            </w:r>
          </w:p>
        </w:tc>
        <w:tc>
          <w:tcPr>
            <w:tcW w:w="4642" w:type="dxa"/>
          </w:tcPr>
          <w:p w:rsidR="001E4675" w:rsidRPr="00B511D3" w:rsidRDefault="001E4675" w:rsidP="00AB2C50">
            <w:pPr>
              <w:pStyle w:val="ListParagraph"/>
              <w:numPr>
                <w:ilvl w:val="0"/>
                <w:numId w:val="10"/>
              </w:numPr>
              <w:spacing w:before="0" w:after="0"/>
              <w:ind w:left="311" w:hanging="311"/>
              <w:rPr>
                <w:szCs w:val="24"/>
              </w:rPr>
            </w:pPr>
            <w:r w:rsidRPr="00B511D3">
              <w:rPr>
                <w:szCs w:val="24"/>
              </w:rPr>
              <w:t xml:space="preserve">проявление высокопрофессиональной трудовой активности; </w:t>
            </w:r>
          </w:p>
          <w:p w:rsidR="001E4675" w:rsidRPr="00B511D3" w:rsidRDefault="001E4675" w:rsidP="00AB2C50">
            <w:pPr>
              <w:pStyle w:val="ListParagraph"/>
              <w:numPr>
                <w:ilvl w:val="0"/>
                <w:numId w:val="10"/>
              </w:numPr>
              <w:spacing w:before="0" w:after="0"/>
              <w:ind w:left="311" w:right="32" w:hanging="311"/>
              <w:rPr>
                <w:szCs w:val="24"/>
              </w:rPr>
            </w:pPr>
            <w:r w:rsidRPr="00B511D3">
              <w:rPr>
                <w:szCs w:val="24"/>
              </w:rPr>
              <w:t>участие в исследовательской и проектной работе;</w:t>
            </w:r>
          </w:p>
          <w:p w:rsidR="001E4675" w:rsidRPr="00B511D3" w:rsidRDefault="001E4675" w:rsidP="00AB2C50">
            <w:pPr>
              <w:pStyle w:val="ListParagraph"/>
              <w:numPr>
                <w:ilvl w:val="0"/>
                <w:numId w:val="10"/>
              </w:numPr>
              <w:spacing w:before="0" w:after="0"/>
              <w:ind w:left="311" w:right="32" w:hanging="311"/>
              <w:rPr>
                <w:szCs w:val="24"/>
              </w:rPr>
            </w:pPr>
            <w:r w:rsidRPr="00B511D3">
              <w:rPr>
                <w:szCs w:val="24"/>
              </w:rPr>
              <w:t>участие в конкурсах профессионального мастерства, олимпиадах по профессии, викторинах, в предметных неделях;</w:t>
            </w:r>
          </w:p>
        </w:tc>
      </w:tr>
      <w:tr w:rsidR="001E4675" w:rsidRPr="00AB2C50" w:rsidTr="00AB2C50">
        <w:tc>
          <w:tcPr>
            <w:tcW w:w="959" w:type="dxa"/>
          </w:tcPr>
          <w:p w:rsidR="001E4675" w:rsidRPr="00AB2C50" w:rsidRDefault="001E4675" w:rsidP="00AB2C50">
            <w:pPr>
              <w:spacing w:after="0" w:line="259" w:lineRule="auto"/>
              <w:ind w:left="2"/>
              <w:rPr>
                <w:rFonts w:ascii="Times New Roman" w:hAnsi="Times New Roman"/>
                <w:b/>
                <w:sz w:val="24"/>
                <w:szCs w:val="24"/>
              </w:rPr>
            </w:pPr>
            <w:r w:rsidRPr="00AB2C50">
              <w:rPr>
                <w:rFonts w:ascii="Times New Roman" w:hAnsi="Times New Roman"/>
                <w:b/>
                <w:sz w:val="24"/>
                <w:szCs w:val="24"/>
              </w:rPr>
              <w:t>ЛР 16</w:t>
            </w:r>
          </w:p>
        </w:tc>
        <w:tc>
          <w:tcPr>
            <w:tcW w:w="3969" w:type="dxa"/>
          </w:tcPr>
          <w:p w:rsidR="001E4675" w:rsidRPr="00AB2C50" w:rsidRDefault="001E4675" w:rsidP="00AB2C50">
            <w:pPr>
              <w:spacing w:after="0" w:line="259" w:lineRule="auto"/>
              <w:ind w:right="59"/>
              <w:rPr>
                <w:rFonts w:ascii="Times New Roman" w:hAnsi="Times New Roman"/>
                <w:sz w:val="24"/>
                <w:szCs w:val="24"/>
              </w:rPr>
            </w:pPr>
            <w:r w:rsidRPr="00AB2C50">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профессиональных целей; демонстрирующий профессиональную жизнестойкость.</w:t>
            </w:r>
          </w:p>
        </w:tc>
        <w:tc>
          <w:tcPr>
            <w:tcW w:w="4642" w:type="dxa"/>
          </w:tcPr>
          <w:p w:rsidR="001E4675" w:rsidRPr="00B511D3" w:rsidRDefault="001E4675" w:rsidP="00AB2C50">
            <w:pPr>
              <w:pStyle w:val="ListParagraph"/>
              <w:numPr>
                <w:ilvl w:val="0"/>
                <w:numId w:val="11"/>
              </w:numPr>
              <w:spacing w:before="0" w:after="0"/>
              <w:ind w:left="311" w:right="57" w:hanging="283"/>
              <w:jc w:val="both"/>
              <w:rPr>
                <w:szCs w:val="24"/>
              </w:rPr>
            </w:pPr>
            <w:r w:rsidRPr="00B511D3">
              <w:rPr>
                <w:szCs w:val="24"/>
              </w:rPr>
              <w:t xml:space="preserve">соблюдение этических норм общения при взаимодействии с обучающимися, преподавателями, мастерами и руководителями практики; </w:t>
            </w:r>
          </w:p>
          <w:p w:rsidR="001E4675" w:rsidRPr="00B511D3" w:rsidRDefault="001E4675" w:rsidP="00AB2C50">
            <w:pPr>
              <w:pStyle w:val="ListParagraph"/>
              <w:numPr>
                <w:ilvl w:val="0"/>
                <w:numId w:val="11"/>
              </w:numPr>
              <w:spacing w:before="0" w:after="0"/>
              <w:ind w:left="311" w:right="57" w:hanging="283"/>
              <w:jc w:val="both"/>
              <w:rPr>
                <w:szCs w:val="24"/>
              </w:rPr>
            </w:pPr>
            <w:r w:rsidRPr="00B511D3">
              <w:rPr>
                <w:szCs w:val="24"/>
              </w:rPr>
              <w:t xml:space="preserve">конструктивное взаимодействие в учебном коллективе; </w:t>
            </w:r>
          </w:p>
          <w:p w:rsidR="001E4675" w:rsidRPr="00B511D3" w:rsidRDefault="001E4675" w:rsidP="00AB2C50">
            <w:pPr>
              <w:pStyle w:val="ListParagraph"/>
              <w:numPr>
                <w:ilvl w:val="0"/>
                <w:numId w:val="11"/>
              </w:numPr>
              <w:spacing w:before="0" w:after="0"/>
              <w:ind w:left="311" w:right="57" w:hanging="283"/>
              <w:jc w:val="both"/>
              <w:rPr>
                <w:szCs w:val="24"/>
              </w:rPr>
            </w:pPr>
            <w:r w:rsidRPr="00B511D3">
              <w:rPr>
                <w:szCs w:val="24"/>
              </w:rPr>
              <w:t xml:space="preserve">демонстрация навыков межличностного делового общения, социального имиджа; </w:t>
            </w:r>
          </w:p>
          <w:p w:rsidR="001E4675" w:rsidRPr="00B511D3" w:rsidRDefault="001E4675" w:rsidP="00AB2C50">
            <w:pPr>
              <w:pStyle w:val="ListParagraph"/>
              <w:numPr>
                <w:ilvl w:val="0"/>
                <w:numId w:val="11"/>
              </w:numPr>
              <w:spacing w:before="0" w:after="0"/>
              <w:ind w:left="311" w:right="32" w:hanging="283"/>
              <w:rPr>
                <w:szCs w:val="24"/>
              </w:rPr>
            </w:pPr>
            <w:r w:rsidRPr="00B511D3">
              <w:rPr>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1E4675" w:rsidRPr="00B511D3" w:rsidRDefault="001E4675" w:rsidP="00AB2C50">
            <w:pPr>
              <w:pStyle w:val="ListParagraph"/>
              <w:numPr>
                <w:ilvl w:val="0"/>
                <w:numId w:val="11"/>
              </w:numPr>
              <w:spacing w:before="0" w:after="0"/>
              <w:ind w:left="311" w:hanging="283"/>
              <w:rPr>
                <w:szCs w:val="24"/>
              </w:rPr>
            </w:pPr>
            <w:r w:rsidRPr="00B511D3">
              <w:rPr>
                <w:szCs w:val="24"/>
              </w:rPr>
              <w:t xml:space="preserve">проявление высокопрофессиональной трудовой активности; </w:t>
            </w:r>
          </w:p>
          <w:p w:rsidR="001E4675" w:rsidRPr="00B511D3" w:rsidRDefault="001E4675" w:rsidP="00AB2C50">
            <w:pPr>
              <w:pStyle w:val="ListParagraph"/>
              <w:numPr>
                <w:ilvl w:val="0"/>
                <w:numId w:val="11"/>
              </w:numPr>
              <w:spacing w:before="0" w:after="0"/>
              <w:ind w:left="311" w:right="32" w:hanging="283"/>
              <w:rPr>
                <w:szCs w:val="24"/>
              </w:rPr>
            </w:pPr>
            <w:r w:rsidRPr="00B511D3">
              <w:rPr>
                <w:szCs w:val="24"/>
              </w:rPr>
              <w:t>демонстрация интереса к будущей профессии;</w:t>
            </w:r>
          </w:p>
        </w:tc>
      </w:tr>
      <w:tr w:rsidR="001E4675" w:rsidRPr="00AB2C50" w:rsidTr="00AB2C50">
        <w:tc>
          <w:tcPr>
            <w:tcW w:w="959" w:type="dxa"/>
          </w:tcPr>
          <w:p w:rsidR="001E4675" w:rsidRPr="00AB2C50" w:rsidRDefault="001E4675" w:rsidP="00AB2C50">
            <w:pPr>
              <w:spacing w:after="0" w:line="259" w:lineRule="auto"/>
              <w:ind w:left="2"/>
              <w:rPr>
                <w:rFonts w:ascii="Times New Roman" w:hAnsi="Times New Roman"/>
                <w:b/>
                <w:sz w:val="24"/>
                <w:szCs w:val="24"/>
              </w:rPr>
            </w:pPr>
            <w:r w:rsidRPr="00AB2C50">
              <w:rPr>
                <w:rFonts w:ascii="Times New Roman" w:hAnsi="Times New Roman"/>
                <w:b/>
                <w:sz w:val="24"/>
                <w:szCs w:val="24"/>
              </w:rPr>
              <w:t>ЛР 19</w:t>
            </w:r>
          </w:p>
        </w:tc>
        <w:tc>
          <w:tcPr>
            <w:tcW w:w="3969" w:type="dxa"/>
          </w:tcPr>
          <w:p w:rsidR="001E4675" w:rsidRPr="00AB2C50" w:rsidRDefault="001E4675" w:rsidP="00AB2C50">
            <w:pPr>
              <w:spacing w:after="0" w:line="259" w:lineRule="auto"/>
              <w:ind w:right="59"/>
              <w:rPr>
                <w:rFonts w:ascii="Times New Roman" w:hAnsi="Times New Roman"/>
                <w:sz w:val="24"/>
                <w:szCs w:val="24"/>
              </w:rPr>
            </w:pPr>
            <w:r w:rsidRPr="00AB2C50">
              <w:rPr>
                <w:rFonts w:ascii="Times New Roman" w:hAnsi="Times New Roman"/>
                <w:sz w:val="24"/>
                <w:szCs w:val="24"/>
              </w:rPr>
              <w:t>Готовый к профессиональной конкуренции и конструктивной реакции на критику, сохраняющий психологическую устойчивость в ситуативно-сложных или стремительно меняющихся ситуациях.</w:t>
            </w:r>
          </w:p>
        </w:tc>
        <w:tc>
          <w:tcPr>
            <w:tcW w:w="4642" w:type="dxa"/>
          </w:tcPr>
          <w:p w:rsidR="001E4675" w:rsidRPr="00B511D3" w:rsidRDefault="001E4675" w:rsidP="00AB2C50">
            <w:pPr>
              <w:pStyle w:val="ListParagraph"/>
              <w:numPr>
                <w:ilvl w:val="0"/>
                <w:numId w:val="10"/>
              </w:numPr>
              <w:spacing w:before="0" w:after="0"/>
              <w:ind w:left="311" w:right="80" w:hanging="311"/>
              <w:rPr>
                <w:szCs w:val="24"/>
              </w:rPr>
            </w:pPr>
            <w:r w:rsidRPr="00B511D3">
              <w:rPr>
                <w:szCs w:val="24"/>
              </w:rPr>
              <w:t xml:space="preserve">проявление мировоззренческих установок на готовность молодых людей к работе на благо Отечества; </w:t>
            </w:r>
          </w:p>
          <w:p w:rsidR="001E4675" w:rsidRPr="00B511D3" w:rsidRDefault="001E4675" w:rsidP="00AB2C50">
            <w:pPr>
              <w:pStyle w:val="ListParagraph"/>
              <w:numPr>
                <w:ilvl w:val="0"/>
                <w:numId w:val="10"/>
              </w:numPr>
              <w:spacing w:before="0" w:after="0"/>
              <w:ind w:left="311" w:hanging="311"/>
              <w:rPr>
                <w:szCs w:val="24"/>
              </w:rPr>
            </w:pPr>
            <w:r w:rsidRPr="00B511D3">
              <w:rPr>
                <w:szCs w:val="24"/>
              </w:rPr>
              <w:t xml:space="preserve">проявление высокопрофессиональной трудовой активности; </w:t>
            </w:r>
          </w:p>
          <w:p w:rsidR="001E4675" w:rsidRPr="00B511D3" w:rsidRDefault="001E4675" w:rsidP="00AB2C50">
            <w:pPr>
              <w:pStyle w:val="ListParagraph"/>
              <w:numPr>
                <w:ilvl w:val="0"/>
                <w:numId w:val="10"/>
              </w:numPr>
              <w:spacing w:before="0" w:after="0"/>
              <w:ind w:left="311" w:right="33" w:hanging="283"/>
              <w:rPr>
                <w:szCs w:val="24"/>
              </w:rPr>
            </w:pPr>
            <w:r w:rsidRPr="00B511D3">
              <w:rPr>
                <w:szCs w:val="24"/>
              </w:rPr>
              <w:t>демонстрация интереса к будущей профессии;</w:t>
            </w:r>
          </w:p>
          <w:p w:rsidR="001E4675" w:rsidRPr="00B511D3" w:rsidRDefault="001E4675" w:rsidP="00AB2C50">
            <w:pPr>
              <w:pStyle w:val="ListParagraph"/>
              <w:numPr>
                <w:ilvl w:val="0"/>
                <w:numId w:val="10"/>
              </w:numPr>
              <w:spacing w:before="0" w:after="0"/>
              <w:ind w:left="318" w:right="33" w:hanging="318"/>
              <w:rPr>
                <w:szCs w:val="24"/>
              </w:rPr>
            </w:pPr>
            <w:r w:rsidRPr="00B511D3">
              <w:rPr>
                <w:szCs w:val="24"/>
              </w:rPr>
              <w:t>проявление активной жизненной позиции, психологической устойчивости и гибкости;</w:t>
            </w:r>
          </w:p>
        </w:tc>
      </w:tr>
      <w:tr w:rsidR="001E4675" w:rsidRPr="00AB2C50" w:rsidTr="00AB2C50">
        <w:tc>
          <w:tcPr>
            <w:tcW w:w="959" w:type="dxa"/>
          </w:tcPr>
          <w:p w:rsidR="001E4675" w:rsidRPr="00AB2C50" w:rsidRDefault="001E4675" w:rsidP="00AB2C50">
            <w:pPr>
              <w:spacing w:after="0" w:line="259" w:lineRule="auto"/>
              <w:ind w:left="2"/>
              <w:rPr>
                <w:rFonts w:ascii="Times New Roman" w:hAnsi="Times New Roman"/>
                <w:b/>
                <w:sz w:val="24"/>
                <w:szCs w:val="24"/>
              </w:rPr>
            </w:pPr>
            <w:r w:rsidRPr="00AB2C50">
              <w:rPr>
                <w:rFonts w:ascii="Times New Roman" w:hAnsi="Times New Roman"/>
                <w:b/>
                <w:sz w:val="24"/>
                <w:szCs w:val="24"/>
              </w:rPr>
              <w:t>ЛР 21</w:t>
            </w:r>
          </w:p>
        </w:tc>
        <w:tc>
          <w:tcPr>
            <w:tcW w:w="3969" w:type="dxa"/>
          </w:tcPr>
          <w:p w:rsidR="001E4675" w:rsidRPr="00AB2C50" w:rsidRDefault="001E4675" w:rsidP="00AB2C50">
            <w:pPr>
              <w:spacing w:after="0" w:line="259" w:lineRule="auto"/>
              <w:ind w:right="59"/>
              <w:rPr>
                <w:rFonts w:ascii="Times New Roman" w:hAnsi="Times New Roman"/>
                <w:sz w:val="24"/>
                <w:szCs w:val="24"/>
              </w:rPr>
            </w:pPr>
            <w:r w:rsidRPr="00AB2C50">
              <w:rPr>
                <w:rFonts w:ascii="Times New Roman" w:hAnsi="Times New Roman"/>
                <w:sz w:val="24"/>
                <w:szCs w:val="24"/>
              </w:rPr>
              <w:t>Проводящий разъяснительные беседы на уровне семьи, организованного коллектива о целях и задачах профилактического медицинского осмотра, порядке прохождении диспансеризации и ее объеме, в том числе беседы с несовершеннолетними в образовательных организациях.</w:t>
            </w:r>
          </w:p>
        </w:tc>
        <w:tc>
          <w:tcPr>
            <w:tcW w:w="4642" w:type="dxa"/>
          </w:tcPr>
          <w:p w:rsidR="001E4675" w:rsidRPr="00B511D3" w:rsidRDefault="001E4675" w:rsidP="00AB2C50">
            <w:pPr>
              <w:pStyle w:val="ListParagraph"/>
              <w:numPr>
                <w:ilvl w:val="0"/>
                <w:numId w:val="11"/>
              </w:numPr>
              <w:spacing w:before="0" w:after="0"/>
              <w:ind w:left="311" w:right="57" w:hanging="283"/>
              <w:jc w:val="both"/>
              <w:rPr>
                <w:szCs w:val="24"/>
              </w:rPr>
            </w:pPr>
            <w:r w:rsidRPr="00B511D3">
              <w:rPr>
                <w:szCs w:val="24"/>
              </w:rPr>
              <w:t xml:space="preserve">соблюдение этических норм общения при взаимодействии с обучающимися, преподавателями, руководителями практики; </w:t>
            </w:r>
          </w:p>
          <w:p w:rsidR="001E4675" w:rsidRPr="00B511D3" w:rsidRDefault="001E4675" w:rsidP="00AB2C50">
            <w:pPr>
              <w:pStyle w:val="ListParagraph"/>
              <w:numPr>
                <w:ilvl w:val="0"/>
                <w:numId w:val="11"/>
              </w:numPr>
              <w:spacing w:before="0" w:after="0"/>
              <w:ind w:left="311" w:right="57" w:hanging="283"/>
              <w:jc w:val="both"/>
              <w:rPr>
                <w:szCs w:val="24"/>
              </w:rPr>
            </w:pPr>
            <w:r w:rsidRPr="00B511D3">
              <w:rPr>
                <w:szCs w:val="24"/>
              </w:rPr>
              <w:t xml:space="preserve">конструктивное взаимодействие в учебном коллективе; </w:t>
            </w:r>
          </w:p>
          <w:p w:rsidR="001E4675" w:rsidRPr="00B511D3" w:rsidRDefault="001E4675" w:rsidP="00AB2C50">
            <w:pPr>
              <w:pStyle w:val="ListParagraph"/>
              <w:numPr>
                <w:ilvl w:val="0"/>
                <w:numId w:val="11"/>
              </w:numPr>
              <w:spacing w:before="0" w:after="0"/>
              <w:ind w:left="311" w:right="57" w:hanging="283"/>
              <w:jc w:val="both"/>
              <w:rPr>
                <w:szCs w:val="24"/>
              </w:rPr>
            </w:pPr>
            <w:r w:rsidRPr="00B511D3">
              <w:rPr>
                <w:szCs w:val="24"/>
              </w:rPr>
              <w:t xml:space="preserve">демонстрация навыков межличностного делового общения, социального имиджа; </w:t>
            </w:r>
          </w:p>
          <w:p w:rsidR="001E4675" w:rsidRPr="00B511D3" w:rsidRDefault="001E4675" w:rsidP="00AB2C50">
            <w:pPr>
              <w:pStyle w:val="ListParagraph"/>
              <w:numPr>
                <w:ilvl w:val="0"/>
                <w:numId w:val="11"/>
              </w:numPr>
              <w:spacing w:before="0" w:after="0"/>
              <w:ind w:left="311" w:right="32" w:hanging="283"/>
              <w:rPr>
                <w:szCs w:val="24"/>
              </w:rPr>
            </w:pPr>
            <w:r w:rsidRPr="00B511D3">
              <w:rPr>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1E4675" w:rsidRPr="00B511D3" w:rsidRDefault="001E4675" w:rsidP="00AB2C50">
            <w:pPr>
              <w:pStyle w:val="ListParagraph"/>
              <w:numPr>
                <w:ilvl w:val="0"/>
                <w:numId w:val="11"/>
              </w:numPr>
              <w:spacing w:before="0" w:after="0"/>
              <w:ind w:left="311" w:hanging="283"/>
              <w:rPr>
                <w:szCs w:val="24"/>
              </w:rPr>
            </w:pPr>
            <w:r w:rsidRPr="00B511D3">
              <w:rPr>
                <w:szCs w:val="24"/>
              </w:rPr>
              <w:t xml:space="preserve">проявление высокопрофессиональной трудовой активности; </w:t>
            </w:r>
          </w:p>
          <w:p w:rsidR="001E4675" w:rsidRPr="00B511D3" w:rsidRDefault="001E4675" w:rsidP="00AB2C50">
            <w:pPr>
              <w:pStyle w:val="ListParagraph"/>
              <w:numPr>
                <w:ilvl w:val="0"/>
                <w:numId w:val="11"/>
              </w:numPr>
              <w:spacing w:before="0" w:after="0"/>
              <w:ind w:left="318" w:right="33" w:hanging="318"/>
              <w:rPr>
                <w:szCs w:val="24"/>
              </w:rPr>
            </w:pPr>
            <w:r w:rsidRPr="00B511D3">
              <w:rPr>
                <w:szCs w:val="24"/>
              </w:rPr>
              <w:t>демонстрация интереса к будущей профессии;</w:t>
            </w:r>
          </w:p>
        </w:tc>
      </w:tr>
      <w:tr w:rsidR="001E4675" w:rsidRPr="00AB2C50" w:rsidTr="00AB2C50">
        <w:tc>
          <w:tcPr>
            <w:tcW w:w="959" w:type="dxa"/>
          </w:tcPr>
          <w:p w:rsidR="001E4675" w:rsidRPr="00AB2C50" w:rsidRDefault="001E4675" w:rsidP="00AB2C50">
            <w:pPr>
              <w:spacing w:after="0" w:line="259" w:lineRule="auto"/>
              <w:ind w:left="2"/>
              <w:rPr>
                <w:rFonts w:ascii="Times New Roman" w:hAnsi="Times New Roman"/>
                <w:b/>
                <w:sz w:val="24"/>
                <w:szCs w:val="24"/>
              </w:rPr>
            </w:pPr>
            <w:r w:rsidRPr="00AB2C50">
              <w:rPr>
                <w:rFonts w:ascii="Times New Roman" w:hAnsi="Times New Roman"/>
                <w:b/>
                <w:sz w:val="24"/>
                <w:szCs w:val="24"/>
              </w:rPr>
              <w:t>ЛР 22</w:t>
            </w:r>
          </w:p>
        </w:tc>
        <w:tc>
          <w:tcPr>
            <w:tcW w:w="3969" w:type="dxa"/>
          </w:tcPr>
          <w:p w:rsidR="001E4675" w:rsidRPr="00AB2C50" w:rsidRDefault="001E4675" w:rsidP="00AB2C50">
            <w:pPr>
              <w:spacing w:after="0" w:line="259" w:lineRule="auto"/>
              <w:ind w:right="59"/>
              <w:rPr>
                <w:rFonts w:ascii="Times New Roman" w:hAnsi="Times New Roman"/>
                <w:sz w:val="24"/>
                <w:szCs w:val="24"/>
              </w:rPr>
            </w:pPr>
            <w:r w:rsidRPr="00AB2C50">
              <w:rPr>
                <w:rFonts w:ascii="Times New Roman" w:hAnsi="Times New Roman"/>
                <w:sz w:val="24"/>
                <w:szCs w:val="24"/>
              </w:rPr>
              <w:t>Соблюдающий правила внутреннего распорядка организации, стандарты и инструкции в области охраны труда, охраны здоровья, электробезопасности, пожарной безопасности, гражданской обороны, охраны окружающей среды и экологии.</w:t>
            </w:r>
          </w:p>
        </w:tc>
        <w:tc>
          <w:tcPr>
            <w:tcW w:w="4642" w:type="dxa"/>
          </w:tcPr>
          <w:p w:rsidR="001E4675" w:rsidRPr="00B511D3" w:rsidRDefault="001E4675" w:rsidP="00AB2C50">
            <w:pPr>
              <w:pStyle w:val="ListParagraph"/>
              <w:numPr>
                <w:ilvl w:val="0"/>
                <w:numId w:val="13"/>
              </w:numPr>
              <w:spacing w:before="0" w:after="0"/>
              <w:ind w:left="311" w:right="61" w:hanging="283"/>
              <w:jc w:val="both"/>
              <w:rPr>
                <w:szCs w:val="24"/>
              </w:rPr>
            </w:pPr>
            <w:r w:rsidRPr="00B511D3">
              <w:rPr>
                <w:szCs w:val="24"/>
              </w:rPr>
              <w:t xml:space="preserve">проявление правовой активности и навыков правомерного поведения, уважения к Закону; </w:t>
            </w:r>
          </w:p>
          <w:p w:rsidR="001E4675" w:rsidRPr="00B511D3" w:rsidRDefault="001E4675" w:rsidP="00AB2C50">
            <w:pPr>
              <w:pStyle w:val="ListParagraph"/>
              <w:numPr>
                <w:ilvl w:val="0"/>
                <w:numId w:val="10"/>
              </w:numPr>
              <w:spacing w:before="0" w:after="0"/>
              <w:ind w:left="311" w:right="80" w:hanging="311"/>
              <w:rPr>
                <w:szCs w:val="24"/>
              </w:rPr>
            </w:pPr>
            <w:r w:rsidRPr="00B511D3">
              <w:rPr>
                <w:szCs w:val="24"/>
              </w:rPr>
              <w:t xml:space="preserve">проявление мировоззренческих установок на готовность молодых людей к работе на благо Отечества; </w:t>
            </w:r>
          </w:p>
          <w:p w:rsidR="001E4675" w:rsidRPr="00B511D3" w:rsidRDefault="001E4675" w:rsidP="00AB2C50">
            <w:pPr>
              <w:pStyle w:val="ListParagraph"/>
              <w:numPr>
                <w:ilvl w:val="0"/>
                <w:numId w:val="10"/>
              </w:numPr>
              <w:spacing w:before="0" w:after="0"/>
              <w:ind w:left="311" w:hanging="311"/>
              <w:rPr>
                <w:szCs w:val="24"/>
              </w:rPr>
            </w:pPr>
            <w:r w:rsidRPr="00B511D3">
              <w:rPr>
                <w:szCs w:val="24"/>
              </w:rPr>
              <w:t xml:space="preserve">проявление высокопрофессиональной трудовой и гражданской активности и позиции; </w:t>
            </w:r>
          </w:p>
          <w:p w:rsidR="001E4675" w:rsidRPr="00AB2C50" w:rsidRDefault="001E4675" w:rsidP="00AB2C50">
            <w:pPr>
              <w:numPr>
                <w:ilvl w:val="0"/>
                <w:numId w:val="9"/>
              </w:numPr>
              <w:spacing w:after="0" w:line="240" w:lineRule="auto"/>
              <w:ind w:left="311" w:right="62" w:hanging="283"/>
              <w:jc w:val="both"/>
              <w:rPr>
                <w:rFonts w:ascii="Times New Roman" w:hAnsi="Times New Roman"/>
                <w:sz w:val="24"/>
                <w:szCs w:val="24"/>
              </w:rPr>
            </w:pPr>
            <w:r w:rsidRPr="00AB2C50">
              <w:rPr>
                <w:rFonts w:ascii="Times New Roman" w:hAnsi="Times New Roman"/>
                <w:sz w:val="24"/>
                <w:szCs w:val="24"/>
              </w:rPr>
              <w:t xml:space="preserve">проявление экологической культуры, бережного отношения к родной земле, природным богатствам России и мира; </w:t>
            </w:r>
          </w:p>
          <w:p w:rsidR="001E4675" w:rsidRPr="00B511D3" w:rsidRDefault="001E4675" w:rsidP="00AB2C50">
            <w:pPr>
              <w:pStyle w:val="ListParagraph"/>
              <w:numPr>
                <w:ilvl w:val="0"/>
                <w:numId w:val="10"/>
              </w:numPr>
              <w:spacing w:before="0" w:after="0"/>
              <w:ind w:left="311" w:hanging="311"/>
              <w:rPr>
                <w:szCs w:val="24"/>
              </w:rPr>
            </w:pPr>
            <w:r w:rsidRPr="00B511D3">
              <w:rPr>
                <w:szCs w:val="24"/>
              </w:rPr>
              <w:t>демонстрация умений и навыков разумного природопользования, нетерпимого отношения к действиям, приносящим вред экологии;</w:t>
            </w:r>
          </w:p>
        </w:tc>
      </w:tr>
      <w:tr w:rsidR="001E4675" w:rsidRPr="00AB2C50" w:rsidTr="00AB2C50">
        <w:tc>
          <w:tcPr>
            <w:tcW w:w="959" w:type="dxa"/>
          </w:tcPr>
          <w:p w:rsidR="001E4675" w:rsidRPr="00AB2C50" w:rsidRDefault="001E4675" w:rsidP="00AB2C50">
            <w:pPr>
              <w:spacing w:after="0" w:line="259" w:lineRule="auto"/>
              <w:ind w:left="2"/>
              <w:rPr>
                <w:rFonts w:ascii="Times New Roman" w:hAnsi="Times New Roman"/>
                <w:b/>
                <w:sz w:val="24"/>
                <w:szCs w:val="24"/>
              </w:rPr>
            </w:pPr>
            <w:r w:rsidRPr="00AB2C50">
              <w:rPr>
                <w:rFonts w:ascii="Times New Roman" w:hAnsi="Times New Roman"/>
                <w:b/>
                <w:sz w:val="24"/>
                <w:szCs w:val="24"/>
              </w:rPr>
              <w:t>ЛР 23</w:t>
            </w:r>
          </w:p>
        </w:tc>
        <w:tc>
          <w:tcPr>
            <w:tcW w:w="3969" w:type="dxa"/>
            <w:vAlign w:val="center"/>
          </w:tcPr>
          <w:p w:rsidR="001E4675" w:rsidRPr="00AB2C50" w:rsidRDefault="001E4675" w:rsidP="00AB2C50">
            <w:pPr>
              <w:spacing w:after="0" w:line="259" w:lineRule="auto"/>
              <w:ind w:right="59"/>
              <w:rPr>
                <w:rFonts w:ascii="Times New Roman" w:hAnsi="Times New Roman"/>
                <w:sz w:val="24"/>
                <w:szCs w:val="24"/>
              </w:rPr>
            </w:pPr>
            <w:r w:rsidRPr="00AB2C50">
              <w:rPr>
                <w:rFonts w:ascii="Times New Roman" w:hAnsi="Times New Roman"/>
                <w:sz w:val="24"/>
                <w:szCs w:val="24"/>
              </w:rPr>
              <w:t>Проявляющий эмпатию, выражающий активную гражданскую позицию, участвующий в студенческом самоуправлении, в том числе на условиях добровольчества, продуктивно взаимодействующий и участвующий в деятельности общественных организаций, а также некоммерческих организаций, заинтересованных в развитии гражданского общества и оказывающих поддержку нуждающимся.</w:t>
            </w:r>
          </w:p>
        </w:tc>
        <w:tc>
          <w:tcPr>
            <w:tcW w:w="4642" w:type="dxa"/>
          </w:tcPr>
          <w:p w:rsidR="001E4675" w:rsidRPr="00B511D3" w:rsidRDefault="001E4675" w:rsidP="00AB2C50">
            <w:pPr>
              <w:pStyle w:val="ListParagraph"/>
              <w:numPr>
                <w:ilvl w:val="0"/>
                <w:numId w:val="10"/>
              </w:numPr>
              <w:spacing w:before="0" w:after="0"/>
              <w:ind w:left="311" w:hanging="311"/>
              <w:rPr>
                <w:szCs w:val="24"/>
              </w:rPr>
            </w:pPr>
            <w:r w:rsidRPr="00B511D3">
              <w:rPr>
                <w:szCs w:val="24"/>
              </w:rPr>
              <w:t xml:space="preserve">проявление высокопрофессиональной трудовой активности; </w:t>
            </w:r>
          </w:p>
          <w:p w:rsidR="001E4675" w:rsidRPr="00B511D3" w:rsidRDefault="001E4675" w:rsidP="00AB2C50">
            <w:pPr>
              <w:pStyle w:val="ListParagraph"/>
              <w:numPr>
                <w:ilvl w:val="0"/>
                <w:numId w:val="10"/>
              </w:numPr>
              <w:spacing w:before="0" w:after="0"/>
              <w:ind w:left="311" w:right="32" w:hanging="311"/>
              <w:rPr>
                <w:szCs w:val="24"/>
              </w:rPr>
            </w:pPr>
            <w:r w:rsidRPr="00B511D3">
              <w:rPr>
                <w:szCs w:val="24"/>
              </w:rPr>
              <w:t>участие в исследовательской и проектной работе;</w:t>
            </w:r>
          </w:p>
          <w:p w:rsidR="001E4675" w:rsidRPr="00B511D3" w:rsidRDefault="001E4675" w:rsidP="00AB2C50">
            <w:pPr>
              <w:pStyle w:val="ListParagraph"/>
              <w:numPr>
                <w:ilvl w:val="0"/>
                <w:numId w:val="10"/>
              </w:numPr>
              <w:spacing w:before="0" w:after="0"/>
              <w:ind w:left="311" w:right="33" w:hanging="283"/>
              <w:rPr>
                <w:szCs w:val="24"/>
              </w:rPr>
            </w:pPr>
            <w:r w:rsidRPr="00B511D3">
              <w:rPr>
                <w:szCs w:val="24"/>
              </w:rPr>
              <w:t>участие в конкурсах профессионального мастерства, олимпиадах по профессии, викторинах, в предметных неделях;</w:t>
            </w:r>
          </w:p>
          <w:p w:rsidR="001E4675" w:rsidRPr="00B511D3" w:rsidRDefault="001E4675" w:rsidP="00AB2C50">
            <w:pPr>
              <w:pStyle w:val="ListParagraph"/>
              <w:numPr>
                <w:ilvl w:val="0"/>
                <w:numId w:val="10"/>
              </w:numPr>
              <w:spacing w:before="0" w:after="0"/>
              <w:ind w:left="311" w:right="33" w:hanging="283"/>
              <w:rPr>
                <w:szCs w:val="24"/>
              </w:rPr>
            </w:pPr>
            <w:r w:rsidRPr="00B511D3">
              <w:rPr>
                <w:szCs w:val="24"/>
              </w:rPr>
              <w:t>демонстрация интереса к будущей профессии;</w:t>
            </w:r>
          </w:p>
        </w:tc>
      </w:tr>
      <w:tr w:rsidR="001E4675" w:rsidRPr="00AB2C50" w:rsidTr="00AB2C50">
        <w:tc>
          <w:tcPr>
            <w:tcW w:w="959" w:type="dxa"/>
          </w:tcPr>
          <w:p w:rsidR="001E4675" w:rsidRPr="00AB2C50" w:rsidRDefault="001E4675" w:rsidP="00AB2C50">
            <w:pPr>
              <w:spacing w:after="0" w:line="259" w:lineRule="auto"/>
              <w:ind w:left="2"/>
              <w:rPr>
                <w:rFonts w:ascii="Times New Roman" w:hAnsi="Times New Roman"/>
                <w:b/>
                <w:sz w:val="24"/>
                <w:szCs w:val="24"/>
              </w:rPr>
            </w:pPr>
            <w:r w:rsidRPr="00AB2C50">
              <w:rPr>
                <w:rFonts w:ascii="Times New Roman" w:hAnsi="Times New Roman"/>
                <w:b/>
                <w:sz w:val="24"/>
                <w:szCs w:val="24"/>
              </w:rPr>
              <w:t>ЛР 25</w:t>
            </w:r>
          </w:p>
        </w:tc>
        <w:tc>
          <w:tcPr>
            <w:tcW w:w="3969" w:type="dxa"/>
          </w:tcPr>
          <w:p w:rsidR="001E4675" w:rsidRPr="00AB2C50" w:rsidRDefault="001E4675" w:rsidP="00AB2C50">
            <w:pPr>
              <w:spacing w:after="0" w:line="259" w:lineRule="auto"/>
              <w:ind w:right="59"/>
              <w:rPr>
                <w:rFonts w:ascii="Times New Roman" w:hAnsi="Times New Roman"/>
                <w:sz w:val="24"/>
                <w:szCs w:val="24"/>
              </w:rPr>
            </w:pPr>
            <w:r w:rsidRPr="00AB2C50">
              <w:rPr>
                <w:rFonts w:ascii="Times New Roman" w:hAnsi="Times New Roman"/>
                <w:sz w:val="24"/>
                <w:szCs w:val="24"/>
              </w:rPr>
              <w:t>Признающий ценность образования, стремящийся к повышению профессиональной подготовки путем участия в учебно–исследовательской работе, в конкурсах профессионального мастерства и др.</w:t>
            </w:r>
          </w:p>
        </w:tc>
        <w:tc>
          <w:tcPr>
            <w:tcW w:w="4642" w:type="dxa"/>
          </w:tcPr>
          <w:p w:rsidR="001E4675" w:rsidRPr="00B511D3" w:rsidRDefault="001E4675" w:rsidP="00AB2C50">
            <w:pPr>
              <w:pStyle w:val="ListParagraph"/>
              <w:numPr>
                <w:ilvl w:val="0"/>
                <w:numId w:val="10"/>
              </w:numPr>
              <w:spacing w:before="0" w:after="0"/>
              <w:ind w:left="311" w:hanging="311"/>
              <w:rPr>
                <w:szCs w:val="24"/>
              </w:rPr>
            </w:pPr>
            <w:r w:rsidRPr="00B511D3">
              <w:rPr>
                <w:szCs w:val="24"/>
              </w:rPr>
              <w:t xml:space="preserve">проявление высокопрофессиональной трудовой активности; </w:t>
            </w:r>
          </w:p>
          <w:p w:rsidR="001E4675" w:rsidRPr="00B511D3" w:rsidRDefault="001E4675" w:rsidP="00AB2C50">
            <w:pPr>
              <w:pStyle w:val="ListParagraph"/>
              <w:numPr>
                <w:ilvl w:val="0"/>
                <w:numId w:val="10"/>
              </w:numPr>
              <w:spacing w:before="0" w:after="0"/>
              <w:ind w:left="311" w:right="32" w:hanging="311"/>
              <w:rPr>
                <w:szCs w:val="24"/>
              </w:rPr>
            </w:pPr>
            <w:r w:rsidRPr="00B511D3">
              <w:rPr>
                <w:szCs w:val="24"/>
              </w:rPr>
              <w:t>участие в исследовательской и проектной работе;</w:t>
            </w:r>
          </w:p>
          <w:p w:rsidR="001E4675" w:rsidRPr="00B511D3" w:rsidRDefault="001E4675" w:rsidP="00AB2C50">
            <w:pPr>
              <w:pStyle w:val="ListParagraph"/>
              <w:numPr>
                <w:ilvl w:val="0"/>
                <w:numId w:val="10"/>
              </w:numPr>
              <w:spacing w:before="0" w:after="0"/>
              <w:ind w:left="311" w:right="33" w:hanging="283"/>
              <w:rPr>
                <w:szCs w:val="24"/>
              </w:rPr>
            </w:pPr>
            <w:r w:rsidRPr="00B511D3">
              <w:rPr>
                <w:szCs w:val="24"/>
              </w:rPr>
              <w:t>участие в конкурсах профессионального мастерства, олимпиадах по профессии, викторинах, в предметных неделях;</w:t>
            </w:r>
          </w:p>
          <w:p w:rsidR="001E4675" w:rsidRPr="00B511D3" w:rsidRDefault="001E4675" w:rsidP="00AB2C50">
            <w:pPr>
              <w:pStyle w:val="ListParagraph"/>
              <w:numPr>
                <w:ilvl w:val="0"/>
                <w:numId w:val="10"/>
              </w:numPr>
              <w:spacing w:before="0" w:after="0"/>
              <w:ind w:left="318" w:right="33" w:hanging="283"/>
              <w:rPr>
                <w:szCs w:val="24"/>
              </w:rPr>
            </w:pPr>
            <w:r w:rsidRPr="00B511D3">
              <w:rPr>
                <w:szCs w:val="24"/>
              </w:rPr>
              <w:t>демонстрация интереса к будущей профессии;</w:t>
            </w:r>
          </w:p>
        </w:tc>
      </w:tr>
      <w:tr w:rsidR="001E4675" w:rsidRPr="00AB2C50" w:rsidTr="00AB2C50">
        <w:tc>
          <w:tcPr>
            <w:tcW w:w="959" w:type="dxa"/>
          </w:tcPr>
          <w:p w:rsidR="001E4675" w:rsidRPr="00AB2C50" w:rsidRDefault="001E4675" w:rsidP="00AB2C50">
            <w:pPr>
              <w:spacing w:after="0" w:line="259" w:lineRule="auto"/>
              <w:ind w:left="2"/>
              <w:rPr>
                <w:rFonts w:ascii="Times New Roman" w:hAnsi="Times New Roman"/>
                <w:b/>
                <w:sz w:val="24"/>
                <w:szCs w:val="24"/>
              </w:rPr>
            </w:pPr>
            <w:r w:rsidRPr="00AB2C50">
              <w:rPr>
                <w:rFonts w:ascii="Times New Roman" w:hAnsi="Times New Roman"/>
                <w:b/>
                <w:sz w:val="24"/>
                <w:szCs w:val="24"/>
              </w:rPr>
              <w:t>ЛР 27</w:t>
            </w:r>
          </w:p>
        </w:tc>
        <w:tc>
          <w:tcPr>
            <w:tcW w:w="3969" w:type="dxa"/>
          </w:tcPr>
          <w:p w:rsidR="001E4675" w:rsidRPr="00AB2C50" w:rsidRDefault="001E4675" w:rsidP="00AB2C50">
            <w:pPr>
              <w:spacing w:after="0" w:line="259" w:lineRule="auto"/>
              <w:ind w:right="59"/>
              <w:rPr>
                <w:rFonts w:ascii="Times New Roman" w:hAnsi="Times New Roman"/>
                <w:sz w:val="24"/>
                <w:szCs w:val="24"/>
              </w:rPr>
            </w:pPr>
            <w:r w:rsidRPr="00AB2C50">
              <w:rPr>
                <w:rFonts w:ascii="Times New Roman" w:hAnsi="Times New Roman"/>
                <w:sz w:val="24"/>
                <w:szCs w:val="24"/>
              </w:rPr>
              <w:t>Проявляющий ценностное отношение к культуре речи и культурному поведению, готовый транслировать эстетические ценности.</w:t>
            </w:r>
          </w:p>
        </w:tc>
        <w:tc>
          <w:tcPr>
            <w:tcW w:w="4642" w:type="dxa"/>
          </w:tcPr>
          <w:p w:rsidR="001E4675" w:rsidRPr="00B511D3" w:rsidRDefault="001E4675" w:rsidP="00AB2C50">
            <w:pPr>
              <w:pStyle w:val="ListParagraph"/>
              <w:numPr>
                <w:ilvl w:val="0"/>
                <w:numId w:val="11"/>
              </w:numPr>
              <w:spacing w:before="0" w:after="0"/>
              <w:ind w:left="311" w:right="57" w:hanging="283"/>
              <w:jc w:val="both"/>
              <w:rPr>
                <w:szCs w:val="24"/>
              </w:rPr>
            </w:pPr>
            <w:r w:rsidRPr="00B511D3">
              <w:rPr>
                <w:szCs w:val="24"/>
              </w:rPr>
              <w:t>демонстрирующий культуру речи, культуру поведения и общения с людьми разного статуса, этнической, религиозной принадлежности и в многообразных обстоятельствах;</w:t>
            </w:r>
          </w:p>
          <w:p w:rsidR="001E4675" w:rsidRPr="00B511D3" w:rsidRDefault="001E4675" w:rsidP="00AB2C50">
            <w:pPr>
              <w:pStyle w:val="ListParagraph"/>
              <w:numPr>
                <w:ilvl w:val="0"/>
                <w:numId w:val="11"/>
              </w:numPr>
              <w:spacing w:before="0" w:after="0"/>
              <w:ind w:left="311" w:right="57" w:hanging="283"/>
              <w:jc w:val="both"/>
              <w:rPr>
                <w:szCs w:val="24"/>
              </w:rPr>
            </w:pPr>
            <w:r w:rsidRPr="00B511D3">
              <w:rPr>
                <w:szCs w:val="24"/>
              </w:rPr>
              <w:t xml:space="preserve">соблюдение этических норм общения при взаимодействии с обучающимися, преподавателями, руководителями практики; </w:t>
            </w:r>
          </w:p>
          <w:p w:rsidR="001E4675" w:rsidRPr="00B511D3" w:rsidRDefault="001E4675" w:rsidP="00AB2C50">
            <w:pPr>
              <w:pStyle w:val="ListParagraph"/>
              <w:numPr>
                <w:ilvl w:val="0"/>
                <w:numId w:val="11"/>
              </w:numPr>
              <w:spacing w:before="0" w:after="0"/>
              <w:ind w:left="311" w:right="57" w:hanging="283"/>
              <w:jc w:val="both"/>
              <w:rPr>
                <w:szCs w:val="24"/>
              </w:rPr>
            </w:pPr>
            <w:r w:rsidRPr="00B511D3">
              <w:rPr>
                <w:szCs w:val="24"/>
              </w:rPr>
              <w:t xml:space="preserve">конструктивное взаимодействие в учебном коллективе; </w:t>
            </w:r>
          </w:p>
          <w:p w:rsidR="001E4675" w:rsidRPr="00B511D3" w:rsidRDefault="001E4675" w:rsidP="00AB2C50">
            <w:pPr>
              <w:pStyle w:val="ListParagraph"/>
              <w:numPr>
                <w:ilvl w:val="0"/>
                <w:numId w:val="11"/>
              </w:numPr>
              <w:spacing w:before="0" w:after="0"/>
              <w:ind w:left="311" w:right="57" w:hanging="283"/>
              <w:jc w:val="both"/>
              <w:rPr>
                <w:szCs w:val="24"/>
              </w:rPr>
            </w:pPr>
            <w:r w:rsidRPr="00B511D3">
              <w:rPr>
                <w:szCs w:val="24"/>
              </w:rPr>
              <w:t xml:space="preserve">демонстрация навыков межличностного делового общения, социального имиджа; </w:t>
            </w:r>
          </w:p>
          <w:p w:rsidR="001E4675" w:rsidRPr="00B511D3" w:rsidRDefault="001E4675" w:rsidP="00AB2C50">
            <w:pPr>
              <w:pStyle w:val="ListParagraph"/>
              <w:numPr>
                <w:ilvl w:val="0"/>
                <w:numId w:val="11"/>
              </w:numPr>
              <w:spacing w:before="0" w:after="0"/>
              <w:ind w:left="311" w:right="32" w:hanging="283"/>
              <w:rPr>
                <w:szCs w:val="24"/>
              </w:rPr>
            </w:pPr>
            <w:r w:rsidRPr="00B511D3">
              <w:rPr>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tc>
      </w:tr>
      <w:tr w:rsidR="001E4675" w:rsidRPr="00AB2C50" w:rsidTr="00AB2C50">
        <w:trPr>
          <w:trHeight w:val="2328"/>
        </w:trPr>
        <w:tc>
          <w:tcPr>
            <w:tcW w:w="959" w:type="dxa"/>
          </w:tcPr>
          <w:p w:rsidR="001E4675" w:rsidRPr="00AB2C50" w:rsidRDefault="001E4675" w:rsidP="00AB2C50">
            <w:pPr>
              <w:spacing w:after="0" w:line="259" w:lineRule="auto"/>
              <w:ind w:left="2"/>
              <w:rPr>
                <w:rFonts w:ascii="Times New Roman" w:hAnsi="Times New Roman"/>
                <w:b/>
                <w:sz w:val="24"/>
                <w:szCs w:val="24"/>
              </w:rPr>
            </w:pPr>
            <w:r w:rsidRPr="00AB2C50">
              <w:rPr>
                <w:rFonts w:ascii="Times New Roman" w:hAnsi="Times New Roman"/>
                <w:b/>
                <w:sz w:val="24"/>
                <w:szCs w:val="24"/>
              </w:rPr>
              <w:t>ЛР 28</w:t>
            </w:r>
          </w:p>
        </w:tc>
        <w:tc>
          <w:tcPr>
            <w:tcW w:w="3969" w:type="dxa"/>
          </w:tcPr>
          <w:p w:rsidR="001E4675" w:rsidRPr="00AB2C50" w:rsidRDefault="001E4675" w:rsidP="00AB2C50">
            <w:pPr>
              <w:spacing w:after="0" w:line="259" w:lineRule="auto"/>
              <w:ind w:right="59"/>
              <w:rPr>
                <w:rFonts w:ascii="Times New Roman" w:hAnsi="Times New Roman"/>
                <w:sz w:val="24"/>
                <w:szCs w:val="24"/>
              </w:rPr>
            </w:pPr>
            <w:r w:rsidRPr="00AB2C50">
              <w:rPr>
                <w:rFonts w:ascii="Times New Roman" w:hAnsi="Times New Roman"/>
                <w:sz w:val="24"/>
                <w:szCs w:val="24"/>
              </w:rPr>
              <w:t>Понимающий важность саморазвития личности и индивидуально-психологических свойств для себя и общества и имеющий высокий уровень сформированности социально-психологической компетентности.</w:t>
            </w:r>
          </w:p>
        </w:tc>
        <w:tc>
          <w:tcPr>
            <w:tcW w:w="4642" w:type="dxa"/>
          </w:tcPr>
          <w:p w:rsidR="001E4675" w:rsidRPr="00B511D3" w:rsidRDefault="001E4675" w:rsidP="00AB2C50">
            <w:pPr>
              <w:pStyle w:val="ListParagraph"/>
              <w:numPr>
                <w:ilvl w:val="0"/>
                <w:numId w:val="10"/>
              </w:numPr>
              <w:spacing w:before="0" w:after="0"/>
              <w:ind w:left="311" w:right="80" w:hanging="311"/>
              <w:rPr>
                <w:szCs w:val="24"/>
              </w:rPr>
            </w:pPr>
            <w:r w:rsidRPr="00B511D3">
              <w:rPr>
                <w:szCs w:val="24"/>
              </w:rPr>
              <w:t xml:space="preserve">проявление мировоззренческих установок на готовность молодых людей к работе на благо Отечества; </w:t>
            </w:r>
          </w:p>
          <w:p w:rsidR="001E4675" w:rsidRPr="00B511D3" w:rsidRDefault="001E4675" w:rsidP="00AB2C50">
            <w:pPr>
              <w:pStyle w:val="ListParagraph"/>
              <w:numPr>
                <w:ilvl w:val="0"/>
                <w:numId w:val="10"/>
              </w:numPr>
              <w:spacing w:before="0" w:after="0"/>
              <w:ind w:left="311" w:hanging="311"/>
              <w:rPr>
                <w:szCs w:val="24"/>
              </w:rPr>
            </w:pPr>
            <w:r w:rsidRPr="00B511D3">
              <w:rPr>
                <w:szCs w:val="24"/>
              </w:rPr>
              <w:t xml:space="preserve">проявление высокопрофессиональной трудовой и гражданской активности и позиции; </w:t>
            </w:r>
          </w:p>
          <w:p w:rsidR="001E4675" w:rsidRPr="00AB2C50" w:rsidRDefault="001E4675" w:rsidP="00AB2C50">
            <w:pPr>
              <w:spacing w:after="0" w:line="240" w:lineRule="auto"/>
              <w:ind w:left="362" w:right="33" w:hanging="44"/>
              <w:rPr>
                <w:rFonts w:ascii="Times New Roman" w:hAnsi="Times New Roman"/>
                <w:sz w:val="24"/>
                <w:szCs w:val="24"/>
              </w:rPr>
            </w:pPr>
            <w:r w:rsidRPr="00AB2C50">
              <w:rPr>
                <w:rFonts w:ascii="Times New Roman" w:hAnsi="Times New Roman"/>
                <w:sz w:val="24"/>
                <w:szCs w:val="24"/>
              </w:rPr>
              <w:t>демонстрация интереса к будущей профессии;</w:t>
            </w:r>
          </w:p>
        </w:tc>
      </w:tr>
      <w:tr w:rsidR="001E4675" w:rsidRPr="00AB2C50" w:rsidTr="00AB2C50">
        <w:tc>
          <w:tcPr>
            <w:tcW w:w="959" w:type="dxa"/>
          </w:tcPr>
          <w:p w:rsidR="001E4675" w:rsidRPr="00AB2C50" w:rsidRDefault="001E4675" w:rsidP="00AB2C50">
            <w:pPr>
              <w:spacing w:after="0" w:line="259" w:lineRule="auto"/>
              <w:ind w:left="2"/>
              <w:rPr>
                <w:rFonts w:ascii="Times New Roman" w:hAnsi="Times New Roman"/>
                <w:b/>
                <w:sz w:val="24"/>
                <w:szCs w:val="24"/>
              </w:rPr>
            </w:pPr>
            <w:r w:rsidRPr="00AB2C50">
              <w:rPr>
                <w:rFonts w:ascii="Times New Roman" w:hAnsi="Times New Roman"/>
                <w:b/>
                <w:sz w:val="24"/>
                <w:szCs w:val="24"/>
              </w:rPr>
              <w:t>ЛР 30</w:t>
            </w:r>
          </w:p>
        </w:tc>
        <w:tc>
          <w:tcPr>
            <w:tcW w:w="3969" w:type="dxa"/>
          </w:tcPr>
          <w:p w:rsidR="001E4675" w:rsidRPr="00AB2C50" w:rsidRDefault="001E4675" w:rsidP="00AB2C50">
            <w:pPr>
              <w:spacing w:after="0" w:line="259" w:lineRule="auto"/>
              <w:ind w:right="59"/>
              <w:rPr>
                <w:rFonts w:ascii="Times New Roman" w:hAnsi="Times New Roman"/>
                <w:sz w:val="24"/>
                <w:szCs w:val="24"/>
              </w:rPr>
            </w:pPr>
            <w:r w:rsidRPr="00AB2C50">
              <w:rPr>
                <w:rFonts w:ascii="Times New Roman" w:hAnsi="Times New Roman"/>
                <w:sz w:val="24"/>
                <w:szCs w:val="24"/>
              </w:rPr>
              <w:t>Понимающий важность саморазвития личности и индивидуально-психологических свойств для себя и общества и имеющий высокий уровень сформированности социально-психологической компетентности.</w:t>
            </w:r>
          </w:p>
        </w:tc>
        <w:tc>
          <w:tcPr>
            <w:tcW w:w="4642" w:type="dxa"/>
          </w:tcPr>
          <w:p w:rsidR="001E4675" w:rsidRPr="00B511D3" w:rsidRDefault="001E4675" w:rsidP="00AB2C50">
            <w:pPr>
              <w:pStyle w:val="ListParagraph"/>
              <w:numPr>
                <w:ilvl w:val="0"/>
                <w:numId w:val="10"/>
              </w:numPr>
              <w:spacing w:before="0" w:after="0"/>
              <w:ind w:left="311" w:right="80" w:hanging="311"/>
              <w:rPr>
                <w:szCs w:val="24"/>
              </w:rPr>
            </w:pPr>
            <w:r w:rsidRPr="00B511D3">
              <w:rPr>
                <w:szCs w:val="24"/>
              </w:rPr>
              <w:t xml:space="preserve">проявление мировоззренческих установок на готовность молодых людей к работе на благо Отечества; </w:t>
            </w:r>
          </w:p>
          <w:p w:rsidR="001E4675" w:rsidRPr="00B511D3" w:rsidRDefault="001E4675" w:rsidP="00AB2C50">
            <w:pPr>
              <w:pStyle w:val="ListParagraph"/>
              <w:numPr>
                <w:ilvl w:val="0"/>
                <w:numId w:val="10"/>
              </w:numPr>
              <w:spacing w:before="0" w:after="0"/>
              <w:ind w:left="311" w:hanging="311"/>
              <w:rPr>
                <w:szCs w:val="24"/>
              </w:rPr>
            </w:pPr>
            <w:r w:rsidRPr="00B511D3">
              <w:rPr>
                <w:szCs w:val="24"/>
              </w:rPr>
              <w:t xml:space="preserve">проявление высокопрофессиональной трудовой и гражданской активности и позиции; </w:t>
            </w:r>
          </w:p>
          <w:p w:rsidR="001E4675" w:rsidRPr="00AB2C50" w:rsidRDefault="001E4675" w:rsidP="00AB2C50">
            <w:pPr>
              <w:spacing w:after="0" w:line="240" w:lineRule="auto"/>
              <w:ind w:left="362" w:right="33" w:hanging="44"/>
              <w:rPr>
                <w:rFonts w:ascii="Times New Roman" w:hAnsi="Times New Roman"/>
                <w:sz w:val="24"/>
                <w:szCs w:val="24"/>
              </w:rPr>
            </w:pPr>
            <w:r w:rsidRPr="00AB2C50">
              <w:rPr>
                <w:rFonts w:ascii="Times New Roman" w:hAnsi="Times New Roman"/>
                <w:sz w:val="24"/>
                <w:szCs w:val="24"/>
              </w:rPr>
              <w:t>демонстрация интереса к будущей профессии;</w:t>
            </w:r>
          </w:p>
        </w:tc>
      </w:tr>
    </w:tbl>
    <w:p w:rsidR="001E4675" w:rsidRDefault="001E4675"/>
    <w:p w:rsidR="001E4675" w:rsidRDefault="001E4675"/>
    <w:p w:rsidR="001E4675" w:rsidRDefault="001E4675"/>
    <w:p w:rsidR="001E4675" w:rsidRDefault="001E4675"/>
    <w:p w:rsidR="001E4675" w:rsidRDefault="001E4675"/>
    <w:p w:rsidR="001E4675" w:rsidRDefault="001E4675"/>
    <w:p w:rsidR="001E4675" w:rsidRDefault="001E4675"/>
    <w:p w:rsidR="001E4675" w:rsidRDefault="001E4675">
      <w:r>
        <w:pict>
          <v:shape id="_x0000_i1027" type="#_x0000_t75" style="width:464.25pt;height:656.25pt">
            <v:imagedata r:id="rId21" o:title=""/>
          </v:shape>
        </w:pict>
      </w:r>
    </w:p>
    <w:p w:rsidR="001E4675" w:rsidRDefault="001E4675"/>
    <w:p w:rsidR="001E4675" w:rsidRDefault="001E4675">
      <w:r>
        <w:pict>
          <v:shape id="_x0000_i1028" type="#_x0000_t75" style="width:464.25pt;height:656.25pt">
            <v:imagedata r:id="rId22" o:title=""/>
          </v:shape>
        </w:pict>
      </w:r>
    </w:p>
    <w:p w:rsidR="001E4675" w:rsidRDefault="001E4675"/>
    <w:p w:rsidR="001E4675" w:rsidRDefault="001E4675">
      <w:r>
        <w:pict>
          <v:shape id="_x0000_i1029" type="#_x0000_t75" style="width:464.25pt;height:656.25pt">
            <v:imagedata r:id="rId23" o:title=""/>
          </v:shape>
        </w:pict>
      </w:r>
    </w:p>
    <w:p w:rsidR="001E4675" w:rsidRDefault="001E4675"/>
    <w:p w:rsidR="001E4675" w:rsidRDefault="001E4675">
      <w:r>
        <w:pict>
          <v:shape id="_x0000_i1030" type="#_x0000_t75" style="width:464.25pt;height:656.25pt">
            <v:imagedata r:id="rId24" o:title=""/>
          </v:shape>
        </w:pict>
      </w:r>
    </w:p>
    <w:sectPr w:rsidR="001E4675" w:rsidSect="001F3C4C">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4675" w:rsidRDefault="001E4675" w:rsidP="001F3C4C">
      <w:pPr>
        <w:spacing w:after="0" w:line="240" w:lineRule="auto"/>
      </w:pPr>
      <w:r>
        <w:separator/>
      </w:r>
    </w:p>
  </w:endnote>
  <w:endnote w:type="continuationSeparator" w:id="0">
    <w:p w:rsidR="001E4675" w:rsidRDefault="001E4675" w:rsidP="001F3C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ўа¬»¬¦¬ў"/>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panose1 w:val="00000000000000000000"/>
    <w:charset w:val="CC"/>
    <w:family w:val="roman"/>
    <w:notTrueType/>
    <w:pitch w:val="variable"/>
    <w:sig w:usb0="00000203" w:usb1="00000000" w:usb2="00000000" w:usb3="00000000" w:csb0="00000005" w:csb1="00000000"/>
  </w:font>
  <w:font w:name="Lohit Hindi">
    <w:altName w:val="MS Gothic"/>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675" w:rsidRDefault="001E4675">
    <w:pPr>
      <w:pStyle w:val="Footer"/>
      <w:jc w:val="right"/>
    </w:pPr>
    <w:fldSimple w:instr="PAGE   \* MERGEFORMAT">
      <w:r>
        <w:rPr>
          <w:noProof/>
        </w:rPr>
        <w:t>76</w:t>
      </w:r>
    </w:fldSimple>
  </w:p>
  <w:p w:rsidR="001E4675" w:rsidRDefault="001E46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4675" w:rsidRDefault="001E4675" w:rsidP="001F3C4C">
      <w:pPr>
        <w:spacing w:after="0" w:line="240" w:lineRule="auto"/>
      </w:pPr>
      <w:r>
        <w:separator/>
      </w:r>
    </w:p>
  </w:footnote>
  <w:footnote w:type="continuationSeparator" w:id="0">
    <w:p w:rsidR="001E4675" w:rsidRDefault="001E4675" w:rsidP="001F3C4C">
      <w:pPr>
        <w:spacing w:after="0" w:line="240" w:lineRule="auto"/>
      </w:pPr>
      <w:r>
        <w:continuationSeparator/>
      </w:r>
    </w:p>
  </w:footnote>
  <w:footnote w:id="1">
    <w:p w:rsidR="001E4675" w:rsidRDefault="001E4675" w:rsidP="001F3C4C">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675" w:rsidRDefault="001E4675" w:rsidP="00D90124">
    <w:pPr>
      <w:pStyle w:val="Header"/>
    </w:pPr>
  </w:p>
  <w:p w:rsidR="001E4675" w:rsidRDefault="001E467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D96"/>
    <w:multiLevelType w:val="hybridMultilevel"/>
    <w:tmpl w:val="475AAB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3FA4C0B"/>
    <w:multiLevelType w:val="hybridMultilevel"/>
    <w:tmpl w:val="D95073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BF13E2A"/>
    <w:multiLevelType w:val="hybridMultilevel"/>
    <w:tmpl w:val="1C184B32"/>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1B710D"/>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cs="Times New Roman" w:hint="default"/>
      </w:rPr>
    </w:lvl>
    <w:lvl w:ilvl="2">
      <w:start w:val="2"/>
      <w:numFmt w:val="decimal"/>
      <w:isLgl/>
      <w:lvlText w:val="%1.%2.%3."/>
      <w:lvlJc w:val="left"/>
      <w:pPr>
        <w:ind w:left="1570" w:hanging="720"/>
      </w:pPr>
      <w:rPr>
        <w:rFonts w:cs="Times New Roman" w:hint="default"/>
      </w:rPr>
    </w:lvl>
    <w:lvl w:ilvl="3">
      <w:start w:val="1"/>
      <w:numFmt w:val="decimal"/>
      <w:isLgl/>
      <w:lvlText w:val="%1.%2.%3.%4."/>
      <w:lvlJc w:val="left"/>
      <w:pPr>
        <w:ind w:left="1853" w:hanging="720"/>
      </w:pPr>
      <w:rPr>
        <w:rFonts w:cs="Times New Roman" w:hint="default"/>
      </w:rPr>
    </w:lvl>
    <w:lvl w:ilvl="4">
      <w:start w:val="1"/>
      <w:numFmt w:val="decimal"/>
      <w:isLgl/>
      <w:lvlText w:val="%1.%2.%3.%4.%5."/>
      <w:lvlJc w:val="left"/>
      <w:pPr>
        <w:ind w:left="2496" w:hanging="1080"/>
      </w:pPr>
      <w:rPr>
        <w:rFonts w:cs="Times New Roman" w:hint="default"/>
      </w:rPr>
    </w:lvl>
    <w:lvl w:ilvl="5">
      <w:start w:val="1"/>
      <w:numFmt w:val="decimal"/>
      <w:isLgl/>
      <w:lvlText w:val="%1.%2.%3.%4.%5.%6."/>
      <w:lvlJc w:val="left"/>
      <w:pPr>
        <w:ind w:left="2779" w:hanging="1080"/>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4">
    <w:nsid w:val="0F53052A"/>
    <w:multiLevelType w:val="hybridMultilevel"/>
    <w:tmpl w:val="9A60D06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41A6571"/>
    <w:multiLevelType w:val="hybridMultilevel"/>
    <w:tmpl w:val="F41698D0"/>
    <w:lvl w:ilvl="0" w:tplc="13B2EE6E">
      <w:start w:val="1"/>
      <w:numFmt w:val="decimal"/>
      <w:lvlText w:val="%1."/>
      <w:lvlJc w:val="left"/>
      <w:pPr>
        <w:ind w:left="720" w:hanging="360"/>
      </w:pPr>
      <w:rPr>
        <w:rFonts w:ascii="Calibri" w:eastAsia="Times New Roman" w:hAnsi="Calibri" w:cs="Times New Roman"/>
      </w:rPr>
    </w:lvl>
    <w:lvl w:ilvl="1" w:tplc="04190019" w:tentative="1">
      <w:start w:val="1"/>
      <w:numFmt w:val="lowerLetter"/>
      <w:lvlText w:val="%2."/>
      <w:lvlJc w:val="left"/>
      <w:pPr>
        <w:ind w:left="1083" w:hanging="360"/>
      </w:pPr>
      <w:rPr>
        <w:rFonts w:cs="Times New Roman"/>
      </w:rPr>
    </w:lvl>
    <w:lvl w:ilvl="2" w:tplc="0419001B" w:tentative="1">
      <w:start w:val="1"/>
      <w:numFmt w:val="lowerRoman"/>
      <w:lvlText w:val="%3."/>
      <w:lvlJc w:val="right"/>
      <w:pPr>
        <w:ind w:left="1803" w:hanging="180"/>
      </w:pPr>
      <w:rPr>
        <w:rFonts w:cs="Times New Roman"/>
      </w:rPr>
    </w:lvl>
    <w:lvl w:ilvl="3" w:tplc="0419000F" w:tentative="1">
      <w:start w:val="1"/>
      <w:numFmt w:val="decimal"/>
      <w:lvlText w:val="%4."/>
      <w:lvlJc w:val="left"/>
      <w:pPr>
        <w:ind w:left="2523" w:hanging="360"/>
      </w:pPr>
      <w:rPr>
        <w:rFonts w:cs="Times New Roman"/>
      </w:rPr>
    </w:lvl>
    <w:lvl w:ilvl="4" w:tplc="04190019" w:tentative="1">
      <w:start w:val="1"/>
      <w:numFmt w:val="lowerLetter"/>
      <w:lvlText w:val="%5."/>
      <w:lvlJc w:val="left"/>
      <w:pPr>
        <w:ind w:left="3243" w:hanging="360"/>
      </w:pPr>
      <w:rPr>
        <w:rFonts w:cs="Times New Roman"/>
      </w:rPr>
    </w:lvl>
    <w:lvl w:ilvl="5" w:tplc="0419001B" w:tentative="1">
      <w:start w:val="1"/>
      <w:numFmt w:val="lowerRoman"/>
      <w:lvlText w:val="%6."/>
      <w:lvlJc w:val="right"/>
      <w:pPr>
        <w:ind w:left="3963" w:hanging="180"/>
      </w:pPr>
      <w:rPr>
        <w:rFonts w:cs="Times New Roman"/>
      </w:rPr>
    </w:lvl>
    <w:lvl w:ilvl="6" w:tplc="0419000F" w:tentative="1">
      <w:start w:val="1"/>
      <w:numFmt w:val="decimal"/>
      <w:lvlText w:val="%7."/>
      <w:lvlJc w:val="left"/>
      <w:pPr>
        <w:ind w:left="4683" w:hanging="360"/>
      </w:pPr>
      <w:rPr>
        <w:rFonts w:cs="Times New Roman"/>
      </w:rPr>
    </w:lvl>
    <w:lvl w:ilvl="7" w:tplc="04190019" w:tentative="1">
      <w:start w:val="1"/>
      <w:numFmt w:val="lowerLetter"/>
      <w:lvlText w:val="%8."/>
      <w:lvlJc w:val="left"/>
      <w:pPr>
        <w:ind w:left="5403" w:hanging="360"/>
      </w:pPr>
      <w:rPr>
        <w:rFonts w:cs="Times New Roman"/>
      </w:rPr>
    </w:lvl>
    <w:lvl w:ilvl="8" w:tplc="0419001B" w:tentative="1">
      <w:start w:val="1"/>
      <w:numFmt w:val="lowerRoman"/>
      <w:lvlText w:val="%9."/>
      <w:lvlJc w:val="right"/>
      <w:pPr>
        <w:ind w:left="6123" w:hanging="180"/>
      </w:pPr>
      <w:rPr>
        <w:rFonts w:cs="Times New Roman"/>
      </w:rPr>
    </w:lvl>
  </w:abstractNum>
  <w:abstractNum w:abstractNumId="6">
    <w:nsid w:val="1CDE2908"/>
    <w:multiLevelType w:val="hybridMultilevel"/>
    <w:tmpl w:val="0C44C9BC"/>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EF3CE7"/>
    <w:multiLevelType w:val="hybridMultilevel"/>
    <w:tmpl w:val="D95073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0505281"/>
    <w:multiLevelType w:val="hybridMultilevel"/>
    <w:tmpl w:val="126C08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6702C74"/>
    <w:multiLevelType w:val="multilevel"/>
    <w:tmpl w:val="33467FA6"/>
    <w:lvl w:ilvl="0">
      <w:start w:val="1"/>
      <w:numFmt w:val="decimal"/>
      <w:lvlText w:val="%1."/>
      <w:lvlJc w:val="left"/>
      <w:pPr>
        <w:ind w:left="355" w:hanging="360"/>
      </w:pPr>
      <w:rPr>
        <w:rFonts w:cs="Times New Roman" w:hint="default"/>
      </w:rPr>
    </w:lvl>
    <w:lvl w:ilvl="1">
      <w:start w:val="1"/>
      <w:numFmt w:val="decimal"/>
      <w:isLgl/>
      <w:lvlText w:val="%1.%2."/>
      <w:lvlJc w:val="left"/>
      <w:pPr>
        <w:ind w:left="892" w:hanging="540"/>
      </w:pPr>
      <w:rPr>
        <w:rFonts w:cs="Times New Roman" w:hint="default"/>
      </w:rPr>
    </w:lvl>
    <w:lvl w:ilvl="2">
      <w:start w:val="2"/>
      <w:numFmt w:val="decimal"/>
      <w:isLgl/>
      <w:lvlText w:val="%1.%2.%3."/>
      <w:lvlJc w:val="left"/>
      <w:pPr>
        <w:ind w:left="1429" w:hanging="720"/>
      </w:pPr>
      <w:rPr>
        <w:rFonts w:cs="Times New Roman" w:hint="default"/>
      </w:rPr>
    </w:lvl>
    <w:lvl w:ilvl="3">
      <w:start w:val="1"/>
      <w:numFmt w:val="decimal"/>
      <w:isLgl/>
      <w:lvlText w:val="%1.%2.%3.%4."/>
      <w:lvlJc w:val="left"/>
      <w:pPr>
        <w:ind w:left="1786" w:hanging="720"/>
      </w:pPr>
      <w:rPr>
        <w:rFonts w:cs="Times New Roman" w:hint="default"/>
      </w:rPr>
    </w:lvl>
    <w:lvl w:ilvl="4">
      <w:start w:val="1"/>
      <w:numFmt w:val="decimal"/>
      <w:isLgl/>
      <w:lvlText w:val="%1.%2.%3.%4.%5."/>
      <w:lvlJc w:val="left"/>
      <w:pPr>
        <w:ind w:left="2503" w:hanging="1080"/>
      </w:pPr>
      <w:rPr>
        <w:rFonts w:cs="Times New Roman" w:hint="default"/>
      </w:rPr>
    </w:lvl>
    <w:lvl w:ilvl="5">
      <w:start w:val="1"/>
      <w:numFmt w:val="decimal"/>
      <w:isLgl/>
      <w:lvlText w:val="%1.%2.%3.%4.%5.%6."/>
      <w:lvlJc w:val="left"/>
      <w:pPr>
        <w:ind w:left="2860" w:hanging="1080"/>
      </w:pPr>
      <w:rPr>
        <w:rFonts w:cs="Times New Roman" w:hint="default"/>
      </w:rPr>
    </w:lvl>
    <w:lvl w:ilvl="6">
      <w:start w:val="1"/>
      <w:numFmt w:val="decimal"/>
      <w:isLgl/>
      <w:lvlText w:val="%1.%2.%3.%4.%5.%6.%7."/>
      <w:lvlJc w:val="left"/>
      <w:pPr>
        <w:ind w:left="3577" w:hanging="1440"/>
      </w:pPr>
      <w:rPr>
        <w:rFonts w:cs="Times New Roman" w:hint="default"/>
      </w:rPr>
    </w:lvl>
    <w:lvl w:ilvl="7">
      <w:start w:val="1"/>
      <w:numFmt w:val="decimal"/>
      <w:isLgl/>
      <w:lvlText w:val="%1.%2.%3.%4.%5.%6.%7.%8."/>
      <w:lvlJc w:val="left"/>
      <w:pPr>
        <w:ind w:left="3934" w:hanging="1440"/>
      </w:pPr>
      <w:rPr>
        <w:rFonts w:cs="Times New Roman" w:hint="default"/>
      </w:rPr>
    </w:lvl>
    <w:lvl w:ilvl="8">
      <w:start w:val="1"/>
      <w:numFmt w:val="decimal"/>
      <w:isLgl/>
      <w:lvlText w:val="%1.%2.%3.%4.%5.%6.%7.%8.%9."/>
      <w:lvlJc w:val="left"/>
      <w:pPr>
        <w:ind w:left="4651" w:hanging="1800"/>
      </w:pPr>
      <w:rPr>
        <w:rFonts w:cs="Times New Roman" w:hint="default"/>
      </w:rPr>
    </w:lvl>
  </w:abstractNum>
  <w:abstractNum w:abstractNumId="10">
    <w:nsid w:val="3DEA6B2C"/>
    <w:multiLevelType w:val="hybridMultilevel"/>
    <w:tmpl w:val="DF46181A"/>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28B1A12"/>
    <w:multiLevelType w:val="hybridMultilevel"/>
    <w:tmpl w:val="CC6C02B6"/>
    <w:lvl w:ilvl="0" w:tplc="691829E8">
      <w:start w:val="1"/>
      <w:numFmt w:val="bullet"/>
      <w:lvlText w:val="•"/>
      <w:lvlJc w:val="left"/>
      <w:pPr>
        <w:ind w:left="36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BEB2BAF"/>
    <w:multiLevelType w:val="hybridMultilevel"/>
    <w:tmpl w:val="C2A246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13F05D5"/>
    <w:multiLevelType w:val="hybridMultilevel"/>
    <w:tmpl w:val="475AAB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5C50983"/>
    <w:multiLevelType w:val="hybridMultilevel"/>
    <w:tmpl w:val="F9EA1D38"/>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3847A4"/>
    <w:multiLevelType w:val="hybridMultilevel"/>
    <w:tmpl w:val="8AC05228"/>
    <w:lvl w:ilvl="0" w:tplc="58E482A4">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A7319DA"/>
    <w:multiLevelType w:val="hybridMultilevel"/>
    <w:tmpl w:val="BADADC90"/>
    <w:lvl w:ilvl="0" w:tplc="B74A0644">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7">
    <w:nsid w:val="6FD50583"/>
    <w:multiLevelType w:val="hybridMultilevel"/>
    <w:tmpl w:val="28EAE23A"/>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3F84918"/>
    <w:multiLevelType w:val="hybridMultilevel"/>
    <w:tmpl w:val="D95073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8FC23B9"/>
    <w:multiLevelType w:val="hybridMultilevel"/>
    <w:tmpl w:val="02E8B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F3D2C7E"/>
    <w:multiLevelType w:val="hybridMultilevel"/>
    <w:tmpl w:val="2E1C42CC"/>
    <w:lvl w:ilvl="0" w:tplc="691829E8">
      <w:start w:val="1"/>
      <w:numFmt w:val="bullet"/>
      <w:lvlText w:val="•"/>
      <w:lvlJc w:val="left"/>
      <w:pPr>
        <w:ind w:left="676"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396" w:hanging="360"/>
      </w:pPr>
      <w:rPr>
        <w:rFonts w:ascii="Courier New" w:hAnsi="Courier New" w:hint="default"/>
      </w:rPr>
    </w:lvl>
    <w:lvl w:ilvl="2" w:tplc="04190005" w:tentative="1">
      <w:start w:val="1"/>
      <w:numFmt w:val="bullet"/>
      <w:lvlText w:val=""/>
      <w:lvlJc w:val="left"/>
      <w:pPr>
        <w:ind w:left="2116" w:hanging="360"/>
      </w:pPr>
      <w:rPr>
        <w:rFonts w:ascii="Wingdings" w:hAnsi="Wingdings" w:hint="default"/>
      </w:rPr>
    </w:lvl>
    <w:lvl w:ilvl="3" w:tplc="04190001" w:tentative="1">
      <w:start w:val="1"/>
      <w:numFmt w:val="bullet"/>
      <w:lvlText w:val=""/>
      <w:lvlJc w:val="left"/>
      <w:pPr>
        <w:ind w:left="2836" w:hanging="360"/>
      </w:pPr>
      <w:rPr>
        <w:rFonts w:ascii="Symbol" w:hAnsi="Symbol" w:hint="default"/>
      </w:rPr>
    </w:lvl>
    <w:lvl w:ilvl="4" w:tplc="04190003" w:tentative="1">
      <w:start w:val="1"/>
      <w:numFmt w:val="bullet"/>
      <w:lvlText w:val="o"/>
      <w:lvlJc w:val="left"/>
      <w:pPr>
        <w:ind w:left="3556" w:hanging="360"/>
      </w:pPr>
      <w:rPr>
        <w:rFonts w:ascii="Courier New" w:hAnsi="Courier New" w:hint="default"/>
      </w:rPr>
    </w:lvl>
    <w:lvl w:ilvl="5" w:tplc="04190005" w:tentative="1">
      <w:start w:val="1"/>
      <w:numFmt w:val="bullet"/>
      <w:lvlText w:val=""/>
      <w:lvlJc w:val="left"/>
      <w:pPr>
        <w:ind w:left="4276" w:hanging="360"/>
      </w:pPr>
      <w:rPr>
        <w:rFonts w:ascii="Wingdings" w:hAnsi="Wingdings" w:hint="default"/>
      </w:rPr>
    </w:lvl>
    <w:lvl w:ilvl="6" w:tplc="04190001" w:tentative="1">
      <w:start w:val="1"/>
      <w:numFmt w:val="bullet"/>
      <w:lvlText w:val=""/>
      <w:lvlJc w:val="left"/>
      <w:pPr>
        <w:ind w:left="4996" w:hanging="360"/>
      </w:pPr>
      <w:rPr>
        <w:rFonts w:ascii="Symbol" w:hAnsi="Symbol" w:hint="default"/>
      </w:rPr>
    </w:lvl>
    <w:lvl w:ilvl="7" w:tplc="04190003" w:tentative="1">
      <w:start w:val="1"/>
      <w:numFmt w:val="bullet"/>
      <w:lvlText w:val="o"/>
      <w:lvlJc w:val="left"/>
      <w:pPr>
        <w:ind w:left="5716" w:hanging="360"/>
      </w:pPr>
      <w:rPr>
        <w:rFonts w:ascii="Courier New" w:hAnsi="Courier New" w:hint="default"/>
      </w:rPr>
    </w:lvl>
    <w:lvl w:ilvl="8" w:tplc="04190005" w:tentative="1">
      <w:start w:val="1"/>
      <w:numFmt w:val="bullet"/>
      <w:lvlText w:val=""/>
      <w:lvlJc w:val="left"/>
      <w:pPr>
        <w:ind w:left="6436" w:hanging="360"/>
      </w:pPr>
      <w:rPr>
        <w:rFonts w:ascii="Wingdings" w:hAnsi="Wingdings" w:hint="default"/>
      </w:rPr>
    </w:lvl>
  </w:abstractNum>
  <w:abstractNum w:abstractNumId="21">
    <w:nsid w:val="7F4E1BB7"/>
    <w:multiLevelType w:val="hybridMultilevel"/>
    <w:tmpl w:val="126C08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17"/>
  </w:num>
  <w:num w:numId="3">
    <w:abstractNumId w:val="0"/>
  </w:num>
  <w:num w:numId="4">
    <w:abstractNumId w:val="8"/>
  </w:num>
  <w:num w:numId="5">
    <w:abstractNumId w:val="1"/>
  </w:num>
  <w:num w:numId="6">
    <w:abstractNumId w:val="15"/>
  </w:num>
  <w:num w:numId="7">
    <w:abstractNumId w:val="9"/>
  </w:num>
  <w:num w:numId="8">
    <w:abstractNumId w:val="6"/>
  </w:num>
  <w:num w:numId="9">
    <w:abstractNumId w:val="2"/>
  </w:num>
  <w:num w:numId="10">
    <w:abstractNumId w:val="14"/>
  </w:num>
  <w:num w:numId="11">
    <w:abstractNumId w:val="10"/>
  </w:num>
  <w:num w:numId="12">
    <w:abstractNumId w:val="20"/>
  </w:num>
  <w:num w:numId="13">
    <w:abstractNumId w:val="11"/>
  </w:num>
  <w:num w:numId="14">
    <w:abstractNumId w:val="4"/>
  </w:num>
  <w:num w:numId="15">
    <w:abstractNumId w:val="5"/>
  </w:num>
  <w:num w:numId="16">
    <w:abstractNumId w:val="19"/>
  </w:num>
  <w:num w:numId="17">
    <w:abstractNumId w:val="12"/>
  </w:num>
  <w:num w:numId="18">
    <w:abstractNumId w:val="21"/>
  </w:num>
  <w:num w:numId="19">
    <w:abstractNumId w:val="18"/>
  </w:num>
  <w:num w:numId="20">
    <w:abstractNumId w:val="7"/>
  </w:num>
  <w:num w:numId="21">
    <w:abstractNumId w:val="16"/>
  </w:num>
  <w:num w:numId="22">
    <w:abstractNumId w:val="1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63E5"/>
    <w:rsid w:val="000008D4"/>
    <w:rsid w:val="00002057"/>
    <w:rsid w:val="0000317A"/>
    <w:rsid w:val="00013B3B"/>
    <w:rsid w:val="00017A65"/>
    <w:rsid w:val="00017DF2"/>
    <w:rsid w:val="00025EF5"/>
    <w:rsid w:val="000302C0"/>
    <w:rsid w:val="000429C0"/>
    <w:rsid w:val="00046BD2"/>
    <w:rsid w:val="00047FE5"/>
    <w:rsid w:val="000517BF"/>
    <w:rsid w:val="000563C4"/>
    <w:rsid w:val="00061CC6"/>
    <w:rsid w:val="00063A3A"/>
    <w:rsid w:val="00063A94"/>
    <w:rsid w:val="000763E5"/>
    <w:rsid w:val="000806F9"/>
    <w:rsid w:val="000823D7"/>
    <w:rsid w:val="0008422A"/>
    <w:rsid w:val="00092753"/>
    <w:rsid w:val="00094A85"/>
    <w:rsid w:val="000961DA"/>
    <w:rsid w:val="000A3E26"/>
    <w:rsid w:val="000B38D8"/>
    <w:rsid w:val="000B6E96"/>
    <w:rsid w:val="000C1B6B"/>
    <w:rsid w:val="000C5392"/>
    <w:rsid w:val="000C5A39"/>
    <w:rsid w:val="000C5B00"/>
    <w:rsid w:val="000C6A3C"/>
    <w:rsid w:val="000D0B18"/>
    <w:rsid w:val="000D29EE"/>
    <w:rsid w:val="000D753D"/>
    <w:rsid w:val="000E39D6"/>
    <w:rsid w:val="000E3A0F"/>
    <w:rsid w:val="000E5169"/>
    <w:rsid w:val="000E6B90"/>
    <w:rsid w:val="0010757B"/>
    <w:rsid w:val="00120FC6"/>
    <w:rsid w:val="0012450D"/>
    <w:rsid w:val="00124742"/>
    <w:rsid w:val="00124790"/>
    <w:rsid w:val="001271DE"/>
    <w:rsid w:val="00127BF2"/>
    <w:rsid w:val="00130B18"/>
    <w:rsid w:val="00130E9E"/>
    <w:rsid w:val="00137038"/>
    <w:rsid w:val="00140450"/>
    <w:rsid w:val="001417AE"/>
    <w:rsid w:val="0014508B"/>
    <w:rsid w:val="00155B8F"/>
    <w:rsid w:val="00160DDE"/>
    <w:rsid w:val="00177A83"/>
    <w:rsid w:val="00177AAC"/>
    <w:rsid w:val="00177CDB"/>
    <w:rsid w:val="00181949"/>
    <w:rsid w:val="00181F3A"/>
    <w:rsid w:val="00184F57"/>
    <w:rsid w:val="00186415"/>
    <w:rsid w:val="00187633"/>
    <w:rsid w:val="00187A07"/>
    <w:rsid w:val="001977EA"/>
    <w:rsid w:val="001B0C3F"/>
    <w:rsid w:val="001B1F2E"/>
    <w:rsid w:val="001C06C7"/>
    <w:rsid w:val="001C1DFA"/>
    <w:rsid w:val="001C31C3"/>
    <w:rsid w:val="001C73E4"/>
    <w:rsid w:val="001D1370"/>
    <w:rsid w:val="001D191B"/>
    <w:rsid w:val="001E201F"/>
    <w:rsid w:val="001E2C26"/>
    <w:rsid w:val="001E4675"/>
    <w:rsid w:val="001E6D51"/>
    <w:rsid w:val="001F1CE6"/>
    <w:rsid w:val="001F3C4C"/>
    <w:rsid w:val="001F4E5A"/>
    <w:rsid w:val="002042E3"/>
    <w:rsid w:val="00207D78"/>
    <w:rsid w:val="00211DAD"/>
    <w:rsid w:val="002124DE"/>
    <w:rsid w:val="00212E73"/>
    <w:rsid w:val="00215FC5"/>
    <w:rsid w:val="00221EC4"/>
    <w:rsid w:val="00222685"/>
    <w:rsid w:val="00225E40"/>
    <w:rsid w:val="0022784F"/>
    <w:rsid w:val="002309B7"/>
    <w:rsid w:val="00232CCD"/>
    <w:rsid w:val="00243081"/>
    <w:rsid w:val="00244AC4"/>
    <w:rsid w:val="002503D7"/>
    <w:rsid w:val="00251A0E"/>
    <w:rsid w:val="00253C6D"/>
    <w:rsid w:val="00256BFE"/>
    <w:rsid w:val="00261952"/>
    <w:rsid w:val="00263683"/>
    <w:rsid w:val="002658F3"/>
    <w:rsid w:val="0027116D"/>
    <w:rsid w:val="00271936"/>
    <w:rsid w:val="00274EB4"/>
    <w:rsid w:val="0028226E"/>
    <w:rsid w:val="002823FA"/>
    <w:rsid w:val="002840FE"/>
    <w:rsid w:val="00291318"/>
    <w:rsid w:val="002A022F"/>
    <w:rsid w:val="002A57EC"/>
    <w:rsid w:val="002A6B4F"/>
    <w:rsid w:val="002B3E20"/>
    <w:rsid w:val="002C02D4"/>
    <w:rsid w:val="002C385B"/>
    <w:rsid w:val="002C3943"/>
    <w:rsid w:val="002C40D4"/>
    <w:rsid w:val="002C745A"/>
    <w:rsid w:val="002D17B4"/>
    <w:rsid w:val="002F08C7"/>
    <w:rsid w:val="002F6BD6"/>
    <w:rsid w:val="00303AEF"/>
    <w:rsid w:val="00310616"/>
    <w:rsid w:val="00312A50"/>
    <w:rsid w:val="0031476D"/>
    <w:rsid w:val="0032132B"/>
    <w:rsid w:val="0032145F"/>
    <w:rsid w:val="00321D25"/>
    <w:rsid w:val="00322BF2"/>
    <w:rsid w:val="00324449"/>
    <w:rsid w:val="00332337"/>
    <w:rsid w:val="00336608"/>
    <w:rsid w:val="003432C2"/>
    <w:rsid w:val="00345317"/>
    <w:rsid w:val="0034722E"/>
    <w:rsid w:val="00352740"/>
    <w:rsid w:val="003533F1"/>
    <w:rsid w:val="00356902"/>
    <w:rsid w:val="0036097C"/>
    <w:rsid w:val="00361F37"/>
    <w:rsid w:val="00374659"/>
    <w:rsid w:val="00375AFD"/>
    <w:rsid w:val="0038116E"/>
    <w:rsid w:val="003826C4"/>
    <w:rsid w:val="00383503"/>
    <w:rsid w:val="0038633C"/>
    <w:rsid w:val="00391447"/>
    <w:rsid w:val="003918D2"/>
    <w:rsid w:val="003954F9"/>
    <w:rsid w:val="003A05B9"/>
    <w:rsid w:val="003A0A46"/>
    <w:rsid w:val="003A5568"/>
    <w:rsid w:val="003A5683"/>
    <w:rsid w:val="003A5D61"/>
    <w:rsid w:val="003A7641"/>
    <w:rsid w:val="003D38CA"/>
    <w:rsid w:val="003E2B6E"/>
    <w:rsid w:val="003E5226"/>
    <w:rsid w:val="003F133E"/>
    <w:rsid w:val="003F59C7"/>
    <w:rsid w:val="004021E7"/>
    <w:rsid w:val="00402B87"/>
    <w:rsid w:val="00402FE6"/>
    <w:rsid w:val="004046FC"/>
    <w:rsid w:val="0042116C"/>
    <w:rsid w:val="0043416C"/>
    <w:rsid w:val="00441A4E"/>
    <w:rsid w:val="00445BEE"/>
    <w:rsid w:val="00447443"/>
    <w:rsid w:val="00456FDF"/>
    <w:rsid w:val="00490107"/>
    <w:rsid w:val="00491F73"/>
    <w:rsid w:val="00492CE2"/>
    <w:rsid w:val="00495CC4"/>
    <w:rsid w:val="00497EBA"/>
    <w:rsid w:val="004A349B"/>
    <w:rsid w:val="004A4149"/>
    <w:rsid w:val="004A4535"/>
    <w:rsid w:val="004A73B3"/>
    <w:rsid w:val="004B22C3"/>
    <w:rsid w:val="004B495F"/>
    <w:rsid w:val="004B5745"/>
    <w:rsid w:val="004C7480"/>
    <w:rsid w:val="004C7CE3"/>
    <w:rsid w:val="004D1196"/>
    <w:rsid w:val="004E03E9"/>
    <w:rsid w:val="004E6808"/>
    <w:rsid w:val="004E69F7"/>
    <w:rsid w:val="004F132B"/>
    <w:rsid w:val="004F30F3"/>
    <w:rsid w:val="005024A2"/>
    <w:rsid w:val="00504580"/>
    <w:rsid w:val="00505BEB"/>
    <w:rsid w:val="005118CD"/>
    <w:rsid w:val="005265E2"/>
    <w:rsid w:val="0053158E"/>
    <w:rsid w:val="00541EBA"/>
    <w:rsid w:val="0055474E"/>
    <w:rsid w:val="00554DEA"/>
    <w:rsid w:val="00556492"/>
    <w:rsid w:val="005570F9"/>
    <w:rsid w:val="00561D7E"/>
    <w:rsid w:val="00564983"/>
    <w:rsid w:val="00564BDE"/>
    <w:rsid w:val="005711BB"/>
    <w:rsid w:val="00577D7C"/>
    <w:rsid w:val="0058094A"/>
    <w:rsid w:val="0058687C"/>
    <w:rsid w:val="00587570"/>
    <w:rsid w:val="0059558C"/>
    <w:rsid w:val="00595EB8"/>
    <w:rsid w:val="00597989"/>
    <w:rsid w:val="005A0C46"/>
    <w:rsid w:val="005A5167"/>
    <w:rsid w:val="005A6296"/>
    <w:rsid w:val="005B4128"/>
    <w:rsid w:val="005C6A41"/>
    <w:rsid w:val="005D02AF"/>
    <w:rsid w:val="005E102C"/>
    <w:rsid w:val="005E3F30"/>
    <w:rsid w:val="005E5EE5"/>
    <w:rsid w:val="005E68B7"/>
    <w:rsid w:val="005E7B42"/>
    <w:rsid w:val="005F0543"/>
    <w:rsid w:val="005F302C"/>
    <w:rsid w:val="005F354F"/>
    <w:rsid w:val="0060590F"/>
    <w:rsid w:val="00606B97"/>
    <w:rsid w:val="00607ED6"/>
    <w:rsid w:val="00611A1E"/>
    <w:rsid w:val="00611A29"/>
    <w:rsid w:val="00617597"/>
    <w:rsid w:val="006206CF"/>
    <w:rsid w:val="00624242"/>
    <w:rsid w:val="0063173A"/>
    <w:rsid w:val="00640F92"/>
    <w:rsid w:val="006440B1"/>
    <w:rsid w:val="00647A6B"/>
    <w:rsid w:val="006544D5"/>
    <w:rsid w:val="006571C7"/>
    <w:rsid w:val="00660190"/>
    <w:rsid w:val="00660F6F"/>
    <w:rsid w:val="00671AA9"/>
    <w:rsid w:val="00680FA5"/>
    <w:rsid w:val="006818CB"/>
    <w:rsid w:val="0068596E"/>
    <w:rsid w:val="006869B9"/>
    <w:rsid w:val="00690C6A"/>
    <w:rsid w:val="00694D37"/>
    <w:rsid w:val="006A5C1D"/>
    <w:rsid w:val="006B204C"/>
    <w:rsid w:val="006C0C15"/>
    <w:rsid w:val="006C181B"/>
    <w:rsid w:val="006C3F10"/>
    <w:rsid w:val="006D5FD3"/>
    <w:rsid w:val="006E712C"/>
    <w:rsid w:val="006E7B62"/>
    <w:rsid w:val="006F0EF5"/>
    <w:rsid w:val="006F7080"/>
    <w:rsid w:val="006F78D8"/>
    <w:rsid w:val="007122EE"/>
    <w:rsid w:val="00712D1F"/>
    <w:rsid w:val="00716957"/>
    <w:rsid w:val="00717A74"/>
    <w:rsid w:val="00722CAC"/>
    <w:rsid w:val="00734FE4"/>
    <w:rsid w:val="00737EB6"/>
    <w:rsid w:val="00750374"/>
    <w:rsid w:val="00756206"/>
    <w:rsid w:val="00756608"/>
    <w:rsid w:val="00761AAE"/>
    <w:rsid w:val="00763048"/>
    <w:rsid w:val="00770498"/>
    <w:rsid w:val="0078086E"/>
    <w:rsid w:val="007843A0"/>
    <w:rsid w:val="00791949"/>
    <w:rsid w:val="00793DE3"/>
    <w:rsid w:val="00795E67"/>
    <w:rsid w:val="007A391D"/>
    <w:rsid w:val="007A3A21"/>
    <w:rsid w:val="007A4FF7"/>
    <w:rsid w:val="007A58B2"/>
    <w:rsid w:val="007C3946"/>
    <w:rsid w:val="007C4CD2"/>
    <w:rsid w:val="007C5294"/>
    <w:rsid w:val="007D0077"/>
    <w:rsid w:val="007D7FD2"/>
    <w:rsid w:val="007E0155"/>
    <w:rsid w:val="007E3F14"/>
    <w:rsid w:val="007E470D"/>
    <w:rsid w:val="007F02A0"/>
    <w:rsid w:val="007F10D5"/>
    <w:rsid w:val="007F4126"/>
    <w:rsid w:val="007F7BA4"/>
    <w:rsid w:val="00803CBE"/>
    <w:rsid w:val="00805DCE"/>
    <w:rsid w:val="00805FD9"/>
    <w:rsid w:val="008234F0"/>
    <w:rsid w:val="0082546F"/>
    <w:rsid w:val="00825BA7"/>
    <w:rsid w:val="008268BB"/>
    <w:rsid w:val="00826904"/>
    <w:rsid w:val="00831724"/>
    <w:rsid w:val="00833DC9"/>
    <w:rsid w:val="0084047D"/>
    <w:rsid w:val="00843256"/>
    <w:rsid w:val="008435BA"/>
    <w:rsid w:val="00843F42"/>
    <w:rsid w:val="00844DDF"/>
    <w:rsid w:val="00847807"/>
    <w:rsid w:val="00851E03"/>
    <w:rsid w:val="008550A2"/>
    <w:rsid w:val="008601A6"/>
    <w:rsid w:val="008630F1"/>
    <w:rsid w:val="00864710"/>
    <w:rsid w:val="00880406"/>
    <w:rsid w:val="008810D6"/>
    <w:rsid w:val="008814E6"/>
    <w:rsid w:val="00893C01"/>
    <w:rsid w:val="00893C45"/>
    <w:rsid w:val="00897E49"/>
    <w:rsid w:val="008A228C"/>
    <w:rsid w:val="008A270D"/>
    <w:rsid w:val="008A5855"/>
    <w:rsid w:val="008B04B3"/>
    <w:rsid w:val="008B47D8"/>
    <w:rsid w:val="008B5DA0"/>
    <w:rsid w:val="008B5E34"/>
    <w:rsid w:val="008C096C"/>
    <w:rsid w:val="008C191C"/>
    <w:rsid w:val="008C7B09"/>
    <w:rsid w:val="008D135C"/>
    <w:rsid w:val="008D27BD"/>
    <w:rsid w:val="008D3C2E"/>
    <w:rsid w:val="008F4639"/>
    <w:rsid w:val="008F58B4"/>
    <w:rsid w:val="009009F9"/>
    <w:rsid w:val="009014FB"/>
    <w:rsid w:val="009033EB"/>
    <w:rsid w:val="00904535"/>
    <w:rsid w:val="00904A5F"/>
    <w:rsid w:val="0090637E"/>
    <w:rsid w:val="00907D36"/>
    <w:rsid w:val="00910E39"/>
    <w:rsid w:val="00913BD7"/>
    <w:rsid w:val="00914E7E"/>
    <w:rsid w:val="00935ECF"/>
    <w:rsid w:val="0094447A"/>
    <w:rsid w:val="00945640"/>
    <w:rsid w:val="00953FEC"/>
    <w:rsid w:val="0095590E"/>
    <w:rsid w:val="00962276"/>
    <w:rsid w:val="00967402"/>
    <w:rsid w:val="009741C2"/>
    <w:rsid w:val="00982E29"/>
    <w:rsid w:val="009878EA"/>
    <w:rsid w:val="009913EE"/>
    <w:rsid w:val="00992EA5"/>
    <w:rsid w:val="00995077"/>
    <w:rsid w:val="009957E2"/>
    <w:rsid w:val="009A099B"/>
    <w:rsid w:val="009A0FB4"/>
    <w:rsid w:val="009A53D9"/>
    <w:rsid w:val="009A5C64"/>
    <w:rsid w:val="009B7FE9"/>
    <w:rsid w:val="009C422F"/>
    <w:rsid w:val="009C58BB"/>
    <w:rsid w:val="009D009D"/>
    <w:rsid w:val="009E11A8"/>
    <w:rsid w:val="009E43E9"/>
    <w:rsid w:val="009E611B"/>
    <w:rsid w:val="00A049FE"/>
    <w:rsid w:val="00A13BC5"/>
    <w:rsid w:val="00A153BC"/>
    <w:rsid w:val="00A17B85"/>
    <w:rsid w:val="00A2281D"/>
    <w:rsid w:val="00A23D18"/>
    <w:rsid w:val="00A24779"/>
    <w:rsid w:val="00A33E9A"/>
    <w:rsid w:val="00A40387"/>
    <w:rsid w:val="00A41433"/>
    <w:rsid w:val="00A452DF"/>
    <w:rsid w:val="00A4655F"/>
    <w:rsid w:val="00A54EEF"/>
    <w:rsid w:val="00A576E6"/>
    <w:rsid w:val="00A577FC"/>
    <w:rsid w:val="00A60C34"/>
    <w:rsid w:val="00A64A0E"/>
    <w:rsid w:val="00A65735"/>
    <w:rsid w:val="00A8795C"/>
    <w:rsid w:val="00A929BD"/>
    <w:rsid w:val="00A934D5"/>
    <w:rsid w:val="00A935EB"/>
    <w:rsid w:val="00AA1631"/>
    <w:rsid w:val="00AA3CAA"/>
    <w:rsid w:val="00AB01BC"/>
    <w:rsid w:val="00AB0CE0"/>
    <w:rsid w:val="00AB2C50"/>
    <w:rsid w:val="00AC5996"/>
    <w:rsid w:val="00AC6B11"/>
    <w:rsid w:val="00AD7FE1"/>
    <w:rsid w:val="00AE35D9"/>
    <w:rsid w:val="00AF1387"/>
    <w:rsid w:val="00AF2D7B"/>
    <w:rsid w:val="00B03179"/>
    <w:rsid w:val="00B16EC7"/>
    <w:rsid w:val="00B17598"/>
    <w:rsid w:val="00B23078"/>
    <w:rsid w:val="00B24FAE"/>
    <w:rsid w:val="00B27CDB"/>
    <w:rsid w:val="00B35BCE"/>
    <w:rsid w:val="00B3733F"/>
    <w:rsid w:val="00B45868"/>
    <w:rsid w:val="00B4641E"/>
    <w:rsid w:val="00B467A9"/>
    <w:rsid w:val="00B507A7"/>
    <w:rsid w:val="00B511D3"/>
    <w:rsid w:val="00B51ABF"/>
    <w:rsid w:val="00B5392F"/>
    <w:rsid w:val="00B55F8B"/>
    <w:rsid w:val="00B62D7D"/>
    <w:rsid w:val="00B66889"/>
    <w:rsid w:val="00B71F72"/>
    <w:rsid w:val="00B7333F"/>
    <w:rsid w:val="00B85A36"/>
    <w:rsid w:val="00B87416"/>
    <w:rsid w:val="00B9439C"/>
    <w:rsid w:val="00B94524"/>
    <w:rsid w:val="00BA029E"/>
    <w:rsid w:val="00BA1014"/>
    <w:rsid w:val="00BA10D6"/>
    <w:rsid w:val="00BA37BE"/>
    <w:rsid w:val="00BA6CBF"/>
    <w:rsid w:val="00BA6F8A"/>
    <w:rsid w:val="00BB1B22"/>
    <w:rsid w:val="00BB668F"/>
    <w:rsid w:val="00BC06EC"/>
    <w:rsid w:val="00BC19A4"/>
    <w:rsid w:val="00BD00CC"/>
    <w:rsid w:val="00BE5F7F"/>
    <w:rsid w:val="00BE6A55"/>
    <w:rsid w:val="00BE6C53"/>
    <w:rsid w:val="00BE7F15"/>
    <w:rsid w:val="00BF0B24"/>
    <w:rsid w:val="00BF119A"/>
    <w:rsid w:val="00BF46E8"/>
    <w:rsid w:val="00BF6106"/>
    <w:rsid w:val="00BF66CD"/>
    <w:rsid w:val="00BF7FD6"/>
    <w:rsid w:val="00C006E1"/>
    <w:rsid w:val="00C00E9E"/>
    <w:rsid w:val="00C1217C"/>
    <w:rsid w:val="00C13101"/>
    <w:rsid w:val="00C1616B"/>
    <w:rsid w:val="00C3672B"/>
    <w:rsid w:val="00C37358"/>
    <w:rsid w:val="00C42BCB"/>
    <w:rsid w:val="00C538C6"/>
    <w:rsid w:val="00C5542E"/>
    <w:rsid w:val="00C60264"/>
    <w:rsid w:val="00C61156"/>
    <w:rsid w:val="00C63945"/>
    <w:rsid w:val="00C65ACB"/>
    <w:rsid w:val="00C80EBD"/>
    <w:rsid w:val="00C8178F"/>
    <w:rsid w:val="00C85684"/>
    <w:rsid w:val="00C9306E"/>
    <w:rsid w:val="00CA2DDD"/>
    <w:rsid w:val="00CA4575"/>
    <w:rsid w:val="00CA58F5"/>
    <w:rsid w:val="00CB0547"/>
    <w:rsid w:val="00CB377D"/>
    <w:rsid w:val="00CB3AEE"/>
    <w:rsid w:val="00CB77BA"/>
    <w:rsid w:val="00CC2012"/>
    <w:rsid w:val="00CC4BAF"/>
    <w:rsid w:val="00CC4DFF"/>
    <w:rsid w:val="00CD0637"/>
    <w:rsid w:val="00CD2EA3"/>
    <w:rsid w:val="00CD45D5"/>
    <w:rsid w:val="00CD64C0"/>
    <w:rsid w:val="00CD6F88"/>
    <w:rsid w:val="00CD7A54"/>
    <w:rsid w:val="00CF6319"/>
    <w:rsid w:val="00D00E55"/>
    <w:rsid w:val="00D03EA5"/>
    <w:rsid w:val="00D041B4"/>
    <w:rsid w:val="00D043DB"/>
    <w:rsid w:val="00D0773D"/>
    <w:rsid w:val="00D10A22"/>
    <w:rsid w:val="00D14059"/>
    <w:rsid w:val="00D15492"/>
    <w:rsid w:val="00D20B54"/>
    <w:rsid w:val="00D218A8"/>
    <w:rsid w:val="00D22899"/>
    <w:rsid w:val="00D230A8"/>
    <w:rsid w:val="00D23A2B"/>
    <w:rsid w:val="00D253E0"/>
    <w:rsid w:val="00D5076A"/>
    <w:rsid w:val="00D53B49"/>
    <w:rsid w:val="00D5561D"/>
    <w:rsid w:val="00D56EAD"/>
    <w:rsid w:val="00D624F0"/>
    <w:rsid w:val="00D70647"/>
    <w:rsid w:val="00D75492"/>
    <w:rsid w:val="00D76116"/>
    <w:rsid w:val="00D76AD1"/>
    <w:rsid w:val="00D772C6"/>
    <w:rsid w:val="00D90124"/>
    <w:rsid w:val="00D90C91"/>
    <w:rsid w:val="00DA0F1C"/>
    <w:rsid w:val="00DB1648"/>
    <w:rsid w:val="00DB3029"/>
    <w:rsid w:val="00DB76CC"/>
    <w:rsid w:val="00DC2402"/>
    <w:rsid w:val="00DD3ABD"/>
    <w:rsid w:val="00DD5101"/>
    <w:rsid w:val="00DD5DA1"/>
    <w:rsid w:val="00DE2A09"/>
    <w:rsid w:val="00DE77DE"/>
    <w:rsid w:val="00DE7E7A"/>
    <w:rsid w:val="00DF0459"/>
    <w:rsid w:val="00DF7089"/>
    <w:rsid w:val="00E021A1"/>
    <w:rsid w:val="00E155BD"/>
    <w:rsid w:val="00E15699"/>
    <w:rsid w:val="00E220FB"/>
    <w:rsid w:val="00E221F3"/>
    <w:rsid w:val="00E2291D"/>
    <w:rsid w:val="00E304FC"/>
    <w:rsid w:val="00E30D07"/>
    <w:rsid w:val="00E42124"/>
    <w:rsid w:val="00E427D4"/>
    <w:rsid w:val="00E47179"/>
    <w:rsid w:val="00E549BA"/>
    <w:rsid w:val="00E54D24"/>
    <w:rsid w:val="00E553B4"/>
    <w:rsid w:val="00E6281D"/>
    <w:rsid w:val="00E640EC"/>
    <w:rsid w:val="00E6454D"/>
    <w:rsid w:val="00E650BF"/>
    <w:rsid w:val="00E65762"/>
    <w:rsid w:val="00E7105A"/>
    <w:rsid w:val="00E7190D"/>
    <w:rsid w:val="00E749FF"/>
    <w:rsid w:val="00E83221"/>
    <w:rsid w:val="00E839F3"/>
    <w:rsid w:val="00E86C29"/>
    <w:rsid w:val="00E90EBC"/>
    <w:rsid w:val="00E91CB7"/>
    <w:rsid w:val="00E96715"/>
    <w:rsid w:val="00E96C27"/>
    <w:rsid w:val="00EA19A3"/>
    <w:rsid w:val="00EA64DE"/>
    <w:rsid w:val="00EB3AA1"/>
    <w:rsid w:val="00EB53F1"/>
    <w:rsid w:val="00EB58C9"/>
    <w:rsid w:val="00EC078B"/>
    <w:rsid w:val="00EC536C"/>
    <w:rsid w:val="00EC54D0"/>
    <w:rsid w:val="00EC56FD"/>
    <w:rsid w:val="00ED1D52"/>
    <w:rsid w:val="00ED40C9"/>
    <w:rsid w:val="00ED6637"/>
    <w:rsid w:val="00ED7F9B"/>
    <w:rsid w:val="00EE004A"/>
    <w:rsid w:val="00EE07FF"/>
    <w:rsid w:val="00EE23E3"/>
    <w:rsid w:val="00EE25BC"/>
    <w:rsid w:val="00EE4EE1"/>
    <w:rsid w:val="00EE5D37"/>
    <w:rsid w:val="00EF134C"/>
    <w:rsid w:val="00EF330E"/>
    <w:rsid w:val="00F07B52"/>
    <w:rsid w:val="00F1127C"/>
    <w:rsid w:val="00F14BE1"/>
    <w:rsid w:val="00F1511C"/>
    <w:rsid w:val="00F30741"/>
    <w:rsid w:val="00F3194F"/>
    <w:rsid w:val="00F325CC"/>
    <w:rsid w:val="00F32FB7"/>
    <w:rsid w:val="00F33FA2"/>
    <w:rsid w:val="00F34C3C"/>
    <w:rsid w:val="00F366A3"/>
    <w:rsid w:val="00F401BC"/>
    <w:rsid w:val="00F413CA"/>
    <w:rsid w:val="00F41AE8"/>
    <w:rsid w:val="00F51981"/>
    <w:rsid w:val="00F53599"/>
    <w:rsid w:val="00F5446F"/>
    <w:rsid w:val="00F61EFD"/>
    <w:rsid w:val="00F66F2E"/>
    <w:rsid w:val="00F67E3C"/>
    <w:rsid w:val="00F84A2B"/>
    <w:rsid w:val="00F871DB"/>
    <w:rsid w:val="00F877F5"/>
    <w:rsid w:val="00F918FE"/>
    <w:rsid w:val="00F93541"/>
    <w:rsid w:val="00F93BEB"/>
    <w:rsid w:val="00F95C6F"/>
    <w:rsid w:val="00FA56DF"/>
    <w:rsid w:val="00FA6CF7"/>
    <w:rsid w:val="00FB2BAC"/>
    <w:rsid w:val="00FB2D34"/>
    <w:rsid w:val="00FB313A"/>
    <w:rsid w:val="00FC0572"/>
    <w:rsid w:val="00FE04FA"/>
    <w:rsid w:val="00FE56A4"/>
    <w:rsid w:val="00FE5E1E"/>
    <w:rsid w:val="00FE7342"/>
    <w:rsid w:val="00FE7949"/>
    <w:rsid w:val="00FF51F3"/>
    <w:rsid w:val="00FF57E5"/>
    <w:rsid w:val="00FF59B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3826C4"/>
    <w:pPr>
      <w:spacing w:after="200" w:line="276" w:lineRule="auto"/>
    </w:pPr>
  </w:style>
  <w:style w:type="paragraph" w:styleId="Heading1">
    <w:name w:val="heading 1"/>
    <w:basedOn w:val="Normal"/>
    <w:next w:val="Normal"/>
    <w:link w:val="Heading1Char"/>
    <w:uiPriority w:val="99"/>
    <w:qFormat/>
    <w:rsid w:val="00EC078B"/>
    <w:pPr>
      <w:keepNext/>
      <w:spacing w:before="240" w:after="60" w:line="240" w:lineRule="auto"/>
      <w:outlineLvl w:val="0"/>
    </w:pPr>
    <w:rPr>
      <w:rFonts w:ascii="Arial" w:hAnsi="Arial"/>
      <w:b/>
      <w:bCs/>
      <w:kern w:val="32"/>
      <w:sz w:val="32"/>
      <w:szCs w:val="32"/>
    </w:rPr>
  </w:style>
  <w:style w:type="paragraph" w:styleId="Heading2">
    <w:name w:val="heading 2"/>
    <w:basedOn w:val="Normal"/>
    <w:next w:val="Normal"/>
    <w:link w:val="Heading2Char"/>
    <w:uiPriority w:val="99"/>
    <w:qFormat/>
    <w:rsid w:val="000763E5"/>
    <w:pPr>
      <w:keepNext/>
      <w:spacing w:before="240" w:after="60" w:line="240" w:lineRule="auto"/>
      <w:outlineLvl w:val="1"/>
    </w:pPr>
    <w:rPr>
      <w:rFonts w:ascii="Arial" w:hAnsi="Arial"/>
      <w:b/>
      <w:bCs/>
      <w:i/>
      <w:iCs/>
      <w:sz w:val="28"/>
      <w:szCs w:val="28"/>
    </w:rPr>
  </w:style>
  <w:style w:type="paragraph" w:styleId="Heading3">
    <w:name w:val="heading 3"/>
    <w:basedOn w:val="Normal"/>
    <w:next w:val="Normal"/>
    <w:link w:val="Heading3Char"/>
    <w:uiPriority w:val="99"/>
    <w:qFormat/>
    <w:rsid w:val="00EC078B"/>
    <w:pPr>
      <w:keepNext/>
      <w:spacing w:before="240" w:after="60" w:line="240" w:lineRule="auto"/>
      <w:outlineLvl w:val="2"/>
    </w:pPr>
    <w:rPr>
      <w:rFonts w:ascii="Arial" w:hAnsi="Arial"/>
      <w:b/>
      <w:bCs/>
      <w:sz w:val="26"/>
      <w:szCs w:val="26"/>
    </w:rPr>
  </w:style>
  <w:style w:type="paragraph" w:styleId="Heading4">
    <w:name w:val="heading 4"/>
    <w:basedOn w:val="Heading3"/>
    <w:next w:val="Normal"/>
    <w:link w:val="Heading4Char"/>
    <w:uiPriority w:val="99"/>
    <w:qFormat/>
    <w:rsid w:val="00EC078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C078B"/>
    <w:rPr>
      <w:rFonts w:ascii="Arial" w:hAnsi="Arial" w:cs="Times New Roman"/>
      <w:b/>
      <w:bCs/>
      <w:kern w:val="32"/>
      <w:sz w:val="32"/>
      <w:szCs w:val="32"/>
    </w:rPr>
  </w:style>
  <w:style w:type="character" w:customStyle="1" w:styleId="Heading2Char">
    <w:name w:val="Heading 2 Char"/>
    <w:basedOn w:val="DefaultParagraphFont"/>
    <w:link w:val="Heading2"/>
    <w:uiPriority w:val="99"/>
    <w:locked/>
    <w:rsid w:val="000763E5"/>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EC078B"/>
    <w:rPr>
      <w:rFonts w:ascii="Arial" w:hAnsi="Arial" w:cs="Times New Roman"/>
      <w:b/>
      <w:bCs/>
      <w:sz w:val="26"/>
      <w:szCs w:val="26"/>
    </w:rPr>
  </w:style>
  <w:style w:type="character" w:customStyle="1" w:styleId="Heading4Char">
    <w:name w:val="Heading 4 Char"/>
    <w:basedOn w:val="DefaultParagraphFont"/>
    <w:link w:val="Heading4"/>
    <w:uiPriority w:val="99"/>
    <w:locked/>
    <w:rsid w:val="00EC078B"/>
    <w:rPr>
      <w:rFonts w:ascii="Times New Roman" w:hAnsi="Times New Roman" w:cs="Times New Roman"/>
      <w:b/>
      <w:bCs/>
      <w:sz w:val="24"/>
      <w:szCs w:val="24"/>
    </w:rPr>
  </w:style>
  <w:style w:type="character" w:styleId="Emphasis">
    <w:name w:val="Emphasis"/>
    <w:basedOn w:val="DefaultParagraphFont"/>
    <w:uiPriority w:val="99"/>
    <w:qFormat/>
    <w:rsid w:val="000763E5"/>
    <w:rPr>
      <w:rFonts w:cs="Times New Roman"/>
      <w:i/>
    </w:rPr>
  </w:style>
  <w:style w:type="table" w:styleId="TableGrid">
    <w:name w:val="Table Grid"/>
    <w:basedOn w:val="TableNormal"/>
    <w:uiPriority w:val="99"/>
    <w:rsid w:val="000763E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99"/>
    <w:rsid w:val="00EC078B"/>
    <w:pPr>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99"/>
    <w:locked/>
    <w:rsid w:val="00EC078B"/>
    <w:rPr>
      <w:rFonts w:ascii="Times New Roman" w:hAnsi="Times New Roman" w:cs="Times New Roman"/>
      <w:sz w:val="24"/>
      <w:szCs w:val="24"/>
    </w:rPr>
  </w:style>
  <w:style w:type="paragraph" w:styleId="BodyText2">
    <w:name w:val="Body Text 2"/>
    <w:basedOn w:val="Normal"/>
    <w:link w:val="BodyText2Char"/>
    <w:uiPriority w:val="99"/>
    <w:rsid w:val="00EC078B"/>
    <w:pPr>
      <w:spacing w:after="0" w:line="240" w:lineRule="auto"/>
      <w:ind w:right="-57"/>
      <w:jc w:val="both"/>
    </w:pPr>
    <w:rPr>
      <w:rFonts w:ascii="Times New Roman" w:hAnsi="Times New Roman"/>
      <w:sz w:val="24"/>
      <w:szCs w:val="24"/>
    </w:rPr>
  </w:style>
  <w:style w:type="character" w:customStyle="1" w:styleId="BodyText2Char">
    <w:name w:val="Body Text 2 Char"/>
    <w:basedOn w:val="DefaultParagraphFont"/>
    <w:link w:val="BodyText2"/>
    <w:uiPriority w:val="99"/>
    <w:locked/>
    <w:rsid w:val="00EC078B"/>
    <w:rPr>
      <w:rFonts w:ascii="Times New Roman" w:hAnsi="Times New Roman" w:cs="Times New Roman"/>
      <w:sz w:val="24"/>
      <w:szCs w:val="24"/>
    </w:rPr>
  </w:style>
  <w:style w:type="character" w:customStyle="1" w:styleId="blk">
    <w:name w:val="blk"/>
    <w:uiPriority w:val="99"/>
    <w:rsid w:val="00EC078B"/>
  </w:style>
  <w:style w:type="paragraph" w:styleId="Footer">
    <w:name w:val="footer"/>
    <w:aliases w:val="Нижний колонтитул Знак Знак Знак,Нижний колонтитул1,Нижний колонтитул Знак Знак"/>
    <w:basedOn w:val="Normal"/>
    <w:link w:val="FooterChar"/>
    <w:uiPriority w:val="99"/>
    <w:rsid w:val="00EC078B"/>
    <w:pPr>
      <w:tabs>
        <w:tab w:val="center" w:pos="4677"/>
        <w:tab w:val="right" w:pos="9355"/>
      </w:tabs>
      <w:spacing w:before="120" w:after="120" w:line="240" w:lineRule="auto"/>
    </w:pPr>
    <w:rPr>
      <w:rFonts w:ascii="Times New Roman" w:hAnsi="Times New Roman"/>
      <w:sz w:val="24"/>
      <w:szCs w:val="24"/>
    </w:rPr>
  </w:style>
  <w:style w:type="character" w:customStyle="1" w:styleId="FooterChar">
    <w:name w:val="Footer Char"/>
    <w:aliases w:val="Нижний колонтитул Знак Знак Знак Char,Нижний колонтитул1 Char,Нижний колонтитул Знак Знак Char"/>
    <w:basedOn w:val="DefaultParagraphFont"/>
    <w:link w:val="Footer"/>
    <w:uiPriority w:val="99"/>
    <w:locked/>
    <w:rsid w:val="00EC078B"/>
    <w:rPr>
      <w:rFonts w:ascii="Times New Roman" w:hAnsi="Times New Roman" w:cs="Times New Roman"/>
      <w:sz w:val="24"/>
      <w:szCs w:val="24"/>
    </w:rPr>
  </w:style>
  <w:style w:type="character" w:styleId="PageNumber">
    <w:name w:val="page number"/>
    <w:basedOn w:val="DefaultParagraphFont"/>
    <w:uiPriority w:val="99"/>
    <w:rsid w:val="00EC078B"/>
    <w:rPr>
      <w:rFonts w:cs="Times New Roman"/>
    </w:rPr>
  </w:style>
  <w:style w:type="paragraph" w:styleId="NormalWeb">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Normal"/>
    <w:link w:val="NormalWebChar"/>
    <w:uiPriority w:val="99"/>
    <w:rsid w:val="00EC078B"/>
    <w:pPr>
      <w:widowControl w:val="0"/>
      <w:spacing w:after="0" w:line="240" w:lineRule="auto"/>
    </w:pPr>
    <w:rPr>
      <w:rFonts w:ascii="Times New Roman" w:hAnsi="Times New Roman"/>
      <w:sz w:val="24"/>
      <w:szCs w:val="20"/>
      <w:lang w:val="en-US" w:eastAsia="nl-NL"/>
    </w:rPr>
  </w:style>
  <w:style w:type="character" w:customStyle="1" w:styleId="NormalWebChar">
    <w:name w:val="Normal (Web) Char"/>
    <w:aliases w:val="Обычный (Интернет)1 Char,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link w:val="NormalWeb"/>
    <w:uiPriority w:val="99"/>
    <w:locked/>
    <w:rsid w:val="00EC078B"/>
    <w:rPr>
      <w:rFonts w:ascii="Times New Roman" w:hAnsi="Times New Roman"/>
      <w:sz w:val="24"/>
      <w:lang w:val="en-US" w:eastAsia="nl-NL"/>
    </w:rPr>
  </w:style>
  <w:style w:type="paragraph" w:styleId="FootnoteText">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Normal"/>
    <w:link w:val="FootnoteTextChar1"/>
    <w:uiPriority w:val="99"/>
    <w:rsid w:val="00EC078B"/>
    <w:pPr>
      <w:spacing w:after="0" w:line="240" w:lineRule="auto"/>
    </w:pPr>
    <w:rPr>
      <w:rFonts w:ascii="Times New Roman" w:hAnsi="Times New Roman"/>
      <w:sz w:val="20"/>
      <w:szCs w:val="20"/>
      <w:lang w:val="en-US"/>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DefaultParagraphFont"/>
    <w:link w:val="FootnoteText"/>
    <w:uiPriority w:val="99"/>
    <w:locked/>
    <w:rsid w:val="00EC078B"/>
    <w:rPr>
      <w:rFonts w:ascii="Times New Roman" w:hAnsi="Times New Roman" w:cs="Times New Roman"/>
      <w:sz w:val="20"/>
      <w:lang w:eastAsia="ru-RU"/>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basedOn w:val="DefaultParagraphFont"/>
    <w:link w:val="FootnoteText"/>
    <w:uiPriority w:val="99"/>
    <w:locked/>
    <w:rsid w:val="00EC078B"/>
    <w:rPr>
      <w:rFonts w:ascii="Times New Roman" w:hAnsi="Times New Roman" w:cs="Times New Roman"/>
      <w:sz w:val="20"/>
      <w:szCs w:val="20"/>
      <w:lang w:val="en-US"/>
    </w:rPr>
  </w:style>
  <w:style w:type="character" w:styleId="FootnoteReference">
    <w:name w:val="footnote reference"/>
    <w:aliases w:val="Знак сноски-FN,Ciae niinee-FN,AЗнак сноски зел"/>
    <w:basedOn w:val="DefaultParagraphFont"/>
    <w:uiPriority w:val="99"/>
    <w:rsid w:val="00EC078B"/>
    <w:rPr>
      <w:rFonts w:cs="Times New Roman"/>
      <w:vertAlign w:val="superscript"/>
    </w:rPr>
  </w:style>
  <w:style w:type="paragraph" w:styleId="List2">
    <w:name w:val="List 2"/>
    <w:basedOn w:val="Normal"/>
    <w:uiPriority w:val="99"/>
    <w:rsid w:val="00EC078B"/>
    <w:pPr>
      <w:spacing w:before="120" w:after="120" w:line="240" w:lineRule="auto"/>
      <w:ind w:left="720" w:hanging="360"/>
      <w:jc w:val="both"/>
    </w:pPr>
    <w:rPr>
      <w:rFonts w:ascii="Arial" w:eastAsia="Batang" w:hAnsi="Arial"/>
      <w:sz w:val="20"/>
      <w:szCs w:val="24"/>
      <w:lang w:eastAsia="ko-KR"/>
    </w:rPr>
  </w:style>
  <w:style w:type="character" w:styleId="Hyperlink">
    <w:name w:val="Hyperlink"/>
    <w:basedOn w:val="DefaultParagraphFont"/>
    <w:uiPriority w:val="99"/>
    <w:rsid w:val="00EC078B"/>
    <w:rPr>
      <w:rFonts w:cs="Times New Roman"/>
      <w:color w:val="0000FF"/>
      <w:u w:val="single"/>
    </w:rPr>
  </w:style>
  <w:style w:type="paragraph" w:styleId="TOC1">
    <w:name w:val="toc 1"/>
    <w:basedOn w:val="Normal"/>
    <w:next w:val="Normal"/>
    <w:autoRedefine/>
    <w:uiPriority w:val="99"/>
    <w:rsid w:val="00EC078B"/>
    <w:pPr>
      <w:spacing w:before="360" w:after="0"/>
    </w:pPr>
    <w:rPr>
      <w:rFonts w:ascii="Cambria" w:hAnsi="Cambria"/>
      <w:b/>
      <w:bCs/>
      <w:caps/>
      <w:sz w:val="24"/>
      <w:szCs w:val="24"/>
    </w:rPr>
  </w:style>
  <w:style w:type="paragraph" w:styleId="TOC2">
    <w:name w:val="toc 2"/>
    <w:basedOn w:val="Normal"/>
    <w:next w:val="Normal"/>
    <w:autoRedefine/>
    <w:uiPriority w:val="99"/>
    <w:rsid w:val="00EC078B"/>
    <w:pPr>
      <w:spacing w:before="240" w:after="0"/>
    </w:pPr>
    <w:rPr>
      <w:rFonts w:cs="Calibri"/>
      <w:b/>
      <w:bCs/>
      <w:sz w:val="20"/>
      <w:szCs w:val="20"/>
    </w:rPr>
  </w:style>
  <w:style w:type="paragraph" w:styleId="TOC3">
    <w:name w:val="toc 3"/>
    <w:basedOn w:val="Normal"/>
    <w:next w:val="Normal"/>
    <w:autoRedefine/>
    <w:uiPriority w:val="99"/>
    <w:rsid w:val="00EC078B"/>
    <w:pPr>
      <w:spacing w:after="0"/>
      <w:ind w:left="220"/>
    </w:pPr>
    <w:rPr>
      <w:rFonts w:cs="Calibri"/>
      <w:sz w:val="20"/>
      <w:szCs w:val="20"/>
    </w:rPr>
  </w:style>
  <w:style w:type="paragraph" w:styleId="ListParagraph">
    <w:name w:val="List Paragraph"/>
    <w:aliases w:val="Содержание. 2 уровень"/>
    <w:basedOn w:val="Normal"/>
    <w:link w:val="ListParagraphChar"/>
    <w:uiPriority w:val="99"/>
    <w:qFormat/>
    <w:rsid w:val="00EC078B"/>
    <w:pPr>
      <w:spacing w:before="120" w:after="120" w:line="240" w:lineRule="auto"/>
      <w:ind w:left="708"/>
    </w:pPr>
    <w:rPr>
      <w:rFonts w:ascii="Times New Roman" w:hAnsi="Times New Roman"/>
      <w:sz w:val="24"/>
      <w:szCs w:val="20"/>
    </w:rPr>
  </w:style>
  <w:style w:type="character" w:customStyle="1" w:styleId="ListParagraphChar">
    <w:name w:val="List Paragraph Char"/>
    <w:aliases w:val="Содержание. 2 уровень Char"/>
    <w:link w:val="ListParagraph"/>
    <w:uiPriority w:val="99"/>
    <w:locked/>
    <w:rsid w:val="00EC078B"/>
    <w:rPr>
      <w:rFonts w:ascii="Times New Roman" w:hAnsi="Times New Roman"/>
      <w:sz w:val="24"/>
    </w:rPr>
  </w:style>
  <w:style w:type="paragraph" w:styleId="BalloonText">
    <w:name w:val="Balloon Text"/>
    <w:basedOn w:val="Normal"/>
    <w:link w:val="BalloonTextChar"/>
    <w:uiPriority w:val="99"/>
    <w:rsid w:val="00EC078B"/>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locked/>
    <w:rsid w:val="00EC078B"/>
    <w:rPr>
      <w:rFonts w:ascii="Segoe UI" w:hAnsi="Segoe UI" w:cs="Times New Roman"/>
      <w:sz w:val="18"/>
      <w:szCs w:val="18"/>
    </w:rPr>
  </w:style>
  <w:style w:type="paragraph" w:customStyle="1" w:styleId="ConsPlusNormal">
    <w:name w:val="ConsPlusNormal"/>
    <w:uiPriority w:val="99"/>
    <w:rsid w:val="00EC078B"/>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EC078B"/>
    <w:pPr>
      <w:tabs>
        <w:tab w:val="center" w:pos="4677"/>
        <w:tab w:val="right" w:pos="9355"/>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locked/>
    <w:rsid w:val="00EC078B"/>
    <w:rPr>
      <w:rFonts w:ascii="Times New Roman" w:hAnsi="Times New Roman" w:cs="Times New Roman"/>
      <w:sz w:val="24"/>
      <w:szCs w:val="24"/>
    </w:rPr>
  </w:style>
  <w:style w:type="character" w:customStyle="1" w:styleId="11">
    <w:name w:val="Текст примечания Знак11"/>
    <w:uiPriority w:val="99"/>
    <w:rsid w:val="00EC078B"/>
    <w:rPr>
      <w:sz w:val="20"/>
    </w:rPr>
  </w:style>
  <w:style w:type="paragraph" w:styleId="CommentText">
    <w:name w:val="annotation text"/>
    <w:basedOn w:val="Normal"/>
    <w:link w:val="CommentTextChar"/>
    <w:uiPriority w:val="99"/>
    <w:rsid w:val="00EC078B"/>
    <w:pPr>
      <w:spacing w:after="0" w:line="240" w:lineRule="auto"/>
    </w:pPr>
    <w:rPr>
      <w:sz w:val="20"/>
      <w:szCs w:val="20"/>
    </w:rPr>
  </w:style>
  <w:style w:type="character" w:customStyle="1" w:styleId="CommentTextChar">
    <w:name w:val="Comment Text Char"/>
    <w:basedOn w:val="DefaultParagraphFont"/>
    <w:link w:val="CommentText"/>
    <w:uiPriority w:val="99"/>
    <w:locked/>
    <w:rsid w:val="00EC078B"/>
    <w:rPr>
      <w:rFonts w:ascii="Calibri" w:hAnsi="Calibri" w:cs="Times New Roman"/>
      <w:sz w:val="20"/>
      <w:szCs w:val="20"/>
    </w:rPr>
  </w:style>
  <w:style w:type="character" w:customStyle="1" w:styleId="1">
    <w:name w:val="Текст примечания Знак1"/>
    <w:uiPriority w:val="99"/>
    <w:rsid w:val="00EC078B"/>
    <w:rPr>
      <w:sz w:val="20"/>
    </w:rPr>
  </w:style>
  <w:style w:type="character" w:customStyle="1" w:styleId="110">
    <w:name w:val="Тема примечания Знак11"/>
    <w:uiPriority w:val="99"/>
    <w:rsid w:val="00EC078B"/>
    <w:rPr>
      <w:b/>
      <w:sz w:val="20"/>
    </w:rPr>
  </w:style>
  <w:style w:type="paragraph" w:styleId="CommentSubject">
    <w:name w:val="annotation subject"/>
    <w:basedOn w:val="CommentText"/>
    <w:next w:val="CommentText"/>
    <w:link w:val="CommentSubjectChar"/>
    <w:uiPriority w:val="99"/>
    <w:rsid w:val="00EC078B"/>
    <w:rPr>
      <w:rFonts w:ascii="Times New Roman" w:hAnsi="Times New Roman"/>
      <w:b/>
      <w:bCs/>
    </w:rPr>
  </w:style>
  <w:style w:type="character" w:customStyle="1" w:styleId="CommentSubjectChar">
    <w:name w:val="Comment Subject Char"/>
    <w:basedOn w:val="CommentTextChar"/>
    <w:link w:val="CommentSubject"/>
    <w:uiPriority w:val="99"/>
    <w:locked/>
    <w:rsid w:val="00EC078B"/>
    <w:rPr>
      <w:rFonts w:ascii="Times New Roman" w:hAnsi="Times New Roman"/>
      <w:b/>
      <w:bCs/>
    </w:rPr>
  </w:style>
  <w:style w:type="character" w:customStyle="1" w:styleId="10">
    <w:name w:val="Тема примечания Знак1"/>
    <w:uiPriority w:val="99"/>
    <w:rsid w:val="00EC078B"/>
    <w:rPr>
      <w:b/>
      <w:sz w:val="20"/>
    </w:rPr>
  </w:style>
  <w:style w:type="paragraph" w:styleId="BodyTextIndent2">
    <w:name w:val="Body Text Indent 2"/>
    <w:basedOn w:val="Normal"/>
    <w:link w:val="BodyTextIndent2Char"/>
    <w:uiPriority w:val="99"/>
    <w:rsid w:val="00EC078B"/>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EC078B"/>
    <w:rPr>
      <w:rFonts w:ascii="Times New Roman" w:hAnsi="Times New Roman" w:cs="Times New Roman"/>
      <w:sz w:val="24"/>
      <w:szCs w:val="24"/>
    </w:rPr>
  </w:style>
  <w:style w:type="character" w:customStyle="1" w:styleId="apple-converted-space">
    <w:name w:val="apple-converted-space"/>
    <w:uiPriority w:val="99"/>
    <w:rsid w:val="00EC078B"/>
  </w:style>
  <w:style w:type="character" w:customStyle="1" w:styleId="a">
    <w:name w:val="Цветовое выделение"/>
    <w:uiPriority w:val="99"/>
    <w:rsid w:val="00EC078B"/>
    <w:rPr>
      <w:b/>
      <w:color w:val="26282F"/>
    </w:rPr>
  </w:style>
  <w:style w:type="character" w:customStyle="1" w:styleId="a0">
    <w:name w:val="Гипертекстовая ссылка"/>
    <w:uiPriority w:val="99"/>
    <w:rsid w:val="00EC078B"/>
    <w:rPr>
      <w:b/>
      <w:color w:val="106BBE"/>
    </w:rPr>
  </w:style>
  <w:style w:type="character" w:customStyle="1" w:styleId="a1">
    <w:name w:val="Активная гипертекстовая ссылка"/>
    <w:uiPriority w:val="99"/>
    <w:rsid w:val="00EC078B"/>
    <w:rPr>
      <w:b/>
      <w:color w:val="106BBE"/>
      <w:u w:val="single"/>
    </w:rPr>
  </w:style>
  <w:style w:type="paragraph" w:customStyle="1" w:styleId="a2">
    <w:name w:val="Внимание"/>
    <w:basedOn w:val="Normal"/>
    <w:next w:val="Normal"/>
    <w:uiPriority w:val="99"/>
    <w:rsid w:val="00EC078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3">
    <w:name w:val="Внимание: криминал!!"/>
    <w:basedOn w:val="a2"/>
    <w:next w:val="Normal"/>
    <w:uiPriority w:val="99"/>
    <w:rsid w:val="00EC078B"/>
  </w:style>
  <w:style w:type="paragraph" w:customStyle="1" w:styleId="a4">
    <w:name w:val="Внимание: недобросовестность!"/>
    <w:basedOn w:val="a2"/>
    <w:next w:val="Normal"/>
    <w:uiPriority w:val="99"/>
    <w:rsid w:val="00EC078B"/>
  </w:style>
  <w:style w:type="character" w:customStyle="1" w:styleId="a5">
    <w:name w:val="Выделение для Базового Поиска"/>
    <w:uiPriority w:val="99"/>
    <w:rsid w:val="00EC078B"/>
    <w:rPr>
      <w:b/>
      <w:color w:val="0058A9"/>
    </w:rPr>
  </w:style>
  <w:style w:type="character" w:customStyle="1" w:styleId="a6">
    <w:name w:val="Выделение для Базового Поиска (курсив)"/>
    <w:uiPriority w:val="99"/>
    <w:rsid w:val="00EC078B"/>
    <w:rPr>
      <w:b/>
      <w:i/>
      <w:color w:val="0058A9"/>
    </w:rPr>
  </w:style>
  <w:style w:type="paragraph" w:customStyle="1" w:styleId="a7">
    <w:name w:val="Дочерний элемент списка"/>
    <w:basedOn w:val="Normal"/>
    <w:next w:val="Normal"/>
    <w:uiPriority w:val="99"/>
    <w:rsid w:val="00EC078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8">
    <w:name w:val="Основное меню (преемственное)"/>
    <w:basedOn w:val="Normal"/>
    <w:next w:val="Normal"/>
    <w:uiPriority w:val="99"/>
    <w:rsid w:val="00EC078B"/>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8"/>
    <w:next w:val="Normal"/>
    <w:uiPriority w:val="99"/>
    <w:rsid w:val="00EC078B"/>
    <w:rPr>
      <w:b/>
      <w:bCs/>
      <w:color w:val="0058A9"/>
      <w:shd w:val="clear" w:color="auto" w:fill="ECE9D8"/>
    </w:rPr>
  </w:style>
  <w:style w:type="paragraph" w:customStyle="1" w:styleId="a9">
    <w:name w:val="Заголовок группы контролов"/>
    <w:basedOn w:val="Normal"/>
    <w:next w:val="Normal"/>
    <w:uiPriority w:val="99"/>
    <w:rsid w:val="00EC078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a">
    <w:name w:val="Заголовок для информации об изменениях"/>
    <w:basedOn w:val="Heading1"/>
    <w:next w:val="Normal"/>
    <w:uiPriority w:val="99"/>
    <w:rsid w:val="00EC078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b">
    <w:name w:val="Заголовок распахивающейся части диалога"/>
    <w:basedOn w:val="Normal"/>
    <w:next w:val="Normal"/>
    <w:uiPriority w:val="99"/>
    <w:rsid w:val="00EC078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c">
    <w:name w:val="Заголовок своего сообщения"/>
    <w:uiPriority w:val="99"/>
    <w:rsid w:val="00EC078B"/>
    <w:rPr>
      <w:b/>
      <w:color w:val="26282F"/>
    </w:rPr>
  </w:style>
  <w:style w:type="paragraph" w:customStyle="1" w:styleId="ad">
    <w:name w:val="Заголовок статьи"/>
    <w:basedOn w:val="Normal"/>
    <w:next w:val="Normal"/>
    <w:uiPriority w:val="99"/>
    <w:rsid w:val="00EC078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e">
    <w:name w:val="Заголовок чужого сообщения"/>
    <w:uiPriority w:val="99"/>
    <w:rsid w:val="00EC078B"/>
    <w:rPr>
      <w:b/>
      <w:color w:val="FF0000"/>
    </w:rPr>
  </w:style>
  <w:style w:type="paragraph" w:customStyle="1" w:styleId="af">
    <w:name w:val="Заголовок ЭР (левое окно)"/>
    <w:basedOn w:val="Normal"/>
    <w:next w:val="Normal"/>
    <w:uiPriority w:val="99"/>
    <w:rsid w:val="00EC078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0">
    <w:name w:val="Заголовок ЭР (правое окно)"/>
    <w:basedOn w:val="af"/>
    <w:next w:val="Normal"/>
    <w:uiPriority w:val="99"/>
    <w:rsid w:val="00EC078B"/>
    <w:pPr>
      <w:spacing w:after="0"/>
      <w:jc w:val="left"/>
    </w:pPr>
  </w:style>
  <w:style w:type="paragraph" w:customStyle="1" w:styleId="af1">
    <w:name w:val="Интерактивный заголовок"/>
    <w:basedOn w:val="12"/>
    <w:next w:val="Normal"/>
    <w:uiPriority w:val="99"/>
    <w:rsid w:val="00EC078B"/>
    <w:rPr>
      <w:u w:val="single"/>
    </w:rPr>
  </w:style>
  <w:style w:type="paragraph" w:customStyle="1" w:styleId="af2">
    <w:name w:val="Текст информации об изменениях"/>
    <w:basedOn w:val="Normal"/>
    <w:next w:val="Normal"/>
    <w:uiPriority w:val="99"/>
    <w:rsid w:val="00EC078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3">
    <w:name w:val="Информация об изменениях"/>
    <w:basedOn w:val="af2"/>
    <w:next w:val="Normal"/>
    <w:uiPriority w:val="99"/>
    <w:rsid w:val="00EC078B"/>
    <w:pPr>
      <w:spacing w:before="180"/>
      <w:ind w:left="360" w:right="360" w:firstLine="0"/>
    </w:pPr>
    <w:rPr>
      <w:shd w:val="clear" w:color="auto" w:fill="EAEFED"/>
    </w:rPr>
  </w:style>
  <w:style w:type="paragraph" w:customStyle="1" w:styleId="af4">
    <w:name w:val="Текст (справка)"/>
    <w:basedOn w:val="Normal"/>
    <w:next w:val="Normal"/>
    <w:uiPriority w:val="99"/>
    <w:rsid w:val="00EC078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5">
    <w:name w:val="Комментарий"/>
    <w:basedOn w:val="af4"/>
    <w:next w:val="Normal"/>
    <w:uiPriority w:val="99"/>
    <w:rsid w:val="00EC078B"/>
    <w:pPr>
      <w:spacing w:before="75"/>
      <w:ind w:right="0"/>
      <w:jc w:val="both"/>
    </w:pPr>
    <w:rPr>
      <w:color w:val="353842"/>
      <w:shd w:val="clear" w:color="auto" w:fill="F0F0F0"/>
    </w:rPr>
  </w:style>
  <w:style w:type="paragraph" w:customStyle="1" w:styleId="af6">
    <w:name w:val="Информация об изменениях документа"/>
    <w:basedOn w:val="af5"/>
    <w:next w:val="Normal"/>
    <w:uiPriority w:val="99"/>
    <w:rsid w:val="00EC078B"/>
    <w:rPr>
      <w:i/>
      <w:iCs/>
    </w:rPr>
  </w:style>
  <w:style w:type="paragraph" w:customStyle="1" w:styleId="af7">
    <w:name w:val="Текст (лев. подпись)"/>
    <w:basedOn w:val="Normal"/>
    <w:next w:val="Normal"/>
    <w:uiPriority w:val="99"/>
    <w:rsid w:val="00EC078B"/>
    <w:pPr>
      <w:widowControl w:val="0"/>
      <w:autoSpaceDE w:val="0"/>
      <w:autoSpaceDN w:val="0"/>
      <w:adjustRightInd w:val="0"/>
      <w:spacing w:after="0" w:line="360" w:lineRule="auto"/>
    </w:pPr>
    <w:rPr>
      <w:rFonts w:ascii="Times New Roman" w:hAnsi="Times New Roman"/>
      <w:sz w:val="24"/>
      <w:szCs w:val="24"/>
    </w:rPr>
  </w:style>
  <w:style w:type="paragraph" w:customStyle="1" w:styleId="af8">
    <w:name w:val="Колонтитул (левый)"/>
    <w:basedOn w:val="af7"/>
    <w:next w:val="Normal"/>
    <w:uiPriority w:val="99"/>
    <w:rsid w:val="00EC078B"/>
    <w:rPr>
      <w:sz w:val="14"/>
      <w:szCs w:val="14"/>
    </w:rPr>
  </w:style>
  <w:style w:type="paragraph" w:customStyle="1" w:styleId="af9">
    <w:name w:val="Текст (прав. подпись)"/>
    <w:basedOn w:val="Normal"/>
    <w:next w:val="Normal"/>
    <w:uiPriority w:val="99"/>
    <w:rsid w:val="00EC078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a">
    <w:name w:val="Колонтитул (правый)"/>
    <w:basedOn w:val="af9"/>
    <w:next w:val="Normal"/>
    <w:uiPriority w:val="99"/>
    <w:rsid w:val="00EC078B"/>
    <w:rPr>
      <w:sz w:val="14"/>
      <w:szCs w:val="14"/>
    </w:rPr>
  </w:style>
  <w:style w:type="paragraph" w:customStyle="1" w:styleId="afb">
    <w:name w:val="Комментарий пользователя"/>
    <w:basedOn w:val="af5"/>
    <w:next w:val="Normal"/>
    <w:uiPriority w:val="99"/>
    <w:rsid w:val="00EC078B"/>
    <w:pPr>
      <w:jc w:val="left"/>
    </w:pPr>
    <w:rPr>
      <w:shd w:val="clear" w:color="auto" w:fill="FFDFE0"/>
    </w:rPr>
  </w:style>
  <w:style w:type="paragraph" w:customStyle="1" w:styleId="afc">
    <w:name w:val="Куда обратиться?"/>
    <w:basedOn w:val="a2"/>
    <w:next w:val="Normal"/>
    <w:uiPriority w:val="99"/>
    <w:rsid w:val="00EC078B"/>
  </w:style>
  <w:style w:type="paragraph" w:customStyle="1" w:styleId="afd">
    <w:name w:val="Моноширинный"/>
    <w:basedOn w:val="Normal"/>
    <w:next w:val="Normal"/>
    <w:uiPriority w:val="99"/>
    <w:rsid w:val="00EC078B"/>
    <w:pPr>
      <w:widowControl w:val="0"/>
      <w:autoSpaceDE w:val="0"/>
      <w:autoSpaceDN w:val="0"/>
      <w:adjustRightInd w:val="0"/>
      <w:spacing w:after="0" w:line="360" w:lineRule="auto"/>
    </w:pPr>
    <w:rPr>
      <w:rFonts w:ascii="Courier New" w:hAnsi="Courier New" w:cs="Courier New"/>
      <w:sz w:val="24"/>
      <w:szCs w:val="24"/>
    </w:rPr>
  </w:style>
  <w:style w:type="character" w:customStyle="1" w:styleId="afe">
    <w:name w:val="Найденные слова"/>
    <w:uiPriority w:val="99"/>
    <w:rsid w:val="00EC078B"/>
    <w:rPr>
      <w:b/>
      <w:color w:val="26282F"/>
      <w:shd w:val="clear" w:color="auto" w:fill="FFF580"/>
    </w:rPr>
  </w:style>
  <w:style w:type="paragraph" w:customStyle="1" w:styleId="aff">
    <w:name w:val="Напишите нам"/>
    <w:basedOn w:val="Normal"/>
    <w:next w:val="Normal"/>
    <w:uiPriority w:val="99"/>
    <w:rsid w:val="00EC078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0">
    <w:name w:val="Не вступил в силу"/>
    <w:uiPriority w:val="99"/>
    <w:rsid w:val="00EC078B"/>
    <w:rPr>
      <w:b/>
      <w:color w:val="000000"/>
      <w:shd w:val="clear" w:color="auto" w:fill="D8EDE8"/>
    </w:rPr>
  </w:style>
  <w:style w:type="paragraph" w:customStyle="1" w:styleId="aff1">
    <w:name w:val="Необходимые документы"/>
    <w:basedOn w:val="a2"/>
    <w:next w:val="Normal"/>
    <w:uiPriority w:val="99"/>
    <w:rsid w:val="00EC078B"/>
    <w:pPr>
      <w:ind w:firstLine="118"/>
    </w:pPr>
  </w:style>
  <w:style w:type="paragraph" w:customStyle="1" w:styleId="aff2">
    <w:name w:val="Нормальный (таблица)"/>
    <w:basedOn w:val="Normal"/>
    <w:next w:val="Normal"/>
    <w:uiPriority w:val="99"/>
    <w:rsid w:val="00EC078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3">
    <w:name w:val="Таблицы (моноширинный)"/>
    <w:basedOn w:val="Normal"/>
    <w:next w:val="Normal"/>
    <w:uiPriority w:val="99"/>
    <w:rsid w:val="00EC078B"/>
    <w:pPr>
      <w:widowControl w:val="0"/>
      <w:autoSpaceDE w:val="0"/>
      <w:autoSpaceDN w:val="0"/>
      <w:adjustRightInd w:val="0"/>
      <w:spacing w:after="0" w:line="360" w:lineRule="auto"/>
    </w:pPr>
    <w:rPr>
      <w:rFonts w:ascii="Courier New" w:hAnsi="Courier New" w:cs="Courier New"/>
      <w:sz w:val="24"/>
      <w:szCs w:val="24"/>
    </w:rPr>
  </w:style>
  <w:style w:type="paragraph" w:customStyle="1" w:styleId="aff4">
    <w:name w:val="Оглавление"/>
    <w:basedOn w:val="aff3"/>
    <w:next w:val="Normal"/>
    <w:uiPriority w:val="99"/>
    <w:rsid w:val="00EC078B"/>
    <w:pPr>
      <w:ind w:left="140"/>
    </w:pPr>
  </w:style>
  <w:style w:type="character" w:customStyle="1" w:styleId="aff5">
    <w:name w:val="Опечатки"/>
    <w:uiPriority w:val="99"/>
    <w:rsid w:val="00EC078B"/>
    <w:rPr>
      <w:color w:val="FF0000"/>
    </w:rPr>
  </w:style>
  <w:style w:type="paragraph" w:customStyle="1" w:styleId="aff6">
    <w:name w:val="Переменная часть"/>
    <w:basedOn w:val="a8"/>
    <w:next w:val="Normal"/>
    <w:uiPriority w:val="99"/>
    <w:rsid w:val="00EC078B"/>
    <w:rPr>
      <w:sz w:val="18"/>
      <w:szCs w:val="18"/>
    </w:rPr>
  </w:style>
  <w:style w:type="paragraph" w:customStyle="1" w:styleId="aff7">
    <w:name w:val="Подвал для информации об изменениях"/>
    <w:basedOn w:val="Heading1"/>
    <w:next w:val="Normal"/>
    <w:uiPriority w:val="99"/>
    <w:rsid w:val="00EC078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8">
    <w:name w:val="Подзаголовок для информации об изменениях"/>
    <w:basedOn w:val="af2"/>
    <w:next w:val="Normal"/>
    <w:uiPriority w:val="99"/>
    <w:rsid w:val="00EC078B"/>
    <w:rPr>
      <w:b/>
      <w:bCs/>
    </w:rPr>
  </w:style>
  <w:style w:type="paragraph" w:customStyle="1" w:styleId="aff9">
    <w:name w:val="Подчёркнуный текст"/>
    <w:basedOn w:val="Normal"/>
    <w:next w:val="Normal"/>
    <w:uiPriority w:val="99"/>
    <w:rsid w:val="00EC078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a">
    <w:name w:val="Постоянная часть"/>
    <w:basedOn w:val="a8"/>
    <w:next w:val="Normal"/>
    <w:uiPriority w:val="99"/>
    <w:rsid w:val="00EC078B"/>
    <w:rPr>
      <w:sz w:val="20"/>
      <w:szCs w:val="20"/>
    </w:rPr>
  </w:style>
  <w:style w:type="paragraph" w:customStyle="1" w:styleId="affb">
    <w:name w:val="Прижатый влево"/>
    <w:basedOn w:val="Normal"/>
    <w:next w:val="Normal"/>
    <w:uiPriority w:val="99"/>
    <w:rsid w:val="00EC078B"/>
    <w:pPr>
      <w:widowControl w:val="0"/>
      <w:autoSpaceDE w:val="0"/>
      <w:autoSpaceDN w:val="0"/>
      <w:adjustRightInd w:val="0"/>
      <w:spacing w:after="0" w:line="360" w:lineRule="auto"/>
    </w:pPr>
    <w:rPr>
      <w:rFonts w:ascii="Times New Roman" w:hAnsi="Times New Roman"/>
      <w:sz w:val="24"/>
      <w:szCs w:val="24"/>
    </w:rPr>
  </w:style>
  <w:style w:type="paragraph" w:customStyle="1" w:styleId="affc">
    <w:name w:val="Пример."/>
    <w:basedOn w:val="a2"/>
    <w:next w:val="Normal"/>
    <w:uiPriority w:val="99"/>
    <w:rsid w:val="00EC078B"/>
  </w:style>
  <w:style w:type="paragraph" w:customStyle="1" w:styleId="affd">
    <w:name w:val="Примечание."/>
    <w:basedOn w:val="a2"/>
    <w:next w:val="Normal"/>
    <w:uiPriority w:val="99"/>
    <w:rsid w:val="00EC078B"/>
  </w:style>
  <w:style w:type="character" w:customStyle="1" w:styleId="affe">
    <w:name w:val="Продолжение ссылки"/>
    <w:uiPriority w:val="99"/>
    <w:rsid w:val="00EC078B"/>
  </w:style>
  <w:style w:type="paragraph" w:customStyle="1" w:styleId="afff">
    <w:name w:val="Словарная статья"/>
    <w:basedOn w:val="Normal"/>
    <w:next w:val="Normal"/>
    <w:uiPriority w:val="99"/>
    <w:rsid w:val="00EC078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0">
    <w:name w:val="Сравнение редакций"/>
    <w:uiPriority w:val="99"/>
    <w:rsid w:val="00EC078B"/>
    <w:rPr>
      <w:b/>
      <w:color w:val="26282F"/>
    </w:rPr>
  </w:style>
  <w:style w:type="character" w:customStyle="1" w:styleId="afff1">
    <w:name w:val="Сравнение редакций. Добавленный фрагмент"/>
    <w:uiPriority w:val="99"/>
    <w:rsid w:val="00EC078B"/>
    <w:rPr>
      <w:color w:val="000000"/>
      <w:shd w:val="clear" w:color="auto" w:fill="C1D7FF"/>
    </w:rPr>
  </w:style>
  <w:style w:type="character" w:customStyle="1" w:styleId="afff2">
    <w:name w:val="Сравнение редакций. Удаленный фрагмент"/>
    <w:uiPriority w:val="99"/>
    <w:rsid w:val="00EC078B"/>
    <w:rPr>
      <w:color w:val="000000"/>
      <w:shd w:val="clear" w:color="auto" w:fill="C4C413"/>
    </w:rPr>
  </w:style>
  <w:style w:type="paragraph" w:customStyle="1" w:styleId="afff3">
    <w:name w:val="Ссылка на официальную публикацию"/>
    <w:basedOn w:val="Normal"/>
    <w:next w:val="Normal"/>
    <w:uiPriority w:val="99"/>
    <w:rsid w:val="00EC078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4">
    <w:name w:val="Ссылка на утративший силу документ"/>
    <w:uiPriority w:val="99"/>
    <w:rsid w:val="00EC078B"/>
    <w:rPr>
      <w:b/>
      <w:color w:val="749232"/>
    </w:rPr>
  </w:style>
  <w:style w:type="paragraph" w:customStyle="1" w:styleId="afff5">
    <w:name w:val="Текст в таблице"/>
    <w:basedOn w:val="aff2"/>
    <w:next w:val="Normal"/>
    <w:uiPriority w:val="99"/>
    <w:rsid w:val="00EC078B"/>
    <w:pPr>
      <w:ind w:firstLine="500"/>
    </w:pPr>
  </w:style>
  <w:style w:type="paragraph" w:customStyle="1" w:styleId="afff6">
    <w:name w:val="Текст ЭР (см. также)"/>
    <w:basedOn w:val="Normal"/>
    <w:next w:val="Normal"/>
    <w:uiPriority w:val="99"/>
    <w:rsid w:val="00EC078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7">
    <w:name w:val="Технический комментарий"/>
    <w:basedOn w:val="Normal"/>
    <w:next w:val="Normal"/>
    <w:uiPriority w:val="99"/>
    <w:rsid w:val="00EC078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8">
    <w:name w:val="Утратил силу"/>
    <w:uiPriority w:val="99"/>
    <w:rsid w:val="00EC078B"/>
    <w:rPr>
      <w:b/>
      <w:strike/>
      <w:color w:val="666600"/>
    </w:rPr>
  </w:style>
  <w:style w:type="paragraph" w:customStyle="1" w:styleId="afff9">
    <w:name w:val="Формула"/>
    <w:basedOn w:val="Normal"/>
    <w:next w:val="Normal"/>
    <w:uiPriority w:val="99"/>
    <w:rsid w:val="00EC078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a">
    <w:name w:val="Центрированный (таблица)"/>
    <w:basedOn w:val="aff2"/>
    <w:next w:val="Normal"/>
    <w:uiPriority w:val="99"/>
    <w:rsid w:val="00EC078B"/>
    <w:pPr>
      <w:jc w:val="center"/>
    </w:pPr>
  </w:style>
  <w:style w:type="paragraph" w:customStyle="1" w:styleId="-">
    <w:name w:val="ЭР-содержание (правое окно)"/>
    <w:basedOn w:val="Normal"/>
    <w:next w:val="Normal"/>
    <w:uiPriority w:val="99"/>
    <w:rsid w:val="00EC078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EC078B"/>
    <w:pPr>
      <w:autoSpaceDE w:val="0"/>
      <w:autoSpaceDN w:val="0"/>
      <w:adjustRightInd w:val="0"/>
    </w:pPr>
    <w:rPr>
      <w:rFonts w:ascii="Times New Roman" w:hAnsi="Times New Roman"/>
      <w:color w:val="000000"/>
      <w:sz w:val="24"/>
      <w:szCs w:val="24"/>
      <w:lang w:eastAsia="en-US"/>
    </w:rPr>
  </w:style>
  <w:style w:type="character" w:styleId="CommentReference">
    <w:name w:val="annotation reference"/>
    <w:basedOn w:val="DefaultParagraphFont"/>
    <w:uiPriority w:val="99"/>
    <w:rsid w:val="00EC078B"/>
    <w:rPr>
      <w:rFonts w:cs="Times New Roman"/>
      <w:sz w:val="16"/>
    </w:rPr>
  </w:style>
  <w:style w:type="paragraph" w:styleId="TOC4">
    <w:name w:val="toc 4"/>
    <w:basedOn w:val="Normal"/>
    <w:next w:val="Normal"/>
    <w:autoRedefine/>
    <w:uiPriority w:val="99"/>
    <w:rsid w:val="00EC078B"/>
    <w:pPr>
      <w:spacing w:after="0"/>
      <w:ind w:left="440"/>
    </w:pPr>
    <w:rPr>
      <w:rFonts w:cs="Calibri"/>
      <w:sz w:val="20"/>
      <w:szCs w:val="20"/>
    </w:rPr>
  </w:style>
  <w:style w:type="paragraph" w:styleId="TOC5">
    <w:name w:val="toc 5"/>
    <w:basedOn w:val="Normal"/>
    <w:next w:val="Normal"/>
    <w:autoRedefine/>
    <w:uiPriority w:val="99"/>
    <w:rsid w:val="00EC078B"/>
    <w:pPr>
      <w:spacing w:after="0"/>
      <w:ind w:left="660"/>
    </w:pPr>
    <w:rPr>
      <w:rFonts w:cs="Calibri"/>
      <w:sz w:val="20"/>
      <w:szCs w:val="20"/>
    </w:rPr>
  </w:style>
  <w:style w:type="paragraph" w:styleId="TOC6">
    <w:name w:val="toc 6"/>
    <w:basedOn w:val="Normal"/>
    <w:next w:val="Normal"/>
    <w:autoRedefine/>
    <w:uiPriority w:val="99"/>
    <w:rsid w:val="00EC078B"/>
    <w:pPr>
      <w:spacing w:after="0"/>
      <w:ind w:left="880"/>
    </w:pPr>
    <w:rPr>
      <w:rFonts w:cs="Calibri"/>
      <w:sz w:val="20"/>
      <w:szCs w:val="20"/>
    </w:rPr>
  </w:style>
  <w:style w:type="paragraph" w:styleId="TOC7">
    <w:name w:val="toc 7"/>
    <w:basedOn w:val="Normal"/>
    <w:next w:val="Normal"/>
    <w:autoRedefine/>
    <w:uiPriority w:val="99"/>
    <w:rsid w:val="00EC078B"/>
    <w:pPr>
      <w:spacing w:after="0"/>
      <w:ind w:left="1100"/>
    </w:pPr>
    <w:rPr>
      <w:rFonts w:cs="Calibri"/>
      <w:sz w:val="20"/>
      <w:szCs w:val="20"/>
    </w:rPr>
  </w:style>
  <w:style w:type="paragraph" w:styleId="TOC8">
    <w:name w:val="toc 8"/>
    <w:basedOn w:val="Normal"/>
    <w:next w:val="Normal"/>
    <w:autoRedefine/>
    <w:uiPriority w:val="99"/>
    <w:rsid w:val="00EC078B"/>
    <w:pPr>
      <w:spacing w:after="0"/>
      <w:ind w:left="1320"/>
    </w:pPr>
    <w:rPr>
      <w:rFonts w:cs="Calibri"/>
      <w:sz w:val="20"/>
      <w:szCs w:val="20"/>
    </w:rPr>
  </w:style>
  <w:style w:type="paragraph" w:styleId="TOC9">
    <w:name w:val="toc 9"/>
    <w:basedOn w:val="Normal"/>
    <w:next w:val="Normal"/>
    <w:autoRedefine/>
    <w:uiPriority w:val="99"/>
    <w:rsid w:val="00EC078B"/>
    <w:pPr>
      <w:spacing w:after="0"/>
      <w:ind w:left="1540"/>
    </w:pPr>
    <w:rPr>
      <w:rFonts w:cs="Calibri"/>
      <w:sz w:val="20"/>
      <w:szCs w:val="20"/>
    </w:rPr>
  </w:style>
  <w:style w:type="paragraph" w:customStyle="1" w:styleId="s1">
    <w:name w:val="s_1"/>
    <w:basedOn w:val="Normal"/>
    <w:uiPriority w:val="99"/>
    <w:rsid w:val="00EC078B"/>
    <w:pPr>
      <w:spacing w:before="100" w:beforeAutospacing="1" w:after="100" w:afterAutospacing="1" w:line="240" w:lineRule="auto"/>
    </w:pPr>
    <w:rPr>
      <w:rFonts w:ascii="Times New Roman" w:hAnsi="Times New Roman"/>
      <w:sz w:val="24"/>
      <w:szCs w:val="24"/>
    </w:rPr>
  </w:style>
  <w:style w:type="character" w:customStyle="1" w:styleId="EndnoteTextChar">
    <w:name w:val="Endnote Text Char"/>
    <w:uiPriority w:val="99"/>
    <w:semiHidden/>
    <w:locked/>
    <w:rsid w:val="00EC078B"/>
    <w:rPr>
      <w:rFonts w:ascii="Calibri" w:hAnsi="Calibri"/>
      <w:sz w:val="20"/>
    </w:rPr>
  </w:style>
  <w:style w:type="paragraph" w:styleId="EndnoteText">
    <w:name w:val="endnote text"/>
    <w:basedOn w:val="Normal"/>
    <w:link w:val="EndnoteTextChar1"/>
    <w:uiPriority w:val="99"/>
    <w:semiHidden/>
    <w:rsid w:val="00EC078B"/>
    <w:pPr>
      <w:spacing w:after="0" w:line="240" w:lineRule="auto"/>
    </w:pPr>
    <w:rPr>
      <w:sz w:val="20"/>
      <w:szCs w:val="20"/>
    </w:rPr>
  </w:style>
  <w:style w:type="character" w:customStyle="1" w:styleId="EndnoteTextChar1">
    <w:name w:val="Endnote Text Char1"/>
    <w:basedOn w:val="DefaultParagraphFont"/>
    <w:link w:val="EndnoteText"/>
    <w:uiPriority w:val="99"/>
    <w:semiHidden/>
    <w:locked/>
    <w:rsid w:val="00B507A7"/>
    <w:rPr>
      <w:rFonts w:cs="Times New Roman"/>
      <w:sz w:val="20"/>
      <w:szCs w:val="20"/>
    </w:rPr>
  </w:style>
  <w:style w:type="character" w:styleId="Strong">
    <w:name w:val="Strong"/>
    <w:basedOn w:val="DefaultParagraphFont"/>
    <w:uiPriority w:val="99"/>
    <w:qFormat/>
    <w:rsid w:val="00EC078B"/>
    <w:rPr>
      <w:rFonts w:cs="Times New Roman"/>
      <w:b/>
    </w:rPr>
  </w:style>
  <w:style w:type="paragraph" w:customStyle="1" w:styleId="TableParagraph">
    <w:name w:val="Table Paragraph"/>
    <w:basedOn w:val="Normal"/>
    <w:uiPriority w:val="99"/>
    <w:rsid w:val="00EC078B"/>
    <w:pPr>
      <w:widowControl w:val="0"/>
      <w:autoSpaceDE w:val="0"/>
      <w:autoSpaceDN w:val="0"/>
      <w:spacing w:after="0" w:line="240" w:lineRule="auto"/>
      <w:ind w:left="9"/>
    </w:pPr>
    <w:rPr>
      <w:rFonts w:ascii="Times New Roman" w:hAnsi="Times New Roman"/>
      <w:lang w:eastAsia="en-US"/>
    </w:rPr>
  </w:style>
  <w:style w:type="character" w:styleId="FollowedHyperlink">
    <w:name w:val="FollowedHyperlink"/>
    <w:basedOn w:val="DefaultParagraphFont"/>
    <w:uiPriority w:val="99"/>
    <w:rsid w:val="00EC078B"/>
    <w:rPr>
      <w:rFonts w:cs="Times New Roman"/>
      <w:color w:val="0000FF"/>
      <w:u w:val="single"/>
    </w:rPr>
  </w:style>
  <w:style w:type="character" w:customStyle="1" w:styleId="extended-textshort">
    <w:name w:val="extended-text__short"/>
    <w:basedOn w:val="DefaultParagraphFont"/>
    <w:uiPriority w:val="99"/>
    <w:rsid w:val="00EC078B"/>
    <w:rPr>
      <w:rFonts w:cs="Times New Roman"/>
    </w:rPr>
  </w:style>
  <w:style w:type="paragraph" w:styleId="Subtitle">
    <w:name w:val="Subtitle"/>
    <w:basedOn w:val="Normal"/>
    <w:next w:val="Normal"/>
    <w:link w:val="SubtitleChar"/>
    <w:uiPriority w:val="99"/>
    <w:qFormat/>
    <w:rsid w:val="00EC078B"/>
    <w:pPr>
      <w:spacing w:after="60" w:line="240" w:lineRule="auto"/>
      <w:jc w:val="center"/>
      <w:outlineLvl w:val="1"/>
    </w:pPr>
    <w:rPr>
      <w:rFonts w:ascii="Cambria" w:hAnsi="Cambria"/>
      <w:sz w:val="24"/>
      <w:szCs w:val="24"/>
    </w:rPr>
  </w:style>
  <w:style w:type="character" w:customStyle="1" w:styleId="SubtitleChar">
    <w:name w:val="Subtitle Char"/>
    <w:basedOn w:val="DefaultParagraphFont"/>
    <w:link w:val="Subtitle"/>
    <w:uiPriority w:val="99"/>
    <w:locked/>
    <w:rsid w:val="00EC078B"/>
    <w:rPr>
      <w:rFonts w:ascii="Cambria" w:hAnsi="Cambria" w:cs="Times New Roman"/>
      <w:sz w:val="24"/>
      <w:szCs w:val="24"/>
    </w:rPr>
  </w:style>
  <w:style w:type="character" w:customStyle="1" w:styleId="highlightedsearchterm">
    <w:name w:val="highlightedsearchterm"/>
    <w:basedOn w:val="DefaultParagraphFont"/>
    <w:uiPriority w:val="99"/>
    <w:rsid w:val="00EC078B"/>
    <w:rPr>
      <w:rFonts w:cs="Times New Roman"/>
    </w:rPr>
  </w:style>
  <w:style w:type="character" w:customStyle="1" w:styleId="googqs-tidbit">
    <w:name w:val="goog_qs-tidbit"/>
    <w:basedOn w:val="DefaultParagraphFont"/>
    <w:uiPriority w:val="99"/>
    <w:rsid w:val="00EC078B"/>
    <w:rPr>
      <w:rFonts w:cs="Times New Roman"/>
    </w:rPr>
  </w:style>
  <w:style w:type="paragraph" w:customStyle="1" w:styleId="21">
    <w:name w:val="Основной текст 21"/>
    <w:basedOn w:val="Normal"/>
    <w:uiPriority w:val="99"/>
    <w:rsid w:val="00EC078B"/>
    <w:pPr>
      <w:overflowPunct w:val="0"/>
      <w:autoSpaceDE w:val="0"/>
      <w:autoSpaceDN w:val="0"/>
      <w:adjustRightInd w:val="0"/>
      <w:spacing w:after="0" w:line="240" w:lineRule="auto"/>
      <w:ind w:left="567"/>
    </w:pPr>
    <w:rPr>
      <w:rFonts w:ascii="Arial" w:hAnsi="Arial"/>
      <w:sz w:val="24"/>
      <w:szCs w:val="20"/>
    </w:rPr>
  </w:style>
  <w:style w:type="paragraph" w:styleId="NoSpacing">
    <w:name w:val="No Spacing"/>
    <w:link w:val="NoSpacingChar"/>
    <w:uiPriority w:val="99"/>
    <w:qFormat/>
    <w:rsid w:val="00EC078B"/>
    <w:pPr>
      <w:spacing w:after="200" w:line="276" w:lineRule="auto"/>
    </w:pPr>
    <w:rPr>
      <w:lang w:eastAsia="en-US"/>
    </w:rPr>
  </w:style>
  <w:style w:type="character" w:customStyle="1" w:styleId="NoSpacingChar">
    <w:name w:val="No Spacing Char"/>
    <w:link w:val="NoSpacing"/>
    <w:uiPriority w:val="99"/>
    <w:locked/>
    <w:rsid w:val="00EC078B"/>
    <w:rPr>
      <w:sz w:val="22"/>
      <w:lang w:eastAsia="en-US"/>
    </w:rPr>
  </w:style>
  <w:style w:type="paragraph" w:styleId="List">
    <w:name w:val="List"/>
    <w:basedOn w:val="Normal"/>
    <w:uiPriority w:val="99"/>
    <w:rsid w:val="00EC078B"/>
    <w:pPr>
      <w:spacing w:after="0" w:line="240" w:lineRule="auto"/>
      <w:ind w:left="283" w:hanging="283"/>
      <w:contextualSpacing/>
    </w:pPr>
    <w:rPr>
      <w:rFonts w:ascii="Times New Roman" w:hAnsi="Times New Roman"/>
      <w:sz w:val="24"/>
      <w:szCs w:val="24"/>
    </w:rPr>
  </w:style>
  <w:style w:type="paragraph" w:customStyle="1" w:styleId="Style36">
    <w:name w:val="Style36"/>
    <w:basedOn w:val="Normal"/>
    <w:uiPriority w:val="99"/>
    <w:rsid w:val="00EC078B"/>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EC078B"/>
    <w:rPr>
      <w:rFonts w:ascii="Times New Roman" w:hAnsi="Times New Roman"/>
      <w:b/>
      <w:sz w:val="20"/>
    </w:rPr>
  </w:style>
  <w:style w:type="character" w:customStyle="1" w:styleId="FontStyle193">
    <w:name w:val="Font Style193"/>
    <w:uiPriority w:val="99"/>
    <w:rsid w:val="00EC078B"/>
    <w:rPr>
      <w:rFonts w:ascii="Arial" w:hAnsi="Arial"/>
      <w:b/>
      <w:sz w:val="50"/>
    </w:rPr>
  </w:style>
  <w:style w:type="character" w:customStyle="1" w:styleId="FontStyle151">
    <w:name w:val="Font Style151"/>
    <w:uiPriority w:val="99"/>
    <w:rsid w:val="00EC078B"/>
    <w:rPr>
      <w:rFonts w:ascii="Arial" w:hAnsi="Arial"/>
      <w:b/>
      <w:smallCaps/>
      <w:spacing w:val="30"/>
      <w:sz w:val="44"/>
    </w:rPr>
  </w:style>
  <w:style w:type="character" w:customStyle="1" w:styleId="apple-style-span">
    <w:name w:val="apple-style-span"/>
    <w:basedOn w:val="DefaultParagraphFont"/>
    <w:uiPriority w:val="99"/>
    <w:rsid w:val="00EC078B"/>
    <w:rPr>
      <w:rFonts w:cs="Times New Roman"/>
    </w:rPr>
  </w:style>
  <w:style w:type="character" w:customStyle="1" w:styleId="FontStyle153">
    <w:name w:val="Font Style153"/>
    <w:uiPriority w:val="99"/>
    <w:rsid w:val="00EC078B"/>
    <w:rPr>
      <w:rFonts w:ascii="Bookman Old Style" w:hAnsi="Bookman Old Style"/>
      <w:spacing w:val="10"/>
      <w:sz w:val="44"/>
    </w:rPr>
  </w:style>
  <w:style w:type="paragraph" w:customStyle="1" w:styleId="31">
    <w:name w:val="Основной текст с отступом 31"/>
    <w:basedOn w:val="Normal"/>
    <w:uiPriority w:val="99"/>
    <w:rsid w:val="00EC078B"/>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b">
    <w:name w:val="Основной текст + Не полужирный"/>
    <w:aliases w:val="Курсив"/>
    <w:basedOn w:val="DefaultParagraphFont"/>
    <w:uiPriority w:val="99"/>
    <w:rsid w:val="00EC078B"/>
    <w:rPr>
      <w:rFonts w:ascii="Times New Roman" w:hAnsi="Times New Roman" w:cs="Times New Roman"/>
      <w:i/>
      <w:iCs/>
      <w:sz w:val="23"/>
      <w:szCs w:val="23"/>
      <w:u w:val="none"/>
    </w:rPr>
  </w:style>
  <w:style w:type="character" w:customStyle="1" w:styleId="13">
    <w:name w:val="Основной текст Знак1"/>
    <w:basedOn w:val="DefaultParagraphFont"/>
    <w:uiPriority w:val="99"/>
    <w:rsid w:val="00EC078B"/>
    <w:rPr>
      <w:rFonts w:ascii="Times New Roman" w:hAnsi="Times New Roman" w:cs="Times New Roman"/>
      <w:b/>
      <w:bCs/>
      <w:sz w:val="23"/>
      <w:szCs w:val="23"/>
      <w:shd w:val="clear" w:color="auto" w:fill="FFFFFF"/>
    </w:rPr>
  </w:style>
  <w:style w:type="character" w:customStyle="1" w:styleId="3">
    <w:name w:val="Основной текст (3)_"/>
    <w:basedOn w:val="DefaultParagraphFont"/>
    <w:link w:val="30"/>
    <w:uiPriority w:val="99"/>
    <w:locked/>
    <w:rsid w:val="00EC078B"/>
    <w:rPr>
      <w:rFonts w:ascii="Times New Roman" w:hAnsi="Times New Roman" w:cs="Times New Roman"/>
      <w:i/>
      <w:iCs/>
      <w:sz w:val="23"/>
      <w:szCs w:val="23"/>
      <w:shd w:val="clear" w:color="auto" w:fill="FFFFFF"/>
    </w:rPr>
  </w:style>
  <w:style w:type="paragraph" w:customStyle="1" w:styleId="30">
    <w:name w:val="Основной текст (3)"/>
    <w:basedOn w:val="Normal"/>
    <w:link w:val="3"/>
    <w:uiPriority w:val="99"/>
    <w:rsid w:val="00EC078B"/>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DefaultParagraphFont"/>
    <w:uiPriority w:val="99"/>
    <w:rsid w:val="00EC078B"/>
    <w:rPr>
      <w:rFonts w:ascii="Times New Roman" w:hAnsi="Times New Roman" w:cs="Times New Roman"/>
      <w:i/>
      <w:iCs/>
      <w:spacing w:val="-2"/>
      <w:sz w:val="21"/>
      <w:szCs w:val="21"/>
      <w:u w:val="none"/>
    </w:rPr>
  </w:style>
  <w:style w:type="character" w:customStyle="1" w:styleId="afffc">
    <w:name w:val="Основной текст + Курсив"/>
    <w:basedOn w:val="13"/>
    <w:uiPriority w:val="99"/>
    <w:rsid w:val="00EC078B"/>
    <w:rPr>
      <w:i/>
      <w:iCs/>
      <w:u w:val="none"/>
    </w:rPr>
  </w:style>
  <w:style w:type="paragraph" w:customStyle="1" w:styleId="afffd">
    <w:name w:val="Базовый"/>
    <w:uiPriority w:val="99"/>
    <w:rsid w:val="00EC078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e">
    <w:name w:val="Основной текст_"/>
    <w:basedOn w:val="DefaultParagraphFont"/>
    <w:link w:val="4"/>
    <w:uiPriority w:val="99"/>
    <w:locked/>
    <w:rsid w:val="00EC078B"/>
    <w:rPr>
      <w:rFonts w:eastAsia="Times New Roman" w:cs="Calibri"/>
      <w:spacing w:val="2"/>
      <w:shd w:val="clear" w:color="auto" w:fill="FFFFFF"/>
    </w:rPr>
  </w:style>
  <w:style w:type="paragraph" w:customStyle="1" w:styleId="4">
    <w:name w:val="Основной текст4"/>
    <w:basedOn w:val="Normal"/>
    <w:link w:val="afffe"/>
    <w:uiPriority w:val="99"/>
    <w:rsid w:val="00EC078B"/>
    <w:pPr>
      <w:widowControl w:val="0"/>
      <w:shd w:val="clear" w:color="auto" w:fill="FFFFFF"/>
      <w:spacing w:before="420" w:after="240" w:line="298" w:lineRule="exact"/>
      <w:ind w:hanging="360"/>
      <w:jc w:val="both"/>
    </w:pPr>
    <w:rPr>
      <w:rFonts w:cs="Calibri"/>
      <w:spacing w:val="2"/>
    </w:rPr>
  </w:style>
  <w:style w:type="character" w:customStyle="1" w:styleId="14">
    <w:name w:val="Основной текст1"/>
    <w:basedOn w:val="afffe"/>
    <w:uiPriority w:val="99"/>
    <w:rsid w:val="00EC078B"/>
    <w:rPr>
      <w:color w:val="000000"/>
      <w:w w:val="100"/>
      <w:position w:val="0"/>
      <w:lang w:val="ru-RU"/>
    </w:rPr>
  </w:style>
  <w:style w:type="paragraph" w:customStyle="1" w:styleId="Docsubtitle2">
    <w:name w:val="Doc subtitle2"/>
    <w:basedOn w:val="Normal"/>
    <w:link w:val="Docsubtitle2Char"/>
    <w:uiPriority w:val="99"/>
    <w:rsid w:val="00EC078B"/>
    <w:pPr>
      <w:spacing w:after="0" w:line="240" w:lineRule="auto"/>
    </w:pPr>
    <w:rPr>
      <w:rFonts w:ascii="Arial" w:hAnsi="Arial"/>
      <w:sz w:val="28"/>
      <w:szCs w:val="28"/>
      <w:lang w:val="en-GB" w:eastAsia="en-US"/>
    </w:rPr>
  </w:style>
  <w:style w:type="character" w:customStyle="1" w:styleId="Docsubtitle2Char">
    <w:name w:val="Doc subtitle2 Char"/>
    <w:basedOn w:val="DefaultParagraphFont"/>
    <w:link w:val="Docsubtitle2"/>
    <w:uiPriority w:val="99"/>
    <w:locked/>
    <w:rsid w:val="00EC078B"/>
    <w:rPr>
      <w:rFonts w:ascii="Arial" w:hAnsi="Arial" w:cs="Times New Roman"/>
      <w:sz w:val="28"/>
      <w:szCs w:val="28"/>
      <w:lang w:val="en-GB" w:eastAsia="en-US"/>
    </w:rPr>
  </w:style>
  <w:style w:type="paragraph" w:customStyle="1" w:styleId="Doctitle">
    <w:name w:val="Doc title"/>
    <w:basedOn w:val="Normal"/>
    <w:uiPriority w:val="99"/>
    <w:rsid w:val="00EC078B"/>
    <w:pPr>
      <w:spacing w:after="0" w:line="240" w:lineRule="auto"/>
    </w:pPr>
    <w:rPr>
      <w:rFonts w:ascii="Arial" w:hAnsi="Arial"/>
      <w:b/>
      <w:sz w:val="40"/>
      <w:szCs w:val="24"/>
      <w:lang w:val="en-GB" w:eastAsia="en-US"/>
    </w:rPr>
  </w:style>
  <w:style w:type="character" w:customStyle="1" w:styleId="colorgray">
    <w:name w:val="colorgray"/>
    <w:basedOn w:val="DefaultParagraphFont"/>
    <w:uiPriority w:val="99"/>
    <w:rsid w:val="00EC078B"/>
    <w:rPr>
      <w:rFonts w:cs="Times New Roman"/>
    </w:rPr>
  </w:style>
  <w:style w:type="paragraph" w:customStyle="1" w:styleId="pboth">
    <w:name w:val="pboth"/>
    <w:basedOn w:val="Normal"/>
    <w:uiPriority w:val="99"/>
    <w:rsid w:val="00EC078B"/>
    <w:pPr>
      <w:spacing w:before="100" w:beforeAutospacing="1" w:after="100" w:afterAutospacing="1" w:line="240" w:lineRule="auto"/>
    </w:pPr>
    <w:rPr>
      <w:rFonts w:ascii="Times New Roman" w:hAnsi="Times New Roman"/>
      <w:sz w:val="24"/>
      <w:szCs w:val="24"/>
    </w:rPr>
  </w:style>
  <w:style w:type="paragraph" w:customStyle="1" w:styleId="western">
    <w:name w:val="western"/>
    <w:basedOn w:val="Normal"/>
    <w:uiPriority w:val="99"/>
    <w:rsid w:val="00EC078B"/>
    <w:pPr>
      <w:spacing w:before="100" w:beforeAutospacing="1" w:after="100" w:afterAutospacing="1" w:line="240" w:lineRule="auto"/>
    </w:pPr>
    <w:rPr>
      <w:rFonts w:ascii="Times New Roman" w:hAnsi="Times New Roman"/>
      <w:sz w:val="24"/>
      <w:szCs w:val="24"/>
    </w:rPr>
  </w:style>
  <w:style w:type="character" w:customStyle="1" w:styleId="value">
    <w:name w:val="value"/>
    <w:basedOn w:val="DefaultParagraphFont"/>
    <w:uiPriority w:val="99"/>
    <w:rsid w:val="00EC078B"/>
    <w:rPr>
      <w:rFonts w:cs="Times New Roman"/>
    </w:rPr>
  </w:style>
  <w:style w:type="paragraph" w:customStyle="1" w:styleId="headertext">
    <w:name w:val="headertext"/>
    <w:basedOn w:val="Normal"/>
    <w:uiPriority w:val="99"/>
    <w:rsid w:val="00EC078B"/>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Normal"/>
    <w:uiPriority w:val="99"/>
    <w:rsid w:val="00EC078B"/>
    <w:pPr>
      <w:spacing w:before="100" w:beforeAutospacing="1" w:after="100" w:afterAutospacing="1" w:line="240" w:lineRule="auto"/>
    </w:pPr>
    <w:rPr>
      <w:rFonts w:ascii="Times New Roman" w:hAnsi="Times New Roman"/>
      <w:sz w:val="24"/>
      <w:szCs w:val="24"/>
    </w:rPr>
  </w:style>
  <w:style w:type="paragraph" w:customStyle="1" w:styleId="txt">
    <w:name w:val="txt"/>
    <w:basedOn w:val="Normal"/>
    <w:uiPriority w:val="99"/>
    <w:rsid w:val="00EC078B"/>
    <w:pPr>
      <w:spacing w:before="100" w:beforeAutospacing="1" w:after="100" w:afterAutospacing="1" w:line="240" w:lineRule="auto"/>
    </w:pPr>
    <w:rPr>
      <w:rFonts w:ascii="Times New Roman" w:hAnsi="Times New Roman"/>
      <w:sz w:val="24"/>
      <w:szCs w:val="24"/>
    </w:rPr>
  </w:style>
  <w:style w:type="character" w:customStyle="1" w:styleId="2">
    <w:name w:val="Основной текст (2)_"/>
    <w:basedOn w:val="DefaultParagraphFont"/>
    <w:link w:val="20"/>
    <w:uiPriority w:val="99"/>
    <w:locked/>
    <w:rsid w:val="00EC078B"/>
    <w:rPr>
      <w:rFonts w:ascii="Georgia" w:hAnsi="Georgia" w:cs="Georgia"/>
      <w:sz w:val="16"/>
      <w:szCs w:val="16"/>
      <w:shd w:val="clear" w:color="auto" w:fill="FFFFFF"/>
    </w:rPr>
  </w:style>
  <w:style w:type="paragraph" w:customStyle="1" w:styleId="20">
    <w:name w:val="Основной текст (2)"/>
    <w:basedOn w:val="Normal"/>
    <w:link w:val="2"/>
    <w:uiPriority w:val="99"/>
    <w:rsid w:val="00EC078B"/>
    <w:pPr>
      <w:widowControl w:val="0"/>
      <w:shd w:val="clear" w:color="auto" w:fill="FFFFFF"/>
      <w:spacing w:after="0" w:line="266" w:lineRule="auto"/>
      <w:jc w:val="both"/>
    </w:pPr>
    <w:rPr>
      <w:rFonts w:ascii="Georgia" w:hAnsi="Georgia" w:cs="Georgia"/>
      <w:sz w:val="16"/>
      <w:szCs w:val="16"/>
    </w:rPr>
  </w:style>
  <w:style w:type="character" w:customStyle="1" w:styleId="5">
    <w:name w:val="Основной текст (5)_"/>
    <w:basedOn w:val="DefaultParagraphFont"/>
    <w:link w:val="50"/>
    <w:uiPriority w:val="99"/>
    <w:locked/>
    <w:rsid w:val="00EC078B"/>
    <w:rPr>
      <w:rFonts w:ascii="Times New Roman" w:hAnsi="Times New Roman" w:cs="Times New Roman"/>
      <w:b/>
      <w:bCs/>
      <w:shd w:val="clear" w:color="auto" w:fill="FFFFFF"/>
    </w:rPr>
  </w:style>
  <w:style w:type="paragraph" w:customStyle="1" w:styleId="50">
    <w:name w:val="Основной текст (5)"/>
    <w:basedOn w:val="Normal"/>
    <w:link w:val="5"/>
    <w:uiPriority w:val="99"/>
    <w:rsid w:val="00EC078B"/>
    <w:pPr>
      <w:widowControl w:val="0"/>
      <w:shd w:val="clear" w:color="auto" w:fill="FFFFFF"/>
      <w:spacing w:after="360" w:line="240" w:lineRule="atLeast"/>
    </w:pPr>
    <w:rPr>
      <w:rFonts w:ascii="Times New Roman" w:hAnsi="Times New Roman"/>
      <w:b/>
      <w:bCs/>
    </w:rPr>
  </w:style>
  <w:style w:type="character" w:customStyle="1" w:styleId="22">
    <w:name w:val="Основной текст (2) + Полужирный"/>
    <w:basedOn w:val="2"/>
    <w:uiPriority w:val="99"/>
    <w:rsid w:val="00EC078B"/>
    <w:rPr>
      <w:rFonts w:ascii="Times New Roman" w:hAnsi="Times New Roman" w:cs="Times New Roman"/>
      <w:b/>
      <w:bCs/>
      <w:color w:val="000000"/>
      <w:spacing w:val="0"/>
      <w:w w:val="100"/>
      <w:position w:val="0"/>
      <w:sz w:val="22"/>
      <w:szCs w:val="22"/>
      <w:u w:val="none"/>
      <w:lang w:val="ru-RU" w:eastAsia="ru-RU"/>
    </w:rPr>
  </w:style>
  <w:style w:type="paragraph" w:styleId="TOCHeading">
    <w:name w:val="TOC Heading"/>
    <w:basedOn w:val="Heading1"/>
    <w:next w:val="Normal"/>
    <w:uiPriority w:val="99"/>
    <w:qFormat/>
    <w:rsid w:val="00EC078B"/>
    <w:pPr>
      <w:keepLines/>
      <w:spacing w:after="0" w:line="259" w:lineRule="auto"/>
      <w:outlineLvl w:val="9"/>
    </w:pPr>
    <w:rPr>
      <w:rFonts w:ascii="Cambria" w:hAnsi="Cambria"/>
      <w:b w:val="0"/>
      <w:bCs w:val="0"/>
      <w:color w:val="365F91"/>
      <w:kern w:val="0"/>
    </w:rPr>
  </w:style>
  <w:style w:type="paragraph" w:styleId="DocumentMap">
    <w:name w:val="Document Map"/>
    <w:basedOn w:val="Normal"/>
    <w:link w:val="DocumentMapChar"/>
    <w:uiPriority w:val="99"/>
    <w:semiHidden/>
    <w:rsid w:val="00BA6CB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A6C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1635215">
      <w:marLeft w:val="0"/>
      <w:marRight w:val="0"/>
      <w:marTop w:val="0"/>
      <w:marBottom w:val="0"/>
      <w:divBdr>
        <w:top w:val="none" w:sz="0" w:space="0" w:color="auto"/>
        <w:left w:val="none" w:sz="0" w:space="0" w:color="auto"/>
        <w:bottom w:val="none" w:sz="0" w:space="0" w:color="auto"/>
        <w:right w:val="none" w:sz="0" w:space="0" w:color="auto"/>
      </w:divBdr>
    </w:div>
    <w:div w:id="721635216">
      <w:marLeft w:val="0"/>
      <w:marRight w:val="0"/>
      <w:marTop w:val="0"/>
      <w:marBottom w:val="0"/>
      <w:divBdr>
        <w:top w:val="none" w:sz="0" w:space="0" w:color="auto"/>
        <w:left w:val="none" w:sz="0" w:space="0" w:color="auto"/>
        <w:bottom w:val="none" w:sz="0" w:space="0" w:color="auto"/>
        <w:right w:val="none" w:sz="0" w:space="0" w:color="auto"/>
      </w:divBdr>
    </w:div>
    <w:div w:id="721635217">
      <w:marLeft w:val="0"/>
      <w:marRight w:val="0"/>
      <w:marTop w:val="0"/>
      <w:marBottom w:val="0"/>
      <w:divBdr>
        <w:top w:val="none" w:sz="0" w:space="0" w:color="auto"/>
        <w:left w:val="none" w:sz="0" w:space="0" w:color="auto"/>
        <w:bottom w:val="none" w:sz="0" w:space="0" w:color="auto"/>
        <w:right w:val="none" w:sz="0" w:space="0" w:color="auto"/>
      </w:divBdr>
    </w:div>
    <w:div w:id="721635218">
      <w:marLeft w:val="0"/>
      <w:marRight w:val="0"/>
      <w:marTop w:val="0"/>
      <w:marBottom w:val="0"/>
      <w:divBdr>
        <w:top w:val="none" w:sz="0" w:space="0" w:color="auto"/>
        <w:left w:val="none" w:sz="0" w:space="0" w:color="auto"/>
        <w:bottom w:val="none" w:sz="0" w:space="0" w:color="auto"/>
        <w:right w:val="none" w:sz="0" w:space="0" w:color="auto"/>
      </w:divBdr>
    </w:div>
    <w:div w:id="721635219">
      <w:marLeft w:val="0"/>
      <w:marRight w:val="0"/>
      <w:marTop w:val="0"/>
      <w:marBottom w:val="0"/>
      <w:divBdr>
        <w:top w:val="none" w:sz="0" w:space="0" w:color="auto"/>
        <w:left w:val="none" w:sz="0" w:space="0" w:color="auto"/>
        <w:bottom w:val="none" w:sz="0" w:space="0" w:color="auto"/>
        <w:right w:val="none" w:sz="0" w:space="0" w:color="auto"/>
      </w:divBdr>
    </w:div>
    <w:div w:id="721635220">
      <w:marLeft w:val="0"/>
      <w:marRight w:val="0"/>
      <w:marTop w:val="0"/>
      <w:marBottom w:val="0"/>
      <w:divBdr>
        <w:top w:val="none" w:sz="0" w:space="0" w:color="auto"/>
        <w:left w:val="none" w:sz="0" w:space="0" w:color="auto"/>
        <w:bottom w:val="none" w:sz="0" w:space="0" w:color="auto"/>
        <w:right w:val="none" w:sz="0" w:space="0" w:color="auto"/>
      </w:divBdr>
    </w:div>
    <w:div w:id="721635221">
      <w:marLeft w:val="0"/>
      <w:marRight w:val="0"/>
      <w:marTop w:val="0"/>
      <w:marBottom w:val="0"/>
      <w:divBdr>
        <w:top w:val="none" w:sz="0" w:space="0" w:color="auto"/>
        <w:left w:val="none" w:sz="0" w:space="0" w:color="auto"/>
        <w:bottom w:val="none" w:sz="0" w:space="0" w:color="auto"/>
        <w:right w:val="none" w:sz="0" w:space="0" w:color="auto"/>
      </w:divBdr>
    </w:div>
    <w:div w:id="721635222">
      <w:marLeft w:val="0"/>
      <w:marRight w:val="0"/>
      <w:marTop w:val="0"/>
      <w:marBottom w:val="0"/>
      <w:divBdr>
        <w:top w:val="none" w:sz="0" w:space="0" w:color="auto"/>
        <w:left w:val="none" w:sz="0" w:space="0" w:color="auto"/>
        <w:bottom w:val="none" w:sz="0" w:space="0" w:color="auto"/>
        <w:right w:val="none" w:sz="0" w:space="0" w:color="auto"/>
      </w:divBdr>
    </w:div>
    <w:div w:id="721635223">
      <w:marLeft w:val="0"/>
      <w:marRight w:val="0"/>
      <w:marTop w:val="0"/>
      <w:marBottom w:val="0"/>
      <w:divBdr>
        <w:top w:val="none" w:sz="0" w:space="0" w:color="auto"/>
        <w:left w:val="none" w:sz="0" w:space="0" w:color="auto"/>
        <w:bottom w:val="none" w:sz="0" w:space="0" w:color="auto"/>
        <w:right w:val="none" w:sz="0" w:space="0" w:color="auto"/>
      </w:divBdr>
    </w:div>
    <w:div w:id="721635224">
      <w:marLeft w:val="0"/>
      <w:marRight w:val="0"/>
      <w:marTop w:val="0"/>
      <w:marBottom w:val="0"/>
      <w:divBdr>
        <w:top w:val="none" w:sz="0" w:space="0" w:color="auto"/>
        <w:left w:val="none" w:sz="0" w:space="0" w:color="auto"/>
        <w:bottom w:val="none" w:sz="0" w:space="0" w:color="auto"/>
        <w:right w:val="none" w:sz="0" w:space="0" w:color="auto"/>
      </w:divBdr>
    </w:div>
    <w:div w:id="721635225">
      <w:marLeft w:val="0"/>
      <w:marRight w:val="0"/>
      <w:marTop w:val="0"/>
      <w:marBottom w:val="0"/>
      <w:divBdr>
        <w:top w:val="none" w:sz="0" w:space="0" w:color="auto"/>
        <w:left w:val="none" w:sz="0" w:space="0" w:color="auto"/>
        <w:bottom w:val="none" w:sz="0" w:space="0" w:color="auto"/>
        <w:right w:val="none" w:sz="0" w:space="0" w:color="auto"/>
      </w:divBdr>
    </w:div>
    <w:div w:id="721635226">
      <w:marLeft w:val="0"/>
      <w:marRight w:val="0"/>
      <w:marTop w:val="0"/>
      <w:marBottom w:val="0"/>
      <w:divBdr>
        <w:top w:val="none" w:sz="0" w:space="0" w:color="auto"/>
        <w:left w:val="none" w:sz="0" w:space="0" w:color="auto"/>
        <w:bottom w:val="none" w:sz="0" w:space="0" w:color="auto"/>
        <w:right w:val="none" w:sz="0" w:space="0" w:color="auto"/>
      </w:divBdr>
    </w:div>
    <w:div w:id="721635227">
      <w:marLeft w:val="0"/>
      <w:marRight w:val="0"/>
      <w:marTop w:val="0"/>
      <w:marBottom w:val="0"/>
      <w:divBdr>
        <w:top w:val="none" w:sz="0" w:space="0" w:color="auto"/>
        <w:left w:val="none" w:sz="0" w:space="0" w:color="auto"/>
        <w:bottom w:val="none" w:sz="0" w:space="0" w:color="auto"/>
        <w:right w:val="none" w:sz="0" w:space="0" w:color="auto"/>
      </w:divBdr>
    </w:div>
    <w:div w:id="721635228">
      <w:marLeft w:val="0"/>
      <w:marRight w:val="0"/>
      <w:marTop w:val="0"/>
      <w:marBottom w:val="0"/>
      <w:divBdr>
        <w:top w:val="none" w:sz="0" w:space="0" w:color="auto"/>
        <w:left w:val="none" w:sz="0" w:space="0" w:color="auto"/>
        <w:bottom w:val="none" w:sz="0" w:space="0" w:color="auto"/>
        <w:right w:val="none" w:sz="0" w:space="0" w:color="auto"/>
      </w:divBdr>
    </w:div>
    <w:div w:id="721635229">
      <w:marLeft w:val="0"/>
      <w:marRight w:val="0"/>
      <w:marTop w:val="0"/>
      <w:marBottom w:val="0"/>
      <w:divBdr>
        <w:top w:val="none" w:sz="0" w:space="0" w:color="auto"/>
        <w:left w:val="none" w:sz="0" w:space="0" w:color="auto"/>
        <w:bottom w:val="none" w:sz="0" w:space="0" w:color="auto"/>
        <w:right w:val="none" w:sz="0" w:space="0" w:color="auto"/>
      </w:divBdr>
    </w:div>
    <w:div w:id="721635230">
      <w:marLeft w:val="0"/>
      <w:marRight w:val="0"/>
      <w:marTop w:val="0"/>
      <w:marBottom w:val="0"/>
      <w:divBdr>
        <w:top w:val="none" w:sz="0" w:space="0" w:color="auto"/>
        <w:left w:val="none" w:sz="0" w:space="0" w:color="auto"/>
        <w:bottom w:val="none" w:sz="0" w:space="0" w:color="auto"/>
        <w:right w:val="none" w:sz="0" w:space="0" w:color="auto"/>
      </w:divBdr>
    </w:div>
    <w:div w:id="721635231">
      <w:marLeft w:val="0"/>
      <w:marRight w:val="0"/>
      <w:marTop w:val="0"/>
      <w:marBottom w:val="0"/>
      <w:divBdr>
        <w:top w:val="none" w:sz="0" w:space="0" w:color="auto"/>
        <w:left w:val="none" w:sz="0" w:space="0" w:color="auto"/>
        <w:bottom w:val="none" w:sz="0" w:space="0" w:color="auto"/>
        <w:right w:val="none" w:sz="0" w:space="0" w:color="auto"/>
      </w:divBdr>
    </w:div>
    <w:div w:id="721635232">
      <w:marLeft w:val="0"/>
      <w:marRight w:val="0"/>
      <w:marTop w:val="0"/>
      <w:marBottom w:val="0"/>
      <w:divBdr>
        <w:top w:val="none" w:sz="0" w:space="0" w:color="auto"/>
        <w:left w:val="none" w:sz="0" w:space="0" w:color="auto"/>
        <w:bottom w:val="none" w:sz="0" w:space="0" w:color="auto"/>
        <w:right w:val="none" w:sz="0" w:space="0" w:color="auto"/>
      </w:divBdr>
    </w:div>
    <w:div w:id="721635233">
      <w:marLeft w:val="0"/>
      <w:marRight w:val="0"/>
      <w:marTop w:val="0"/>
      <w:marBottom w:val="0"/>
      <w:divBdr>
        <w:top w:val="none" w:sz="0" w:space="0" w:color="auto"/>
        <w:left w:val="none" w:sz="0" w:space="0" w:color="auto"/>
        <w:bottom w:val="none" w:sz="0" w:space="0" w:color="auto"/>
        <w:right w:val="none" w:sz="0" w:space="0" w:color="auto"/>
      </w:divBdr>
    </w:div>
    <w:div w:id="721635234">
      <w:marLeft w:val="0"/>
      <w:marRight w:val="0"/>
      <w:marTop w:val="0"/>
      <w:marBottom w:val="0"/>
      <w:divBdr>
        <w:top w:val="none" w:sz="0" w:space="0" w:color="auto"/>
        <w:left w:val="none" w:sz="0" w:space="0" w:color="auto"/>
        <w:bottom w:val="none" w:sz="0" w:space="0" w:color="auto"/>
        <w:right w:val="none" w:sz="0" w:space="0" w:color="auto"/>
      </w:divBdr>
    </w:div>
    <w:div w:id="721635235">
      <w:marLeft w:val="0"/>
      <w:marRight w:val="0"/>
      <w:marTop w:val="0"/>
      <w:marBottom w:val="0"/>
      <w:divBdr>
        <w:top w:val="none" w:sz="0" w:space="0" w:color="auto"/>
        <w:left w:val="none" w:sz="0" w:space="0" w:color="auto"/>
        <w:bottom w:val="none" w:sz="0" w:space="0" w:color="auto"/>
        <w:right w:val="none" w:sz="0" w:space="0" w:color="auto"/>
      </w:divBdr>
    </w:div>
    <w:div w:id="721635236">
      <w:marLeft w:val="0"/>
      <w:marRight w:val="0"/>
      <w:marTop w:val="0"/>
      <w:marBottom w:val="0"/>
      <w:divBdr>
        <w:top w:val="none" w:sz="0" w:space="0" w:color="auto"/>
        <w:left w:val="none" w:sz="0" w:space="0" w:color="auto"/>
        <w:bottom w:val="none" w:sz="0" w:space="0" w:color="auto"/>
        <w:right w:val="none" w:sz="0" w:space="0" w:color="auto"/>
      </w:divBdr>
    </w:div>
    <w:div w:id="721635237">
      <w:marLeft w:val="0"/>
      <w:marRight w:val="0"/>
      <w:marTop w:val="0"/>
      <w:marBottom w:val="0"/>
      <w:divBdr>
        <w:top w:val="none" w:sz="0" w:space="0" w:color="auto"/>
        <w:left w:val="none" w:sz="0" w:space="0" w:color="auto"/>
        <w:bottom w:val="none" w:sz="0" w:space="0" w:color="auto"/>
        <w:right w:val="none" w:sz="0" w:space="0" w:color="auto"/>
      </w:divBdr>
    </w:div>
    <w:div w:id="721635238">
      <w:marLeft w:val="0"/>
      <w:marRight w:val="0"/>
      <w:marTop w:val="0"/>
      <w:marBottom w:val="0"/>
      <w:divBdr>
        <w:top w:val="none" w:sz="0" w:space="0" w:color="auto"/>
        <w:left w:val="none" w:sz="0" w:space="0" w:color="auto"/>
        <w:bottom w:val="none" w:sz="0" w:space="0" w:color="auto"/>
        <w:right w:val="none" w:sz="0" w:space="0" w:color="auto"/>
      </w:divBdr>
    </w:div>
    <w:div w:id="721635239">
      <w:marLeft w:val="0"/>
      <w:marRight w:val="0"/>
      <w:marTop w:val="0"/>
      <w:marBottom w:val="0"/>
      <w:divBdr>
        <w:top w:val="none" w:sz="0" w:space="0" w:color="auto"/>
        <w:left w:val="none" w:sz="0" w:space="0" w:color="auto"/>
        <w:bottom w:val="none" w:sz="0" w:space="0" w:color="auto"/>
        <w:right w:val="none" w:sz="0" w:space="0" w:color="auto"/>
      </w:divBdr>
    </w:div>
    <w:div w:id="721635240">
      <w:marLeft w:val="0"/>
      <w:marRight w:val="0"/>
      <w:marTop w:val="0"/>
      <w:marBottom w:val="0"/>
      <w:divBdr>
        <w:top w:val="none" w:sz="0" w:space="0" w:color="auto"/>
        <w:left w:val="none" w:sz="0" w:space="0" w:color="auto"/>
        <w:bottom w:val="none" w:sz="0" w:space="0" w:color="auto"/>
        <w:right w:val="none" w:sz="0" w:space="0" w:color="auto"/>
      </w:divBdr>
    </w:div>
    <w:div w:id="721635241">
      <w:marLeft w:val="0"/>
      <w:marRight w:val="0"/>
      <w:marTop w:val="0"/>
      <w:marBottom w:val="0"/>
      <w:divBdr>
        <w:top w:val="none" w:sz="0" w:space="0" w:color="auto"/>
        <w:left w:val="none" w:sz="0" w:space="0" w:color="auto"/>
        <w:bottom w:val="none" w:sz="0" w:space="0" w:color="auto"/>
        <w:right w:val="none" w:sz="0" w:space="0" w:color="auto"/>
      </w:divBdr>
    </w:div>
    <w:div w:id="721635242">
      <w:marLeft w:val="0"/>
      <w:marRight w:val="0"/>
      <w:marTop w:val="0"/>
      <w:marBottom w:val="0"/>
      <w:divBdr>
        <w:top w:val="none" w:sz="0" w:space="0" w:color="auto"/>
        <w:left w:val="none" w:sz="0" w:space="0" w:color="auto"/>
        <w:bottom w:val="none" w:sz="0" w:space="0" w:color="auto"/>
        <w:right w:val="none" w:sz="0" w:space="0" w:color="auto"/>
      </w:divBdr>
    </w:div>
    <w:div w:id="721635243">
      <w:marLeft w:val="0"/>
      <w:marRight w:val="0"/>
      <w:marTop w:val="0"/>
      <w:marBottom w:val="0"/>
      <w:divBdr>
        <w:top w:val="none" w:sz="0" w:space="0" w:color="auto"/>
        <w:left w:val="none" w:sz="0" w:space="0" w:color="auto"/>
        <w:bottom w:val="none" w:sz="0" w:space="0" w:color="auto"/>
        <w:right w:val="none" w:sz="0" w:space="0" w:color="auto"/>
      </w:divBdr>
    </w:div>
    <w:div w:id="721635244">
      <w:marLeft w:val="0"/>
      <w:marRight w:val="0"/>
      <w:marTop w:val="0"/>
      <w:marBottom w:val="0"/>
      <w:divBdr>
        <w:top w:val="none" w:sz="0" w:space="0" w:color="auto"/>
        <w:left w:val="none" w:sz="0" w:space="0" w:color="auto"/>
        <w:bottom w:val="none" w:sz="0" w:space="0" w:color="auto"/>
        <w:right w:val="none" w:sz="0" w:space="0" w:color="auto"/>
      </w:divBdr>
    </w:div>
    <w:div w:id="7216352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medcollegelib.ru/book/ISBN9785970444443.html" TargetMode="External"/><Relationship Id="rId18" Type="http://schemas.openxmlformats.org/officeDocument/2006/relationships/hyperlink" Target="http://cr.rosminzdrav.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image" Target="media/image1.jpeg"/><Relationship Id="rId12" Type="http://schemas.openxmlformats.org/officeDocument/2006/relationships/hyperlink" Target="https://www.studentlibrary.ru/book/ISBN9785970456941.html" TargetMode="External"/><Relationship Id="rId17" Type="http://schemas.openxmlformats.org/officeDocument/2006/relationships/hyperlink" Target="http://www.med-edu.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tudmedlib.ru" TargetMode="External"/><Relationship Id="rId20" Type="http://schemas.openxmlformats.org/officeDocument/2006/relationships/hyperlink" Target="http://feml.scsml.rssi.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edcollegelib.ru/book/ISBN9785970451816.html" TargetMode="External"/><Relationship Id="rId24"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hyperlink" Target="http://rosmedlib.ru" TargetMode="External"/><Relationship Id="rId23"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hyperlink" Target="http://www.femb.ru/feml/"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medvuz.info/" TargetMode="External"/><Relationship Id="rId22"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4075</TotalTime>
  <Pages>79</Pages>
  <Words>21497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 Шарафовна</dc:creator>
  <cp:keywords/>
  <dc:description/>
  <cp:lastModifiedBy>Марина БМУ</cp:lastModifiedBy>
  <cp:revision>207</cp:revision>
  <dcterms:created xsi:type="dcterms:W3CDTF">2023-06-02T12:23:00Z</dcterms:created>
  <dcterms:modified xsi:type="dcterms:W3CDTF">2024-11-12T08:29:00Z</dcterms:modified>
</cp:coreProperties>
</file>